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sz w:val="30"/>
          <w:szCs w:val="30"/>
        </w:rPr>
      </w:pPr>
      <w:bookmarkStart w:id="0" w:name="_bookmark0"/>
      <w:bookmarkEnd w:id="0"/>
      <w:bookmarkStart w:id="1" w:name="_bookmark1"/>
      <w:bookmarkEnd w:id="1"/>
      <w:bookmarkStart w:id="2" w:name="_Toc13487"/>
      <w:r>
        <w:rPr>
          <w:rFonts w:hint="eastAsia" w:ascii="黑体" w:hAnsi="黑体" w:eastAsia="黑体" w:cs="黑体"/>
          <w:sz w:val="30"/>
          <w:szCs w:val="30"/>
        </w:rPr>
        <w:t>附件4</w:t>
      </w:r>
    </w:p>
    <w:p>
      <w:pPr>
        <w:keepNext w:val="0"/>
        <w:keepLines w:val="0"/>
        <w:pageBreakBefore w:val="0"/>
        <w:widowControl w:val="0"/>
        <w:kinsoku/>
        <w:wordWrap/>
        <w:overflowPunct/>
        <w:topLinePunct w:val="0"/>
        <w:autoSpaceDE/>
        <w:autoSpaceDN/>
        <w:bidi w:val="0"/>
        <w:adjustRightInd/>
        <w:snapToGrid/>
        <w:spacing w:before="2185" w:beforeLines="700" w:line="240" w:lineRule="auto"/>
        <w:jc w:val="center"/>
        <w:textAlignment w:val="auto"/>
        <w:rPr>
          <w:rFonts w:hint="eastAsia" w:ascii="方正小标宋简体" w:hAnsi="方正小标宋简体" w:eastAsia="方正小标宋简体" w:cs="方正小标宋简体"/>
          <w:kern w:val="2"/>
          <w:sz w:val="52"/>
          <w:szCs w:val="52"/>
          <w:lang w:eastAsia="zh-CN"/>
        </w:rPr>
      </w:pPr>
      <w:r>
        <w:rPr>
          <w:rFonts w:hint="eastAsia" w:ascii="方正小标宋简体" w:hAnsi="方正小标宋简体" w:eastAsia="方正小标宋简体" w:cs="方正小标宋简体"/>
          <w:kern w:val="2"/>
          <w:sz w:val="52"/>
          <w:szCs w:val="52"/>
          <w:lang w:eastAsia="zh-CN"/>
        </w:rPr>
        <w:t>河北省</w:t>
      </w:r>
    </w:p>
    <w:p>
      <w:pPr>
        <w:spacing w:line="760" w:lineRule="exact"/>
        <w:jc w:val="center"/>
        <w:outlineLvl w:val="0"/>
        <w:rPr>
          <w:rFonts w:hint="eastAsia" w:ascii="宋体" w:hAnsi="宋体" w:eastAsia="宋体" w:cs="宋体"/>
          <w:kern w:val="2"/>
          <w:sz w:val="52"/>
          <w:szCs w:val="52"/>
          <w:lang w:eastAsia="zh-CN"/>
        </w:rPr>
      </w:pPr>
      <w:bookmarkStart w:id="3" w:name="_Toc4572"/>
      <w:bookmarkStart w:id="4" w:name="_Toc12295"/>
      <w:bookmarkStart w:id="5" w:name="_Toc25558"/>
      <w:bookmarkStart w:id="6" w:name="_Toc32596"/>
      <w:bookmarkStart w:id="7" w:name="_Toc27963"/>
      <w:bookmarkStart w:id="8" w:name="_Toc4906"/>
      <w:bookmarkStart w:id="9" w:name="_Toc26596"/>
      <w:bookmarkStart w:id="10" w:name="_Toc5655"/>
      <w:bookmarkStart w:id="11" w:name="_Toc26940"/>
      <w:bookmarkStart w:id="12" w:name="_Toc21348"/>
      <w:bookmarkStart w:id="13" w:name="_Toc30609"/>
      <w:r>
        <w:rPr>
          <w:rFonts w:hint="eastAsia" w:ascii="方正小标宋简体" w:hAnsi="方正小标宋简体" w:eastAsia="方正小标宋简体" w:cs="方正小标宋简体"/>
          <w:kern w:val="2"/>
          <w:sz w:val="52"/>
          <w:szCs w:val="52"/>
          <w:lang w:eastAsia="zh-CN"/>
        </w:rPr>
        <w:t>勘察招标文件</w:t>
      </w:r>
      <w:bookmarkEnd w:id="3"/>
      <w:r>
        <w:rPr>
          <w:rFonts w:hint="eastAsia" w:ascii="方正小标宋简体" w:hAnsi="方正小标宋简体" w:eastAsia="方正小标宋简体" w:cs="方正小标宋简体"/>
          <w:kern w:val="2"/>
          <w:sz w:val="52"/>
          <w:szCs w:val="52"/>
          <w:lang w:eastAsia="zh-CN"/>
        </w:rPr>
        <w:t>示范文本</w:t>
      </w:r>
      <w:bookmarkEnd w:id="4"/>
      <w:bookmarkEnd w:id="5"/>
      <w:bookmarkEnd w:id="6"/>
      <w:bookmarkEnd w:id="7"/>
      <w:bookmarkEnd w:id="8"/>
      <w:bookmarkEnd w:id="9"/>
      <w:r>
        <w:rPr>
          <w:rFonts w:hint="eastAsia" w:ascii="方正小标宋简体" w:hAnsi="方正小标宋简体" w:eastAsia="方正小标宋简体" w:cs="方正小标宋简体"/>
          <w:kern w:val="2"/>
          <w:sz w:val="52"/>
          <w:szCs w:val="52"/>
          <w:lang w:eastAsia="zh-CN"/>
        </w:rPr>
        <w:t>（试行）</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before="8425" w:beforeLines="2700" w:line="240" w:lineRule="auto"/>
        <w:jc w:val="center"/>
        <w:textAlignment w:val="auto"/>
        <w:rPr>
          <w:rFonts w:hint="eastAsia" w:ascii="黑体" w:hAnsi="黑体" w:eastAsia="黑体" w:cs="黑体"/>
          <w:b/>
          <w:sz w:val="32"/>
          <w:szCs w:val="32"/>
        </w:rPr>
      </w:pPr>
      <w:r>
        <w:rPr>
          <w:rFonts w:hint="eastAsia" w:ascii="黑体" w:hAnsi="黑体" w:eastAsia="黑体" w:cs="黑体"/>
          <w:sz w:val="32"/>
          <w:szCs w:val="32"/>
          <w:lang w:val="en-US" w:eastAsia="zh-CN"/>
        </w:rPr>
        <w:t>2023年10月</w:t>
      </w:r>
    </w:p>
    <w:p>
      <w:pPr>
        <w:spacing w:line="400" w:lineRule="exact"/>
        <w:rPr>
          <w:rFonts w:hint="eastAsia" w:ascii="宋体" w:hAnsi="宋体" w:eastAsia="宋体" w:cs="宋体"/>
        </w:rPr>
      </w:pPr>
    </w:p>
    <w:p>
      <w:pPr>
        <w:spacing w:line="400" w:lineRule="exact"/>
        <w:rPr>
          <w:rFonts w:hint="eastAsia" w:ascii="宋体" w:hAnsi="宋体" w:eastAsia="宋体" w:cs="宋体"/>
        </w:rPr>
        <w:sectPr>
          <w:headerReference r:id="rId3" w:type="default"/>
          <w:footerReference r:id="rId4" w:type="default"/>
          <w:footerReference r:id="rId5" w:type="even"/>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spacing w:line="400" w:lineRule="exact"/>
        <w:rPr>
          <w:rFonts w:hint="eastAsia" w:ascii="宋体" w:hAnsi="宋体" w:eastAsia="宋体" w:cs="宋体"/>
        </w:rPr>
      </w:pPr>
    </w:p>
    <w:p>
      <w:pPr>
        <w:pStyle w:val="2"/>
        <w:bidi w:val="0"/>
        <w:rPr>
          <w:rFonts w:hint="eastAsia"/>
          <w:lang w:eastAsia="zh-CN"/>
        </w:rPr>
      </w:pPr>
      <w:bookmarkStart w:id="14" w:name="_Toc20903"/>
      <w:bookmarkStart w:id="15" w:name="_Toc10109"/>
      <w:bookmarkStart w:id="16" w:name="_Toc31242"/>
      <w:bookmarkStart w:id="17" w:name="_Toc20945"/>
      <w:bookmarkStart w:id="18" w:name="_Toc28250"/>
      <w:bookmarkStart w:id="19" w:name="_Toc3078"/>
      <w:bookmarkStart w:id="20" w:name="_Toc14354"/>
      <w:bookmarkStart w:id="21" w:name="_Toc3440"/>
      <w:bookmarkStart w:id="22" w:name="_Toc2255"/>
      <w:bookmarkStart w:id="23" w:name="_Toc7642"/>
      <w:r>
        <w:rPr>
          <w:rFonts w:hint="eastAsia"/>
          <w:lang w:eastAsia="zh-CN"/>
        </w:rPr>
        <w:t>使用说明</w:t>
      </w:r>
      <w:bookmarkEnd w:id="14"/>
      <w:bookmarkEnd w:id="15"/>
      <w:bookmarkEnd w:id="16"/>
      <w:bookmarkEnd w:id="17"/>
      <w:bookmarkEnd w:id="18"/>
      <w:bookmarkEnd w:id="19"/>
      <w:bookmarkEnd w:id="20"/>
      <w:bookmarkEnd w:id="21"/>
      <w:bookmarkEnd w:id="22"/>
      <w:bookmarkEnd w:id="23"/>
    </w:p>
    <w:p>
      <w:pPr>
        <w:spacing w:line="360" w:lineRule="auto"/>
        <w:rPr>
          <w:rFonts w:hint="eastAsia" w:ascii="宋体" w:hAnsi="宋体" w:eastAsia="宋体" w:cs="宋体"/>
        </w:rPr>
      </w:pP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一、本文件适用于工程勘察招标。</w:t>
      </w:r>
    </w:p>
    <w:p>
      <w:pPr>
        <w:spacing w:line="500" w:lineRule="exact"/>
        <w:ind w:firstLine="560" w:firstLineChars="200"/>
        <w:jc w:val="both"/>
        <w:rPr>
          <w:rFonts w:hint="eastAsia" w:ascii="方正仿宋简体" w:hAnsi="方正仿宋简体" w:eastAsia="方正仿宋简体" w:cs="方正仿宋简体"/>
          <w:kern w:val="2"/>
          <w:sz w:val="28"/>
          <w:szCs w:val="28"/>
          <w:lang w:val="en-US" w:eastAsia="zh-CN"/>
        </w:rPr>
      </w:pPr>
      <w:r>
        <w:rPr>
          <w:rFonts w:hint="eastAsia" w:ascii="方正仿宋简体" w:hAnsi="方正仿宋简体" w:eastAsia="方正仿宋简体" w:cs="方正仿宋简体"/>
          <w:kern w:val="2"/>
          <w:sz w:val="28"/>
          <w:szCs w:val="28"/>
          <w:lang w:eastAsia="zh-CN"/>
        </w:rPr>
        <w:t>二、《河北省勘察招标文件示范文本》以国家发展改革委、工业和信息化部、住房城乡建设部、交通运输部、水利部、商务部、国家新闻出版广电总局、国家铁路局、中国民用航空局编制的《标准勘察招标文件》（</w:t>
      </w:r>
      <w:r>
        <w:rPr>
          <w:rFonts w:hint="eastAsia" w:ascii="方正仿宋简体" w:hAnsi="方正仿宋简体" w:eastAsia="方正仿宋简体" w:cs="方正仿宋简体"/>
          <w:kern w:val="2"/>
          <w:sz w:val="28"/>
          <w:szCs w:val="28"/>
          <w:lang w:val="en-US" w:eastAsia="zh-CN"/>
        </w:rPr>
        <w:t>2017年版）为基础，依据《中华人民共和国招标投标法》《中华人民共和国招标投标法实施条例》等法律法规，结合“暗标”评审的特点编制而成。</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三、《河北省勘察招标文件示范</w:t>
      </w:r>
      <w:bookmarkStart w:id="1119" w:name="_GoBack"/>
      <w:bookmarkEnd w:id="1119"/>
      <w:r>
        <w:rPr>
          <w:rFonts w:hint="eastAsia" w:ascii="方正仿宋简体" w:hAnsi="方正仿宋简体" w:eastAsia="方正仿宋简体" w:cs="方正仿宋简体"/>
          <w:kern w:val="2"/>
          <w:sz w:val="28"/>
          <w:szCs w:val="28"/>
          <w:lang w:eastAsia="zh-CN"/>
        </w:rPr>
        <w:t>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四、招标人参照《河北省勘察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五、《河北省勘察招标文件示范文本》第三章“评标办法”规定综合评估法。各评审因素的评审标准、分值和权重等由招标人自主确定。国务院有关部门对各评审因素的评审标准、分值和权重等有规定的，从其规定。</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第三章“评标办法”前附表应列明全部评审因素和评审标准，并在本章前附表标明投标人不满足要求即否决其投标的全部条款。</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六、《河北省勘察招标文件示范文本》第五章“发包人要求”由招标人根据行业标准勘察招标文件（如有）、招标项目具体特点和实际需要编制，并与“投标人须知”、“通用合同条款”、“专用合同条款”相衔接。</w:t>
      </w:r>
    </w:p>
    <w:p>
      <w:pPr>
        <w:spacing w:line="500" w:lineRule="exact"/>
        <w:ind w:firstLine="560" w:firstLineChars="200"/>
        <w:jc w:val="both"/>
        <w:rPr>
          <w:rFonts w:hint="eastAsia" w:ascii="方正仿宋简体" w:hAnsi="方正仿宋简体" w:eastAsia="方正仿宋简体" w:cs="方正仿宋简体"/>
          <w:kern w:val="2"/>
          <w:sz w:val="28"/>
          <w:szCs w:val="28"/>
          <w:lang w:eastAsia="zh-CN"/>
        </w:rPr>
      </w:pPr>
      <w:r>
        <w:rPr>
          <w:rFonts w:hint="eastAsia" w:ascii="方正仿宋简体" w:hAnsi="方正仿宋简体" w:eastAsia="方正仿宋简体" w:cs="方正仿宋简体"/>
          <w:kern w:val="2"/>
          <w:sz w:val="28"/>
          <w:szCs w:val="28"/>
          <w:lang w:eastAsia="zh-CN"/>
        </w:rPr>
        <w:t>七、采用电子招标投标的，招标人应按照国家有关规定，结合项目具体情况，在招标文件中载明相应要求。</w:t>
      </w:r>
    </w:p>
    <w:p>
      <w:pPr>
        <w:spacing w:line="500" w:lineRule="exact"/>
        <w:ind w:firstLine="560" w:firstLineChars="200"/>
        <w:jc w:val="both"/>
        <w:rPr>
          <w:rFonts w:hint="eastAsia" w:ascii="宋体" w:hAnsi="宋体" w:eastAsia="宋体" w:cs="宋体"/>
          <w:kern w:val="2"/>
          <w:sz w:val="28"/>
          <w:szCs w:val="28"/>
          <w:lang w:eastAsia="zh-CN"/>
        </w:rPr>
      </w:pPr>
      <w:r>
        <w:rPr>
          <w:rFonts w:hint="eastAsia" w:ascii="方正仿宋简体" w:hAnsi="方正仿宋简体" w:eastAsia="方正仿宋简体" w:cs="方正仿宋简体"/>
          <w:kern w:val="2"/>
          <w:sz w:val="28"/>
          <w:szCs w:val="28"/>
          <w:lang w:eastAsia="zh-CN"/>
        </w:rPr>
        <w:t>八、投标文件应分别编制明标部分和暗标部分。招标人可按照有利于评标原则设定投标文件暗标部分的编制要求。</w:t>
      </w:r>
    </w:p>
    <w:p>
      <w:pPr>
        <w:rPr>
          <w:rFonts w:hint="eastAsia" w:ascii="宋体" w:hAnsi="宋体" w:eastAsia="宋体" w:cs="宋体"/>
          <w:sz w:val="31"/>
          <w:szCs w:val="31"/>
        </w:rPr>
        <w:sectPr>
          <w:footerReference r:id="rId6" w:type="default"/>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u w:val="singl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u w:val="single"/>
        </w:rPr>
        <w:t xml:space="preserve">           </w:t>
      </w:r>
      <w:r>
        <w:rPr>
          <w:rFonts w:hint="eastAsia" w:ascii="黑体" w:hAnsi="黑体" w:eastAsia="黑体" w:cs="黑体"/>
          <w:b w:val="0"/>
          <w:bCs w:val="0"/>
          <w:sz w:val="28"/>
          <w:szCs w:val="28"/>
        </w:rPr>
        <w:t>（项目名称）</w:t>
      </w:r>
      <w:r>
        <w:rPr>
          <w:rFonts w:hint="eastAsia" w:ascii="黑体" w:hAnsi="黑体" w:eastAsia="黑体" w:cs="黑体"/>
          <w:b w:val="0"/>
          <w:bCs w:val="0"/>
          <w:sz w:val="28"/>
          <w:szCs w:val="28"/>
          <w:lang w:eastAsia="zh-CN"/>
        </w:rPr>
        <w:t>勘察</w:t>
      </w:r>
    </w:p>
    <w:p>
      <w:pPr>
        <w:keepNext w:val="0"/>
        <w:keepLines w:val="0"/>
        <w:pageBreakBefore w:val="0"/>
        <w:widowControl w:val="0"/>
        <w:tabs>
          <w:tab w:val="center" w:pos="4153"/>
        </w:tabs>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（招标编号：</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rPr>
      </w:pPr>
    </w:p>
    <w:p>
      <w:pPr>
        <w:pStyle w:val="2"/>
        <w:bidi w:val="0"/>
        <w:rPr>
          <w:rFonts w:hint="eastAsia"/>
        </w:rPr>
      </w:pPr>
      <w:r>
        <w:rPr>
          <w:rFonts w:hint="eastAsia" w:ascii="黑体" w:hAnsi="黑体" w:eastAsia="黑体" w:cs="黑体"/>
        </w:rPr>
        <w:t>招标文件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r>
        <w:rPr>
          <w:rFonts w:hint="eastAsia" w:ascii="宋体" w:hAnsi="宋体" w:eastAsia="宋体" w:cs="宋体"/>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rPr>
      </w:pPr>
      <w:r>
        <w:rPr>
          <w:rFonts w:hint="eastAsia" w:ascii="黑体" w:hAnsi="黑体" w:eastAsia="黑体" w:cs="黑体"/>
          <w:sz w:val="28"/>
          <w:szCs w:val="28"/>
        </w:rPr>
        <w:t>招标人：</w:t>
      </w:r>
      <w:r>
        <w:rPr>
          <w:rFonts w:hint="eastAsia" w:ascii="黑体" w:hAnsi="黑体" w:eastAsia="黑体" w:cs="黑体"/>
          <w:sz w:val="28"/>
          <w:szCs w:val="28"/>
          <w:u w:val="single"/>
        </w:rPr>
        <w:t xml:space="preserve">            </w:t>
      </w:r>
      <w:r>
        <w:rPr>
          <w:rFonts w:hint="eastAsia" w:ascii="黑体" w:hAnsi="黑体" w:eastAsia="黑体" w:cs="黑体"/>
          <w:sz w:val="28"/>
          <w:szCs w:val="28"/>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rPr>
          <w:rFonts w:hint="eastAsia" w:ascii="黑体" w:hAnsi="黑体" w:eastAsia="黑体" w:cs="黑体"/>
          <w:sz w:val="28"/>
          <w:szCs w:val="28"/>
        </w:rPr>
      </w:pPr>
      <w:r>
        <w:rPr>
          <w:rFonts w:hint="eastAsia" w:ascii="黑体" w:hAnsi="黑体" w:eastAsia="黑体" w:cs="黑体"/>
          <w:sz w:val="28"/>
          <w:szCs w:val="28"/>
          <w:u w:val="single"/>
        </w:rPr>
        <w:t xml:space="preserve">       </w:t>
      </w:r>
      <w:r>
        <w:rPr>
          <w:rFonts w:hint="eastAsia" w:ascii="黑体" w:hAnsi="黑体" w:eastAsia="黑体" w:cs="黑体"/>
          <w:sz w:val="28"/>
          <w:szCs w:val="28"/>
        </w:rPr>
        <w:t>年</w:t>
      </w:r>
      <w:r>
        <w:rPr>
          <w:rFonts w:hint="eastAsia" w:ascii="黑体" w:hAnsi="黑体" w:eastAsia="黑体" w:cs="黑体"/>
          <w:sz w:val="28"/>
          <w:szCs w:val="28"/>
          <w:u w:val="single"/>
        </w:rPr>
        <w:t xml:space="preserve">      </w:t>
      </w:r>
      <w:r>
        <w:rPr>
          <w:rFonts w:hint="eastAsia" w:ascii="黑体" w:hAnsi="黑体" w:eastAsia="黑体" w:cs="黑体"/>
          <w:sz w:val="28"/>
          <w:szCs w:val="28"/>
        </w:rPr>
        <w:t>月</w:t>
      </w:r>
      <w:r>
        <w:rPr>
          <w:rFonts w:hint="eastAsia" w:ascii="黑体" w:hAnsi="黑体" w:eastAsia="黑体" w:cs="黑体"/>
          <w:sz w:val="28"/>
          <w:szCs w:val="28"/>
          <w:u w:val="single"/>
        </w:rPr>
        <w:t xml:space="preserve">      </w:t>
      </w:r>
      <w:r>
        <w:rPr>
          <w:rFonts w:hint="eastAsia" w:ascii="黑体" w:hAnsi="黑体" w:eastAsia="黑体" w:cs="黑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rPr>
          <w:rFonts w:hint="eastAsia" w:ascii="黑体" w:hAnsi="黑体" w:eastAsia="黑体" w:cs="黑体"/>
          <w:sz w:val="28"/>
          <w:szCs w:val="28"/>
        </w:rPr>
        <w:sectPr>
          <w:footerReference r:id="rId7" w:type="default"/>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2"/>
        <w:keepNext/>
        <w:keepLines/>
        <w:spacing w:line="240" w:lineRule="auto"/>
        <w:ind w:left="0"/>
        <w:jc w:val="center"/>
        <w:outlineLvl w:val="9"/>
        <w:rPr>
          <w:rFonts w:hint="eastAsia" w:ascii="宋体" w:hAnsi="宋体" w:eastAsia="宋体" w:cs="宋体"/>
          <w:kern w:val="44"/>
          <w:lang w:eastAsia="zh-CN"/>
        </w:rPr>
      </w:pPr>
    </w:p>
    <w:p>
      <w:pPr>
        <w:pStyle w:val="2"/>
        <w:bidi w:val="0"/>
        <w:rPr>
          <w:rFonts w:hint="eastAsia"/>
          <w:lang w:eastAsia="zh-CN"/>
        </w:rPr>
      </w:pPr>
      <w:bookmarkStart w:id="24" w:name="_Toc16773"/>
      <w:bookmarkStart w:id="25" w:name="_Toc20987"/>
      <w:bookmarkStart w:id="26" w:name="_Toc19801"/>
      <w:bookmarkStart w:id="27" w:name="_Toc26769"/>
      <w:bookmarkStart w:id="28" w:name="_Toc8475"/>
      <w:bookmarkStart w:id="29" w:name="_Toc14372"/>
      <w:bookmarkStart w:id="30" w:name="_Toc3087"/>
      <w:bookmarkStart w:id="31" w:name="_Toc22426"/>
      <w:bookmarkStart w:id="32" w:name="_Toc4917"/>
      <w:bookmarkStart w:id="33" w:name="_Toc4123"/>
      <w:bookmarkStart w:id="34" w:name="_Toc15940"/>
      <w:r>
        <w:rPr>
          <w:rFonts w:hint="eastAsia"/>
          <w:lang w:eastAsia="zh-CN"/>
        </w:rPr>
        <w:t>目</w:t>
      </w:r>
      <w:r>
        <w:rPr>
          <w:rFonts w:hint="eastAsia"/>
          <w:lang w:val="en-US" w:eastAsia="zh-CN"/>
        </w:rPr>
        <w:t xml:space="preserve">    </w:t>
      </w:r>
      <w:r>
        <w:rPr>
          <w:rFonts w:hint="eastAsia"/>
          <w:lang w:eastAsia="zh-CN"/>
        </w:rPr>
        <w:t>录</w:t>
      </w:r>
      <w:bookmarkEnd w:id="24"/>
      <w:bookmarkEnd w:id="25"/>
      <w:bookmarkEnd w:id="26"/>
      <w:bookmarkEnd w:id="27"/>
      <w:bookmarkEnd w:id="28"/>
      <w:bookmarkEnd w:id="29"/>
      <w:bookmarkEnd w:id="30"/>
      <w:bookmarkEnd w:id="31"/>
      <w:bookmarkEnd w:id="32"/>
      <w:bookmarkEnd w:id="33"/>
      <w:bookmarkEnd w:id="34"/>
    </w:p>
    <w:p>
      <w:pPr>
        <w:pStyle w:val="2"/>
        <w:spacing w:line="564" w:lineRule="exact"/>
        <w:ind w:left="0" w:right="117"/>
        <w:jc w:val="center"/>
        <w:outlineLvl w:val="9"/>
        <w:rPr>
          <w:rFonts w:hint="eastAsia" w:ascii="宋体" w:hAnsi="宋体" w:eastAsia="宋体" w:cs="宋体"/>
          <w:sz w:val="31"/>
          <w:szCs w:val="31"/>
        </w:rPr>
      </w:pPr>
    </w:p>
    <w:p>
      <w:pPr>
        <w:rPr>
          <w:rFonts w:hint="eastAsia" w:ascii="宋体" w:hAnsi="宋体" w:eastAsia="宋体" w:cs="宋体"/>
        </w:rPr>
      </w:pPr>
    </w:p>
    <w:sdt>
      <w:sdtPr>
        <w:rPr>
          <w:rFonts w:hint="eastAsia" w:ascii="宋体" w:hAnsi="宋体" w:eastAsia="宋体" w:cs="宋体"/>
          <w:sz w:val="21"/>
          <w:szCs w:val="22"/>
          <w:lang w:val="en-US" w:eastAsia="en-US" w:bidi="ar-SA"/>
        </w:rPr>
        <w:id w:val="147469305"/>
        <w15:color w:val="DBDBDB"/>
        <w:docPartObj>
          <w:docPartGallery w:val="Table of Contents"/>
          <w:docPartUnique/>
        </w:docPartObj>
      </w:sdtPr>
      <w:sdtEndPr>
        <w:rPr>
          <w:rFonts w:hint="eastAsia" w:ascii="宋体" w:hAnsi="宋体" w:eastAsia="宋体" w:cs="宋体"/>
          <w:b/>
          <w:bCs/>
          <w:sz w:val="44"/>
          <w:szCs w:val="31"/>
          <w:lang w:val="en-US" w:eastAsia="en-US" w:bidi="ar-SA"/>
        </w:rPr>
      </w:sdtEndPr>
      <w:sdtContent>
        <w:p>
          <w:pPr>
            <w:pStyle w:val="14"/>
            <w:keepNext w:val="0"/>
            <w:keepLines w:val="0"/>
            <w:pageBreakBefore w:val="0"/>
            <w:widowControl w:val="0"/>
            <w:tabs>
              <w:tab w:val="right" w:leader="dot" w:pos="8360"/>
            </w:tabs>
            <w:kinsoku/>
            <w:wordWrap/>
            <w:overflowPunct/>
            <w:topLinePunct w:val="0"/>
            <w:autoSpaceDE/>
            <w:autoSpaceDN/>
            <w:bidi w:val="0"/>
            <w:adjustRightInd/>
            <w:snapToGrid/>
            <w:spacing w:line="240" w:lineRule="auto"/>
            <w:ind w:left="0"/>
            <w:textAlignment w:val="auto"/>
          </w:pPr>
          <w:r>
            <w:rPr>
              <w:rFonts w:hint="eastAsia" w:ascii="宋体" w:hAnsi="宋体" w:eastAsia="宋体" w:cs="宋体"/>
              <w:b/>
              <w:bCs/>
              <w:sz w:val="44"/>
              <w:szCs w:val="31"/>
              <w:lang w:val="en-US" w:eastAsia="en-US" w:bidi="ar-SA"/>
            </w:rPr>
            <w:fldChar w:fldCharType="begin"/>
          </w:r>
          <w:r>
            <w:rPr>
              <w:rFonts w:hint="eastAsia" w:ascii="宋体" w:hAnsi="宋体" w:eastAsia="宋体" w:cs="宋体"/>
              <w:b/>
              <w:bCs/>
              <w:sz w:val="44"/>
              <w:szCs w:val="31"/>
              <w:lang w:val="en-US" w:eastAsia="en-US" w:bidi="ar-SA"/>
            </w:rPr>
            <w:instrText xml:space="preserve">TOC \o "1-4" \h \u </w:instrText>
          </w:r>
          <w:r>
            <w:rPr>
              <w:rFonts w:hint="eastAsia" w:ascii="宋体" w:hAnsi="宋体" w:eastAsia="宋体" w:cs="宋体"/>
              <w:b/>
              <w:bCs/>
              <w:sz w:val="44"/>
              <w:szCs w:val="31"/>
              <w:lang w:val="en-US" w:eastAsia="en-US" w:bidi="ar-SA"/>
            </w:rPr>
            <w:fldChar w:fldCharType="separate"/>
          </w: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_Toc2885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szCs w:val="48"/>
              <w:lang w:eastAsia="zh-CN"/>
            </w:rPr>
            <w:t>第一卷</w:t>
          </w:r>
          <w:r>
            <w:tab/>
          </w:r>
          <w:r>
            <w:fldChar w:fldCharType="begin"/>
          </w:r>
          <w:r>
            <w:instrText xml:space="preserve"> PAGEREF _Toc2885 \h </w:instrText>
          </w:r>
          <w:r>
            <w:fldChar w:fldCharType="separate"/>
          </w:r>
          <w:r>
            <w:t>1</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_Toc20642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val="en-US" w:eastAsia="zh-CN"/>
            </w:rPr>
            <w:t>第一章  招标公告（适用于公开招标）</w:t>
          </w:r>
          <w:r>
            <w:tab/>
          </w:r>
          <w:r>
            <w:fldChar w:fldCharType="begin"/>
          </w:r>
          <w:r>
            <w:instrText xml:space="preserve"> PAGEREF _Toc20642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_Toc30871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tab/>
          </w:r>
          <w:r>
            <w:fldChar w:fldCharType="begin"/>
          </w:r>
          <w:r>
            <w:instrText xml:space="preserve"> PAGEREF _Toc30871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_Toc21077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tab/>
          </w:r>
          <w:r>
            <w:fldChar w:fldCharType="begin"/>
          </w:r>
          <w:r>
            <w:instrText xml:space="preserve"> PAGEREF _Toc21077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_Toc2636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tab/>
          </w:r>
          <w:r>
            <w:fldChar w:fldCharType="begin"/>
          </w:r>
          <w:r>
            <w:instrText xml:space="preserve"> PAGEREF _Toc2636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_Toc25278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招标文件的获取</w:t>
          </w:r>
          <w:r>
            <w:tab/>
          </w:r>
          <w:r>
            <w:fldChar w:fldCharType="begin"/>
          </w:r>
          <w:r>
            <w:instrText xml:space="preserve"> PAGEREF _Toc25278 \h </w:instrText>
          </w:r>
          <w:r>
            <w:fldChar w:fldCharType="separate"/>
          </w:r>
          <w:r>
            <w:t>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_Toc10389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投标文件的递交</w:t>
          </w:r>
          <w:r>
            <w:tab/>
          </w:r>
          <w:r>
            <w:fldChar w:fldCharType="begin"/>
          </w:r>
          <w:r>
            <w:instrText xml:space="preserve"> PAGEREF _Toc10389 \h </w:instrText>
          </w:r>
          <w:r>
            <w:fldChar w:fldCharType="separate"/>
          </w:r>
          <w:r>
            <w:t>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_Toc14587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发布公告的媒介</w:t>
          </w:r>
          <w:r>
            <w:tab/>
          </w:r>
          <w:r>
            <w:fldChar w:fldCharType="begin"/>
          </w:r>
          <w:r>
            <w:instrText xml:space="preserve"> PAGEREF _Toc14587 \h </w:instrText>
          </w:r>
          <w:r>
            <w:fldChar w:fldCharType="separate"/>
          </w:r>
          <w:r>
            <w:t>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_Toc13246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w:t>
          </w:r>
          <w:r>
            <w:rPr>
              <w:rFonts w:hint="eastAsia" w:ascii="宋体" w:hAnsi="宋体" w:eastAsia="宋体" w:cs="宋体"/>
              <w:spacing w:val="2"/>
              <w:lang w:eastAsia="zh-CN"/>
            </w:rPr>
            <w:t>联系方式</w:t>
          </w:r>
          <w:r>
            <w:tab/>
          </w:r>
          <w:r>
            <w:fldChar w:fldCharType="begin"/>
          </w:r>
          <w:r>
            <w:instrText xml:space="preserve"> PAGEREF _Toc13246 \h </w:instrText>
          </w:r>
          <w:r>
            <w:fldChar w:fldCharType="separate"/>
          </w:r>
          <w:r>
            <w:t>3</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_Toc2690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eastAsia="zh-CN"/>
            </w:rPr>
            <w:t>第二章</w:t>
          </w:r>
          <w:r>
            <w:rPr>
              <w:rFonts w:hint="eastAsia" w:ascii="宋体" w:hAnsi="宋体" w:eastAsia="宋体" w:cs="宋体"/>
              <w:b/>
              <w:bCs/>
              <w:spacing w:val="2"/>
              <w:lang w:val="en-US" w:eastAsia="zh-CN"/>
            </w:rPr>
            <w:t xml:space="preserve">  </w:t>
          </w:r>
          <w:r>
            <w:rPr>
              <w:rFonts w:hint="eastAsia" w:ascii="宋体" w:hAnsi="宋体" w:eastAsia="宋体" w:cs="宋体"/>
              <w:b/>
              <w:bCs/>
              <w:spacing w:val="2"/>
              <w:lang w:eastAsia="zh-CN"/>
            </w:rPr>
            <w:t>投标人须知</w:t>
          </w:r>
          <w:r>
            <w:tab/>
          </w:r>
          <w:r>
            <w:fldChar w:fldCharType="begin"/>
          </w:r>
          <w:r>
            <w:instrText xml:space="preserve"> PAGEREF _Toc2690 \h </w:instrText>
          </w:r>
          <w:r>
            <w:fldChar w:fldCharType="separate"/>
          </w:r>
          <w:r>
            <w:t>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_Toc4157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rPr>
            <w:t>投标人须知前附表</w:t>
          </w:r>
          <w:r>
            <w:tab/>
          </w:r>
          <w:r>
            <w:fldChar w:fldCharType="begin"/>
          </w:r>
          <w:r>
            <w:instrText xml:space="preserve"> PAGEREF _Toc4157 \h </w:instrText>
          </w:r>
          <w:r>
            <w:fldChar w:fldCharType="separate"/>
          </w:r>
          <w:r>
            <w:t>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_Toc875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en-US"/>
            </w:rPr>
            <w:t>1.总则</w:t>
          </w:r>
          <w:r>
            <w:tab/>
          </w:r>
          <w:r>
            <w:fldChar w:fldCharType="begin"/>
          </w:r>
          <w:r>
            <w:instrText xml:space="preserve"> PAGEREF _Toc875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_Toc30069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1.1招标项目概况</w:t>
          </w:r>
          <w:r>
            <w:tab/>
          </w:r>
          <w:r>
            <w:fldChar w:fldCharType="begin"/>
          </w:r>
          <w:r>
            <w:instrText xml:space="preserve"> PAGEREF _Toc30069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_Toc29319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1.2招标项目的资金来源和落实情况</w:t>
          </w:r>
          <w:r>
            <w:tab/>
          </w:r>
          <w:r>
            <w:fldChar w:fldCharType="begin"/>
          </w:r>
          <w:r>
            <w:instrText xml:space="preserve"> PAGEREF _Toc29319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_Toc8172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1.3招标范围、勘察服务期限和质量标准</w:t>
          </w:r>
          <w:r>
            <w:tab/>
          </w:r>
          <w:r>
            <w:fldChar w:fldCharType="begin"/>
          </w:r>
          <w:r>
            <w:instrText xml:space="preserve"> PAGEREF _Toc8172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_Toc3933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1.4投标人资格要求</w:t>
          </w:r>
          <w:r>
            <w:tab/>
          </w:r>
          <w:r>
            <w:fldChar w:fldCharType="begin"/>
          </w:r>
          <w:r>
            <w:instrText xml:space="preserve"> PAGEREF _Toc3933 \h </w:instrText>
          </w:r>
          <w:r>
            <w:fldChar w:fldCharType="separate"/>
          </w:r>
          <w:r>
            <w:t>10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_Toc27099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1.5费用承担</w:t>
          </w:r>
          <w:r>
            <w:tab/>
          </w:r>
          <w:r>
            <w:fldChar w:fldCharType="begin"/>
          </w:r>
          <w:r>
            <w:instrText xml:space="preserve"> PAGEREF _Toc27099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_Toc28899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1.6保密</w:t>
          </w:r>
          <w:r>
            <w:tab/>
          </w:r>
          <w:r>
            <w:fldChar w:fldCharType="begin"/>
          </w:r>
          <w:r>
            <w:instrText xml:space="preserve"> PAGEREF _Toc28899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_Toc9589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1.7语言文字</w:t>
          </w:r>
          <w:r>
            <w:tab/>
          </w:r>
          <w:r>
            <w:fldChar w:fldCharType="begin"/>
          </w:r>
          <w:r>
            <w:instrText xml:space="preserve"> PAGEREF _Toc9589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_Toc17196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1.8计量单位</w:t>
          </w:r>
          <w:r>
            <w:tab/>
          </w:r>
          <w:r>
            <w:fldChar w:fldCharType="begin"/>
          </w:r>
          <w:r>
            <w:instrText xml:space="preserve"> PAGEREF _Toc17196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_Toc11885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1.9踏勘现场</w:t>
          </w:r>
          <w:r>
            <w:tab/>
          </w:r>
          <w:r>
            <w:fldChar w:fldCharType="begin"/>
          </w:r>
          <w:r>
            <w:instrText xml:space="preserve"> PAGEREF _Toc11885 \h </w:instrText>
          </w:r>
          <w:r>
            <w:fldChar w:fldCharType="separate"/>
          </w:r>
          <w:r>
            <w:t>12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_Toc31591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1.10</w:t>
          </w:r>
          <w:r>
            <w:rPr>
              <w:rFonts w:hint="eastAsia" w:ascii="宋体" w:hAnsi="宋体" w:eastAsia="宋体" w:cs="宋体"/>
              <w:lang w:eastAsia="zh-CN"/>
            </w:rPr>
            <w:t>投标预备会</w:t>
          </w:r>
          <w:r>
            <w:tab/>
          </w:r>
          <w:r>
            <w:fldChar w:fldCharType="begin"/>
          </w:r>
          <w:r>
            <w:instrText xml:space="preserve"> PAGEREF _Toc31591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_Toc5233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1.11分包</w:t>
          </w:r>
          <w:r>
            <w:tab/>
          </w:r>
          <w:r>
            <w:fldChar w:fldCharType="begin"/>
          </w:r>
          <w:r>
            <w:instrText xml:space="preserve"> PAGEREF _Toc5233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_Toc1243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1.12响应和偏差</w:t>
          </w:r>
          <w:r>
            <w:tab/>
          </w:r>
          <w:r>
            <w:fldChar w:fldCharType="begin"/>
          </w:r>
          <w:r>
            <w:instrText xml:space="preserve"> PAGEREF _Toc1243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_Toc3767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2.招标文件</w:t>
          </w:r>
          <w:r>
            <w:tab/>
          </w:r>
          <w:r>
            <w:fldChar w:fldCharType="begin"/>
          </w:r>
          <w:r>
            <w:instrText xml:space="preserve"> PAGEREF _Toc3767 \h </w:instrText>
          </w:r>
          <w:r>
            <w:fldChar w:fldCharType="separate"/>
          </w:r>
          <w:r>
            <w:t>13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_Toc30408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2.1招标文件的组成</w:t>
          </w:r>
          <w:r>
            <w:tab/>
          </w:r>
          <w:r>
            <w:fldChar w:fldCharType="begin"/>
          </w:r>
          <w:r>
            <w:instrText xml:space="preserve"> PAGEREF _Toc30408 \h </w:instrText>
          </w:r>
          <w:r>
            <w:fldChar w:fldCharType="separate"/>
          </w:r>
          <w:r>
            <w:t>14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_Toc10455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2.2招标文件的澄清</w:t>
          </w:r>
          <w:r>
            <w:tab/>
          </w:r>
          <w:r>
            <w:fldChar w:fldCharType="begin"/>
          </w:r>
          <w:r>
            <w:instrText xml:space="preserve"> PAGEREF _Toc10455 \h </w:instrText>
          </w:r>
          <w:r>
            <w:fldChar w:fldCharType="separate"/>
          </w:r>
          <w:r>
            <w:t>14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_Toc8791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2.3招标文件的修改</w:t>
          </w:r>
          <w:r>
            <w:tab/>
          </w:r>
          <w:r>
            <w:fldChar w:fldCharType="begin"/>
          </w:r>
          <w:r>
            <w:instrText xml:space="preserve"> PAGEREF _Toc8791 \h </w:instrText>
          </w:r>
          <w:r>
            <w:fldChar w:fldCharType="separate"/>
          </w:r>
          <w:r>
            <w:t>14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_Toc23424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2.4招标文件的异议</w:t>
          </w:r>
          <w:r>
            <w:tab/>
          </w:r>
          <w:r>
            <w:fldChar w:fldCharType="begin"/>
          </w:r>
          <w:r>
            <w:instrText xml:space="preserve"> PAGEREF _Toc23424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3.投标文件</w:t>
          </w:r>
          <w:r>
            <w:tab/>
          </w:r>
          <w:r>
            <w:fldChar w:fldCharType="begin"/>
          </w:r>
          <w:r>
            <w:instrText xml:space="preserve"> PAGEREF _Toc252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_Toc6093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3.1投标文件的组成</w:t>
          </w:r>
          <w:r>
            <w:tab/>
          </w:r>
          <w:r>
            <w:fldChar w:fldCharType="begin"/>
          </w:r>
          <w:r>
            <w:instrText xml:space="preserve"> PAGEREF _Toc6093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_Toc3835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3.2投标报价</w:t>
          </w:r>
          <w:r>
            <w:tab/>
          </w:r>
          <w:r>
            <w:fldChar w:fldCharType="begin"/>
          </w:r>
          <w:r>
            <w:instrText xml:space="preserve"> PAGEREF _Toc3835 \h </w:instrText>
          </w:r>
          <w:r>
            <w:fldChar w:fldCharType="separate"/>
          </w:r>
          <w:r>
            <w:t>15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_Toc16962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3.3投标有效期</w:t>
          </w:r>
          <w:r>
            <w:tab/>
          </w:r>
          <w:r>
            <w:fldChar w:fldCharType="begin"/>
          </w:r>
          <w:r>
            <w:instrText xml:space="preserve"> PAGEREF _Toc16962 \h </w:instrText>
          </w:r>
          <w:r>
            <w:fldChar w:fldCharType="separate"/>
          </w:r>
          <w:r>
            <w:t>16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_Toc15079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3.4投标保证金</w:t>
          </w:r>
          <w:r>
            <w:tab/>
          </w:r>
          <w:r>
            <w:fldChar w:fldCharType="begin"/>
          </w:r>
          <w:r>
            <w:instrText xml:space="preserve"> PAGEREF _Toc15079 \h </w:instrText>
          </w:r>
          <w:r>
            <w:fldChar w:fldCharType="separate"/>
          </w:r>
          <w:r>
            <w:t>16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_Toc17085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3.5资格审查资料（适用于已进行资格预审的）</w:t>
          </w:r>
          <w:r>
            <w:tab/>
          </w:r>
          <w:r>
            <w:fldChar w:fldCharType="begin"/>
          </w:r>
          <w:r>
            <w:instrText xml:space="preserve"> PAGEREF _Toc17085 \h </w:instrText>
          </w:r>
          <w:r>
            <w:fldChar w:fldCharType="separate"/>
          </w:r>
          <w:r>
            <w:t>17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_Toc6745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3.5资格审查资料（适用于未进行资格预审的）</w:t>
          </w:r>
          <w:r>
            <w:tab/>
          </w:r>
          <w:r>
            <w:fldChar w:fldCharType="begin"/>
          </w:r>
          <w:r>
            <w:instrText xml:space="preserve"> PAGEREF _Toc6745 \h </w:instrText>
          </w:r>
          <w:r>
            <w:fldChar w:fldCharType="separate"/>
          </w:r>
          <w:r>
            <w:t>17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_Toc14557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3.6备选投标方案</w:t>
          </w:r>
          <w:r>
            <w:tab/>
          </w:r>
          <w:r>
            <w:fldChar w:fldCharType="begin"/>
          </w:r>
          <w:r>
            <w:instrText xml:space="preserve"> PAGEREF _Toc14557 \h </w:instrText>
          </w:r>
          <w:r>
            <w:fldChar w:fldCharType="separate"/>
          </w:r>
          <w:r>
            <w:t>18</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_Toc21815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3.7投标文件的编制</w:t>
          </w:r>
          <w:r>
            <w:tab/>
          </w:r>
          <w:r>
            <w:fldChar w:fldCharType="begin"/>
          </w:r>
          <w:r>
            <w:instrText xml:space="preserve"> PAGEREF _Toc21815 \h </w:instrText>
          </w:r>
          <w:r>
            <w:fldChar w:fldCharType="separate"/>
          </w:r>
          <w:r>
            <w:t>18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_Toc8362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4.投标</w:t>
          </w:r>
          <w:r>
            <w:tab/>
          </w:r>
          <w:r>
            <w:fldChar w:fldCharType="begin"/>
          </w:r>
          <w:r>
            <w:instrText xml:space="preserve"> PAGEREF _Toc8362 \h </w:instrText>
          </w:r>
          <w:r>
            <w:fldChar w:fldCharType="separate"/>
          </w:r>
          <w:r>
            <w:t>19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_Toc1080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4.1投标文件的密封和标记</w:t>
          </w:r>
          <w:r>
            <w:tab/>
          </w:r>
          <w:r>
            <w:fldChar w:fldCharType="begin"/>
          </w:r>
          <w:r>
            <w:instrText xml:space="preserve"> PAGEREF _Toc1080 \h </w:instrText>
          </w:r>
          <w:r>
            <w:fldChar w:fldCharType="separate"/>
          </w:r>
          <w:r>
            <w:t>19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_Toc20875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4.2投标文件的递交</w:t>
          </w:r>
          <w:r>
            <w:tab/>
          </w:r>
          <w:r>
            <w:fldChar w:fldCharType="begin"/>
          </w:r>
          <w:r>
            <w:instrText xml:space="preserve"> PAGEREF _Toc20875 \h </w:instrText>
          </w:r>
          <w:r>
            <w:fldChar w:fldCharType="separate"/>
          </w:r>
          <w:r>
            <w:t>19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_Toc25741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4.3投标文件的修改与撤回</w:t>
          </w:r>
          <w:r>
            <w:tab/>
          </w:r>
          <w:r>
            <w:fldChar w:fldCharType="begin"/>
          </w:r>
          <w:r>
            <w:instrText xml:space="preserve"> PAGEREF _Toc25741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_Toc20933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5.开标</w:t>
          </w:r>
          <w:r>
            <w:tab/>
          </w:r>
          <w:r>
            <w:fldChar w:fldCharType="begin"/>
          </w:r>
          <w:r>
            <w:instrText xml:space="preserve"> PAGEREF _Toc20933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_Toc4569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5.1开标时间和地点（A）</w:t>
          </w:r>
          <w:r>
            <w:tab/>
          </w:r>
          <w:r>
            <w:fldChar w:fldCharType="begin"/>
          </w:r>
          <w:r>
            <w:instrText xml:space="preserve"> PAGEREF _Toc4569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_Toc2839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5.1开标时间和地点（B）</w:t>
          </w:r>
          <w:r>
            <w:tab/>
          </w:r>
          <w:r>
            <w:fldChar w:fldCharType="begin"/>
          </w:r>
          <w:r>
            <w:instrText xml:space="preserve"> PAGEREF _Toc2839 \h </w:instrText>
          </w:r>
          <w:r>
            <w:fldChar w:fldCharType="separate"/>
          </w:r>
          <w:r>
            <w:t>20</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_Toc16605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5.2开标程序</w:t>
          </w:r>
          <w:r>
            <w:tab/>
          </w:r>
          <w:r>
            <w:fldChar w:fldCharType="begin"/>
          </w:r>
          <w:r>
            <w:instrText xml:space="preserve"> PAGEREF _Toc16605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_Toc4411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5.3开标异议</w:t>
          </w:r>
          <w:r>
            <w:tab/>
          </w:r>
          <w:r>
            <w:fldChar w:fldCharType="begin"/>
          </w:r>
          <w:r>
            <w:instrText xml:space="preserve"> PAGEREF _Toc4411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_Toc2175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6.评标</w:t>
          </w:r>
          <w:r>
            <w:tab/>
          </w:r>
          <w:r>
            <w:fldChar w:fldCharType="begin"/>
          </w:r>
          <w:r>
            <w:instrText xml:space="preserve"> PAGEREF _Toc2175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_Toc29002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6.1评标委员会</w:t>
          </w:r>
          <w:r>
            <w:tab/>
          </w:r>
          <w:r>
            <w:fldChar w:fldCharType="begin"/>
          </w:r>
          <w:r>
            <w:instrText xml:space="preserve"> PAGEREF _Toc29002 \h </w:instrText>
          </w:r>
          <w:r>
            <w:fldChar w:fldCharType="separate"/>
          </w:r>
          <w:r>
            <w:t>21</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_Toc29719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6.2评标原则</w:t>
          </w:r>
          <w:r>
            <w:tab/>
          </w:r>
          <w:r>
            <w:fldChar w:fldCharType="begin"/>
          </w:r>
          <w:r>
            <w:instrText xml:space="preserve"> PAGEREF _Toc29719 \h </w:instrText>
          </w:r>
          <w:r>
            <w:fldChar w:fldCharType="separate"/>
          </w:r>
          <w:r>
            <w:t>22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_Toc31058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6.3评标</w:t>
          </w:r>
          <w:r>
            <w:tab/>
          </w:r>
          <w:r>
            <w:fldChar w:fldCharType="begin"/>
          </w:r>
          <w:r>
            <w:instrText xml:space="preserve"> PAGEREF _Toc31058 \h </w:instrText>
          </w:r>
          <w:r>
            <w:fldChar w:fldCharType="separate"/>
          </w:r>
          <w:r>
            <w:t>22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_Toc12589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7.合同授予</w:t>
          </w:r>
          <w:r>
            <w:tab/>
          </w:r>
          <w:r>
            <w:fldChar w:fldCharType="begin"/>
          </w:r>
          <w:r>
            <w:instrText xml:space="preserve"> PAGEREF _Toc12589 \h </w:instrText>
          </w:r>
          <w:r>
            <w:fldChar w:fldCharType="separate"/>
          </w:r>
          <w:r>
            <w:t>22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_Toc8615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7.1中标候选人公示</w:t>
          </w:r>
          <w:r>
            <w:tab/>
          </w:r>
          <w:r>
            <w:fldChar w:fldCharType="begin"/>
          </w:r>
          <w:r>
            <w:instrText xml:space="preserve"> PAGEREF _Toc8615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_Toc31751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7.2评标结果异议</w:t>
          </w:r>
          <w:r>
            <w:tab/>
          </w:r>
          <w:r>
            <w:fldChar w:fldCharType="begin"/>
          </w:r>
          <w:r>
            <w:instrText xml:space="preserve"> PAGEREF _Toc31751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_Toc18866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7.3中标候选人履约能力审查</w:t>
          </w:r>
          <w:r>
            <w:tab/>
          </w:r>
          <w:r>
            <w:fldChar w:fldCharType="begin"/>
          </w:r>
          <w:r>
            <w:instrText xml:space="preserve"> PAGEREF _Toc18866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_Toc2136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7.4定标</w:t>
          </w:r>
          <w:r>
            <w:tab/>
          </w:r>
          <w:r>
            <w:fldChar w:fldCharType="begin"/>
          </w:r>
          <w:r>
            <w:instrText xml:space="preserve"> PAGEREF _Toc2136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_Toc25466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7.5中标通知</w:t>
          </w:r>
          <w:r>
            <w:tab/>
          </w:r>
          <w:r>
            <w:fldChar w:fldCharType="begin"/>
          </w:r>
          <w:r>
            <w:instrText xml:space="preserve"> PAGEREF _Toc25466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_Toc16394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7.6履约保证金</w:t>
          </w:r>
          <w:r>
            <w:tab/>
          </w:r>
          <w:r>
            <w:fldChar w:fldCharType="begin"/>
          </w:r>
          <w:r>
            <w:instrText xml:space="preserve"> PAGEREF _Toc16394 \h </w:instrText>
          </w:r>
          <w:r>
            <w:fldChar w:fldCharType="separate"/>
          </w:r>
          <w:r>
            <w:t>23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_Toc1763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7.7签订合同</w:t>
          </w:r>
          <w:r>
            <w:tab/>
          </w:r>
          <w:r>
            <w:fldChar w:fldCharType="begin"/>
          </w:r>
          <w:r>
            <w:instrText xml:space="preserve"> PAGEREF _Toc1763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_Toc26983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8.纪律和监督</w:t>
          </w:r>
          <w:r>
            <w:tab/>
          </w:r>
          <w:r>
            <w:fldChar w:fldCharType="begin"/>
          </w:r>
          <w:r>
            <w:instrText xml:space="preserve"> PAGEREF _Toc26983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_Toc30370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8.1对招标人的纪律要求</w:t>
          </w:r>
          <w:r>
            <w:tab/>
          </w:r>
          <w:r>
            <w:fldChar w:fldCharType="begin"/>
          </w:r>
          <w:r>
            <w:instrText xml:space="preserve"> PAGEREF _Toc30370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_Toc25293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8.2对投标人的纪律要求</w:t>
          </w:r>
          <w:r>
            <w:tab/>
          </w:r>
          <w:r>
            <w:fldChar w:fldCharType="begin"/>
          </w:r>
          <w:r>
            <w:instrText xml:space="preserve"> PAGEREF _Toc25293 \h </w:instrText>
          </w:r>
          <w:r>
            <w:fldChar w:fldCharType="separate"/>
          </w:r>
          <w:r>
            <w:t>24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_Toc3112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8.3对评标委员会成员的纪律要求</w:t>
          </w:r>
          <w:r>
            <w:tab/>
          </w:r>
          <w:r>
            <w:fldChar w:fldCharType="begin"/>
          </w:r>
          <w:r>
            <w:instrText xml:space="preserve"> PAGEREF _Toc3112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_Toc2609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8.4对与评标活动有关的工作人员的纪律要求</w:t>
          </w:r>
          <w:r>
            <w:tab/>
          </w:r>
          <w:r>
            <w:fldChar w:fldCharType="begin"/>
          </w:r>
          <w:r>
            <w:instrText xml:space="preserve"> PAGEREF _Toc2609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_Toc5819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8.5投诉</w:t>
          </w:r>
          <w:r>
            <w:tab/>
          </w:r>
          <w:r>
            <w:fldChar w:fldCharType="begin"/>
          </w:r>
          <w:r>
            <w:instrText xml:space="preserve"> PAGEREF _Toc5819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_Toc15961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9.是否采用电子招标投标</w:t>
          </w:r>
          <w:r>
            <w:tab/>
          </w:r>
          <w:r>
            <w:fldChar w:fldCharType="begin"/>
          </w:r>
          <w:r>
            <w:instrText xml:space="preserve"> PAGEREF _Toc15961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_Toc31802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10.需要补充的其他内容</w:t>
          </w:r>
          <w:r>
            <w:tab/>
          </w:r>
          <w:r>
            <w:fldChar w:fldCharType="begin"/>
          </w:r>
          <w:r>
            <w:instrText xml:space="preserve"> PAGEREF _Toc31802 \h </w:instrText>
          </w:r>
          <w:r>
            <w:fldChar w:fldCharType="separate"/>
          </w:r>
          <w:r>
            <w:t>25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_Toc3864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kern w:val="0"/>
              <w:szCs w:val="32"/>
              <w:lang w:val="en-US" w:eastAsia="zh-CN" w:bidi="ar-SA"/>
            </w:rPr>
            <w:t>附件一：开标记录表</w:t>
          </w:r>
          <w:r>
            <w:tab/>
          </w:r>
          <w:r>
            <w:fldChar w:fldCharType="begin"/>
          </w:r>
          <w:r>
            <w:instrText xml:space="preserve"> PAGEREF _Toc3864 \h </w:instrText>
          </w:r>
          <w:r>
            <w:fldChar w:fldCharType="separate"/>
          </w:r>
          <w:r>
            <w:t>26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_Toc28911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kern w:val="0"/>
              <w:szCs w:val="32"/>
              <w:lang w:val="en-US" w:eastAsia="zh-CN" w:bidi="ar-SA"/>
            </w:rPr>
            <w:t>附件二：问题澄清通知</w:t>
          </w:r>
          <w:r>
            <w:tab/>
          </w:r>
          <w:r>
            <w:fldChar w:fldCharType="begin"/>
          </w:r>
          <w:r>
            <w:instrText xml:space="preserve"> PAGEREF _Toc28911 \h </w:instrText>
          </w:r>
          <w:r>
            <w:fldChar w:fldCharType="separate"/>
          </w:r>
          <w:r>
            <w:t>27</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_Toc15428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附件三：问题的澄清</w:t>
          </w:r>
          <w:r>
            <w:tab/>
          </w:r>
          <w:r>
            <w:fldChar w:fldCharType="begin"/>
          </w:r>
          <w:r>
            <w:instrText xml:space="preserve"> PAGEREF _Toc15428 \h </w:instrText>
          </w:r>
          <w:r>
            <w:fldChar w:fldCharType="separate"/>
          </w:r>
          <w:r>
            <w:t>28</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_Toc1834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附件四：中标通知书</w:t>
          </w:r>
          <w:r>
            <w:tab/>
          </w:r>
          <w:r>
            <w:fldChar w:fldCharType="begin"/>
          </w:r>
          <w:r>
            <w:instrText xml:space="preserve"> PAGEREF _Toc1834 \h </w:instrText>
          </w:r>
          <w:r>
            <w:fldChar w:fldCharType="separate"/>
          </w:r>
          <w:r>
            <w:t>29</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_Toc24953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附件五：中标结果通知书</w:t>
          </w:r>
          <w:r>
            <w:tab/>
          </w:r>
          <w:r>
            <w:fldChar w:fldCharType="begin"/>
          </w:r>
          <w:r>
            <w:instrText xml:space="preserve"> PAGEREF _Toc24953 \h </w:instrText>
          </w:r>
          <w:r>
            <w:fldChar w:fldCharType="separate"/>
          </w:r>
          <w:r>
            <w:t>30</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_Toc7287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1"/>
              <w:szCs w:val="32"/>
              <w:lang w:eastAsia="zh-CN"/>
            </w:rPr>
            <w:t>附件六：确认通知</w:t>
          </w:r>
          <w:r>
            <w:tab/>
          </w:r>
          <w:r>
            <w:fldChar w:fldCharType="begin"/>
          </w:r>
          <w:r>
            <w:instrText xml:space="preserve"> PAGEREF _Toc7287 \h </w:instrText>
          </w:r>
          <w:r>
            <w:fldChar w:fldCharType="separate"/>
          </w:r>
          <w:r>
            <w:t>31</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0" w:leftChars="0" w:firstLine="0" w:firstLine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_Toc23789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eastAsia="zh-CN"/>
            </w:rPr>
            <w:t>第三章</w:t>
          </w:r>
          <w:r>
            <w:rPr>
              <w:rFonts w:hint="eastAsia" w:ascii="宋体" w:hAnsi="宋体" w:eastAsia="宋体" w:cs="宋体"/>
              <w:b/>
              <w:bCs/>
              <w:spacing w:val="2"/>
              <w:lang w:val="en-US" w:eastAsia="zh-CN"/>
            </w:rPr>
            <w:t xml:space="preserve">  </w:t>
          </w:r>
          <w:r>
            <w:rPr>
              <w:rFonts w:hint="eastAsia" w:ascii="宋体" w:hAnsi="宋体" w:eastAsia="宋体" w:cs="宋体"/>
              <w:b/>
              <w:bCs/>
              <w:spacing w:val="2"/>
              <w:lang w:eastAsia="zh-CN"/>
            </w:rPr>
            <w:t>评标办法（综合评估法）</w:t>
          </w:r>
          <w:r>
            <w:tab/>
          </w:r>
          <w:r>
            <w:fldChar w:fldCharType="begin"/>
          </w:r>
          <w:r>
            <w:instrText xml:space="preserve"> PAGEREF _Toc23789 \h </w:instrText>
          </w:r>
          <w:r>
            <w:fldChar w:fldCharType="separate"/>
          </w:r>
          <w:r>
            <w:t>32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_Toc6566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2"/>
            </w:rPr>
            <w:t>评标办法前附表</w:t>
          </w:r>
          <w:r>
            <w:tab/>
          </w:r>
          <w:r>
            <w:fldChar w:fldCharType="begin"/>
          </w:r>
          <w:r>
            <w:instrText xml:space="preserve"> PAGEREF _Toc6566 \h </w:instrText>
          </w:r>
          <w:r>
            <w:fldChar w:fldCharType="separate"/>
          </w:r>
          <w:r>
            <w:t>32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_Toc12766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rPr>
            <w:t>1.评标方法</w:t>
          </w:r>
          <w:r>
            <w:tab/>
          </w:r>
          <w:r>
            <w:fldChar w:fldCharType="begin"/>
          </w:r>
          <w:r>
            <w:instrText xml:space="preserve"> PAGEREF _Toc12766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_Toc25604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2.评审标准</w:t>
          </w:r>
          <w:r>
            <w:tab/>
          </w:r>
          <w:r>
            <w:fldChar w:fldCharType="begin"/>
          </w:r>
          <w:r>
            <w:instrText xml:space="preserve"> PAGEREF _Toc25604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_Toc27480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2.1初步评审标准</w:t>
          </w:r>
          <w:r>
            <w:tab/>
          </w:r>
          <w:r>
            <w:fldChar w:fldCharType="begin"/>
          </w:r>
          <w:r>
            <w:instrText xml:space="preserve"> PAGEREF _Toc27480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_Toc4472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2.2分值构成与评分标准</w:t>
          </w:r>
          <w:r>
            <w:tab/>
          </w:r>
          <w:r>
            <w:fldChar w:fldCharType="begin"/>
          </w:r>
          <w:r>
            <w:instrText xml:space="preserve"> PAGEREF _Toc4472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_Toc27252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3.评标程序</w:t>
          </w:r>
          <w:r>
            <w:tab/>
          </w:r>
          <w:r>
            <w:fldChar w:fldCharType="begin"/>
          </w:r>
          <w:r>
            <w:instrText xml:space="preserve"> PAGEREF _Toc27252 \h </w:instrText>
          </w:r>
          <w:r>
            <w:fldChar w:fldCharType="separate"/>
          </w:r>
          <w:r>
            <w:t>35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_Toc15965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3.1初步评审</w:t>
          </w:r>
          <w:r>
            <w:tab/>
          </w:r>
          <w:r>
            <w:fldChar w:fldCharType="begin"/>
          </w:r>
          <w:r>
            <w:instrText xml:space="preserve"> PAGEREF _Toc15965 \h </w:instrText>
          </w:r>
          <w:r>
            <w:fldChar w:fldCharType="separate"/>
          </w:r>
          <w:r>
            <w:t>36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_Toc9017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3.2详细评审</w:t>
          </w:r>
          <w:r>
            <w:tab/>
          </w:r>
          <w:r>
            <w:fldChar w:fldCharType="begin"/>
          </w:r>
          <w:r>
            <w:instrText xml:space="preserve"> PAGEREF _Toc9017 \h </w:instrText>
          </w:r>
          <w:r>
            <w:fldChar w:fldCharType="separate"/>
          </w:r>
          <w:r>
            <w:t>36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_Toc6991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3.3投标文件的澄清</w:t>
          </w:r>
          <w:r>
            <w:tab/>
          </w:r>
          <w:r>
            <w:fldChar w:fldCharType="begin"/>
          </w:r>
          <w:r>
            <w:instrText xml:space="preserve"> PAGEREF _Toc6991 \h </w:instrText>
          </w:r>
          <w:r>
            <w:fldChar w:fldCharType="separate"/>
          </w:r>
          <w:r>
            <w:t>36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_Toc9663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lang w:eastAsia="zh-CN"/>
            </w:rPr>
            <w:t>3.4评标结果</w:t>
          </w:r>
          <w:r>
            <w:tab/>
          </w:r>
          <w:r>
            <w:fldChar w:fldCharType="begin"/>
          </w:r>
          <w:r>
            <w:instrText xml:space="preserve"> PAGEREF _Toc9663 \h </w:instrText>
          </w:r>
          <w:r>
            <w:fldChar w:fldCharType="separate"/>
          </w:r>
          <w:r>
            <w:t>37</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_Toc14921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lang w:eastAsia="zh-CN"/>
            </w:rPr>
            <w:t>第四章</w:t>
          </w:r>
          <w:r>
            <w:rPr>
              <w:rFonts w:hint="eastAsia" w:ascii="宋体" w:hAnsi="宋体" w:eastAsia="宋体" w:cs="宋体"/>
              <w:b/>
              <w:bCs/>
              <w:spacing w:val="2"/>
              <w:lang w:val="en-US" w:eastAsia="zh-CN"/>
            </w:rPr>
            <w:t xml:space="preserve">  </w:t>
          </w:r>
          <w:r>
            <w:rPr>
              <w:rFonts w:hint="eastAsia" w:ascii="宋体" w:hAnsi="宋体" w:eastAsia="宋体" w:cs="宋体"/>
              <w:b/>
              <w:bCs/>
              <w:spacing w:val="2"/>
              <w:lang w:eastAsia="zh-CN"/>
            </w:rPr>
            <w:t>合同条款及格式</w:t>
          </w:r>
          <w:r>
            <w:tab/>
          </w:r>
          <w:r>
            <w:fldChar w:fldCharType="begin"/>
          </w:r>
          <w:r>
            <w:instrText xml:space="preserve"> PAGEREF _Toc14921 \h </w:instrText>
          </w:r>
          <w:r>
            <w:fldChar w:fldCharType="separate"/>
          </w:r>
          <w:r>
            <w:t>38</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firstLine="0" w:firstLine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_Toc32078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第一节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通用合同条款</w:t>
          </w:r>
          <w:r>
            <w:tab/>
          </w:r>
          <w:r>
            <w:fldChar w:fldCharType="begin"/>
          </w:r>
          <w:r>
            <w:instrText xml:space="preserve"> PAGEREF _Toc32078 \h </w:instrText>
          </w:r>
          <w:r>
            <w:fldChar w:fldCharType="separate"/>
          </w:r>
          <w:r>
            <w:t>39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_Toc7618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w:t>
          </w:r>
          <w:r>
            <w:rPr>
              <w:rFonts w:hint="eastAsia" w:ascii="宋体" w:hAnsi="宋体" w:eastAsia="宋体" w:cs="宋体"/>
              <w:spacing w:val="2"/>
              <w:lang w:eastAsia="zh-CN"/>
            </w:rPr>
            <w:t>一般约定</w:t>
          </w:r>
          <w:r>
            <w:tab/>
          </w:r>
          <w:r>
            <w:fldChar w:fldCharType="begin"/>
          </w:r>
          <w:r>
            <w:instrText xml:space="preserve"> PAGEREF _Toc7618 \h </w:instrText>
          </w:r>
          <w:r>
            <w:fldChar w:fldCharType="separate"/>
          </w:r>
          <w:r>
            <w:t>39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_Toc32140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1.1词语定义</w:t>
          </w:r>
          <w:r>
            <w:tab/>
          </w:r>
          <w:r>
            <w:fldChar w:fldCharType="begin"/>
          </w:r>
          <w:r>
            <w:instrText xml:space="preserve"> PAGEREF _Toc32140 \h </w:instrText>
          </w:r>
          <w:r>
            <w:fldChar w:fldCharType="separate"/>
          </w:r>
          <w:r>
            <w:t>39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_Toc25007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1.2语言文字</w:t>
          </w:r>
          <w:r>
            <w:tab/>
          </w:r>
          <w:r>
            <w:fldChar w:fldCharType="begin"/>
          </w:r>
          <w:r>
            <w:instrText xml:space="preserve"> PAGEREF _Toc25007 \h </w:instrText>
          </w:r>
          <w:r>
            <w:fldChar w:fldCharType="separate"/>
          </w:r>
          <w:r>
            <w:t>40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_Toc5618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1.3适用法律</w:t>
          </w:r>
          <w:r>
            <w:tab/>
          </w:r>
          <w:r>
            <w:fldChar w:fldCharType="begin"/>
          </w:r>
          <w:r>
            <w:instrText xml:space="preserve"> PAGEREF _Toc5618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_Toc21906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1.4</w:t>
          </w:r>
          <w:r>
            <w:rPr>
              <w:rFonts w:hint="eastAsia" w:ascii="宋体" w:hAnsi="宋体" w:eastAsia="宋体" w:cs="宋体"/>
              <w:spacing w:val="-1"/>
              <w:lang w:eastAsia="zh-CN"/>
            </w:rPr>
            <w:t>合同文件的优先顺序</w:t>
          </w:r>
          <w:r>
            <w:tab/>
          </w:r>
          <w:r>
            <w:fldChar w:fldCharType="begin"/>
          </w:r>
          <w:r>
            <w:instrText xml:space="preserve"> PAGEREF _Toc21906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_Toc17959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1.5合同协议书</w:t>
          </w:r>
          <w:r>
            <w:tab/>
          </w:r>
          <w:r>
            <w:fldChar w:fldCharType="begin"/>
          </w:r>
          <w:r>
            <w:instrText xml:space="preserve"> PAGEREF _Toc17959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_Toc22524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1.6</w:t>
          </w:r>
          <w:r>
            <w:rPr>
              <w:rFonts w:hint="eastAsia" w:ascii="宋体" w:hAnsi="宋体" w:eastAsia="宋体" w:cs="宋体"/>
              <w:spacing w:val="-1"/>
              <w:lang w:eastAsia="zh-CN"/>
            </w:rPr>
            <w:t>文件的提供和照管</w:t>
          </w:r>
          <w:r>
            <w:tab/>
          </w:r>
          <w:r>
            <w:fldChar w:fldCharType="begin"/>
          </w:r>
          <w:r>
            <w:instrText xml:space="preserve"> PAGEREF _Toc22524 \h </w:instrText>
          </w:r>
          <w:r>
            <w:fldChar w:fldCharType="separate"/>
          </w:r>
          <w:r>
            <w:t>41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_Toc25072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1.7联络</w:t>
          </w:r>
          <w:r>
            <w:tab/>
          </w:r>
          <w:r>
            <w:fldChar w:fldCharType="begin"/>
          </w:r>
          <w:r>
            <w:instrText xml:space="preserve"> PAGEREF _Toc25072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_Toc1839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1.8转让</w:t>
          </w:r>
          <w:r>
            <w:tab/>
          </w:r>
          <w:r>
            <w:fldChar w:fldCharType="begin"/>
          </w:r>
          <w:r>
            <w:instrText xml:space="preserve"> PAGEREF _Toc1839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_Toc2511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1.9严禁贿赂</w:t>
          </w:r>
          <w:r>
            <w:tab/>
          </w:r>
          <w:r>
            <w:fldChar w:fldCharType="begin"/>
          </w:r>
          <w:r>
            <w:instrText xml:space="preserve"> PAGEREF _Toc2511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_Toc14277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1.10</w:t>
          </w:r>
          <w:r>
            <w:rPr>
              <w:rFonts w:hint="eastAsia" w:ascii="宋体" w:hAnsi="宋体" w:eastAsia="宋体" w:cs="宋体"/>
              <w:lang w:eastAsia="zh-CN"/>
            </w:rPr>
            <w:t>知识产权</w:t>
          </w:r>
          <w:r>
            <w:tab/>
          </w:r>
          <w:r>
            <w:fldChar w:fldCharType="begin"/>
          </w:r>
          <w:r>
            <w:instrText xml:space="preserve"> PAGEREF _Toc14277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_Toc9621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3"/>
              <w:lang w:eastAsia="zh-CN"/>
            </w:rPr>
            <w:t>1.11</w:t>
          </w:r>
          <w:r>
            <w:rPr>
              <w:rFonts w:hint="eastAsia" w:ascii="宋体" w:hAnsi="宋体" w:eastAsia="宋体" w:cs="宋体"/>
              <w:spacing w:val="-1"/>
              <w:lang w:eastAsia="zh-CN"/>
            </w:rPr>
            <w:t>文件及信息的保密</w:t>
          </w:r>
          <w:r>
            <w:tab/>
          </w:r>
          <w:r>
            <w:fldChar w:fldCharType="begin"/>
          </w:r>
          <w:r>
            <w:instrText xml:space="preserve"> PAGEREF _Toc9621 \h </w:instrText>
          </w:r>
          <w:r>
            <w:fldChar w:fldCharType="separate"/>
          </w:r>
          <w:r>
            <w:t>42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_Toc27006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1.12发包人要求</w:t>
          </w:r>
          <w:r>
            <w:tab/>
          </w:r>
          <w:r>
            <w:fldChar w:fldCharType="begin"/>
          </w:r>
          <w:r>
            <w:instrText xml:space="preserve"> PAGEREF _Toc27006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_Toc22631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w:t>
          </w:r>
          <w:r>
            <w:rPr>
              <w:rFonts w:hint="eastAsia" w:ascii="宋体" w:hAnsi="宋体" w:eastAsia="宋体" w:cs="宋体"/>
              <w:spacing w:val="2"/>
              <w:lang w:eastAsia="zh-CN"/>
            </w:rPr>
            <w:t>发包人义务</w:t>
          </w:r>
          <w:r>
            <w:tab/>
          </w:r>
          <w:r>
            <w:fldChar w:fldCharType="begin"/>
          </w:r>
          <w:r>
            <w:instrText xml:space="preserve"> PAGEREF _Toc22631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_Toc29614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2.1遵守法律</w:t>
          </w:r>
          <w:r>
            <w:tab/>
          </w:r>
          <w:r>
            <w:fldChar w:fldCharType="begin"/>
          </w:r>
          <w:r>
            <w:instrText xml:space="preserve"> PAGEREF _Toc29614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_Toc25097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2.2</w:t>
          </w:r>
          <w:r>
            <w:rPr>
              <w:rFonts w:hint="eastAsia" w:ascii="宋体" w:hAnsi="宋体" w:eastAsia="宋体" w:cs="宋体"/>
              <w:spacing w:val="-1"/>
              <w:lang w:eastAsia="zh-CN"/>
            </w:rPr>
            <w:t>发出开始勘察通知</w:t>
          </w:r>
          <w:r>
            <w:tab/>
          </w:r>
          <w:r>
            <w:fldChar w:fldCharType="begin"/>
          </w:r>
          <w:r>
            <w:instrText xml:space="preserve"> PAGEREF _Toc25097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_Toc11738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2.3</w:t>
          </w:r>
          <w:r>
            <w:rPr>
              <w:rFonts w:hint="eastAsia" w:ascii="宋体" w:hAnsi="宋体" w:eastAsia="宋体" w:cs="宋体"/>
              <w:spacing w:val="-1"/>
              <w:lang w:eastAsia="zh-CN"/>
            </w:rPr>
            <w:t>办理证件和批件</w:t>
          </w:r>
          <w:r>
            <w:tab/>
          </w:r>
          <w:r>
            <w:fldChar w:fldCharType="begin"/>
          </w:r>
          <w:r>
            <w:instrText xml:space="preserve"> PAGEREF _Toc11738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_Toc16238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2.4</w:t>
          </w:r>
          <w:r>
            <w:rPr>
              <w:rFonts w:hint="eastAsia" w:ascii="宋体" w:hAnsi="宋体" w:eastAsia="宋体" w:cs="宋体"/>
              <w:spacing w:val="-1"/>
              <w:lang w:eastAsia="zh-CN"/>
            </w:rPr>
            <w:t>支付合同价款</w:t>
          </w:r>
          <w:r>
            <w:tab/>
          </w:r>
          <w:r>
            <w:fldChar w:fldCharType="begin"/>
          </w:r>
          <w:r>
            <w:instrText xml:space="preserve"> PAGEREF _Toc16238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_Toc16010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2.5</w:t>
          </w:r>
          <w:r>
            <w:rPr>
              <w:rFonts w:hint="eastAsia" w:ascii="宋体" w:hAnsi="宋体" w:eastAsia="宋体" w:cs="宋体"/>
              <w:spacing w:val="-1"/>
              <w:lang w:eastAsia="zh-CN"/>
            </w:rPr>
            <w:t>提供勘察资料</w:t>
          </w:r>
          <w:r>
            <w:tab/>
          </w:r>
          <w:r>
            <w:fldChar w:fldCharType="begin"/>
          </w:r>
          <w:r>
            <w:instrText xml:space="preserve"> PAGEREF _Toc16010 \h </w:instrText>
          </w:r>
          <w:r>
            <w:fldChar w:fldCharType="separate"/>
          </w:r>
          <w:r>
            <w:t>43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_Toc11487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2.6其他义务</w:t>
          </w:r>
          <w:r>
            <w:tab/>
          </w:r>
          <w:r>
            <w:fldChar w:fldCharType="begin"/>
          </w:r>
          <w:r>
            <w:instrText xml:space="preserve"> PAGEREF _Toc11487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_Toc18777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w:t>
          </w:r>
          <w:r>
            <w:rPr>
              <w:rFonts w:hint="eastAsia" w:ascii="宋体" w:hAnsi="宋体" w:eastAsia="宋体" w:cs="宋体"/>
              <w:spacing w:val="2"/>
              <w:lang w:eastAsia="zh-CN"/>
            </w:rPr>
            <w:t>发包人管理</w:t>
          </w:r>
          <w:r>
            <w:tab/>
          </w:r>
          <w:r>
            <w:fldChar w:fldCharType="begin"/>
          </w:r>
          <w:r>
            <w:instrText xml:space="preserve"> PAGEREF _Toc18777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_Toc32305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3.1发包人代表</w:t>
          </w:r>
          <w:r>
            <w:tab/>
          </w:r>
          <w:r>
            <w:fldChar w:fldCharType="begin"/>
          </w:r>
          <w:r>
            <w:instrText xml:space="preserve"> PAGEREF _Toc32305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_Toc16067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3.2监理人</w:t>
          </w:r>
          <w:r>
            <w:tab/>
          </w:r>
          <w:r>
            <w:fldChar w:fldCharType="begin"/>
          </w:r>
          <w:r>
            <w:instrText xml:space="preserve"> PAGEREF _Toc16067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_Toc9706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3.3</w:t>
          </w:r>
          <w:r>
            <w:rPr>
              <w:rFonts w:hint="eastAsia" w:ascii="宋体" w:hAnsi="宋体" w:eastAsia="宋体" w:cs="宋体"/>
              <w:spacing w:val="-1"/>
              <w:lang w:eastAsia="zh-CN"/>
            </w:rPr>
            <w:t>发包人的指示</w:t>
          </w:r>
          <w:r>
            <w:tab/>
          </w:r>
          <w:r>
            <w:fldChar w:fldCharType="begin"/>
          </w:r>
          <w:r>
            <w:instrText xml:space="preserve"> PAGEREF _Toc9706 \h </w:instrText>
          </w:r>
          <w:r>
            <w:fldChar w:fldCharType="separate"/>
          </w:r>
          <w:r>
            <w:t>44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_Toc25424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3.4决定或答复</w:t>
          </w:r>
          <w:r>
            <w:tab/>
          </w:r>
          <w:r>
            <w:fldChar w:fldCharType="begin"/>
          </w:r>
          <w:r>
            <w:instrText xml:space="preserve"> PAGEREF _Toc25424 \h </w:instrText>
          </w:r>
          <w:r>
            <w:fldChar w:fldCharType="separate"/>
          </w:r>
          <w:r>
            <w:t>45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_Toc19007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w:t>
          </w:r>
          <w:r>
            <w:rPr>
              <w:rFonts w:hint="eastAsia" w:ascii="宋体" w:hAnsi="宋体" w:eastAsia="宋体" w:cs="宋体"/>
              <w:spacing w:val="2"/>
              <w:lang w:eastAsia="zh-CN"/>
            </w:rPr>
            <w:t>勘察人义务</w:t>
          </w:r>
          <w:r>
            <w:tab/>
          </w:r>
          <w:r>
            <w:fldChar w:fldCharType="begin"/>
          </w:r>
          <w:r>
            <w:instrText xml:space="preserve"> PAGEREF _Toc19007 \h </w:instrText>
          </w:r>
          <w:r>
            <w:fldChar w:fldCharType="separate"/>
          </w:r>
          <w:r>
            <w:t>45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_Toc4348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4.1</w:t>
          </w:r>
          <w:r>
            <w:rPr>
              <w:rFonts w:hint="eastAsia" w:ascii="宋体" w:hAnsi="宋体" w:eastAsia="宋体" w:cs="宋体"/>
              <w:spacing w:val="-1"/>
              <w:lang w:eastAsia="zh-CN"/>
            </w:rPr>
            <w:t>勘察人的一般义务</w:t>
          </w:r>
          <w:r>
            <w:tab/>
          </w:r>
          <w:r>
            <w:fldChar w:fldCharType="begin"/>
          </w:r>
          <w:r>
            <w:instrText xml:space="preserve"> PAGEREF _Toc4348 \h </w:instrText>
          </w:r>
          <w:r>
            <w:fldChar w:fldCharType="separate"/>
          </w:r>
          <w:r>
            <w:t>45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_Toc32594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4.2履约保证金</w:t>
          </w:r>
          <w:r>
            <w:tab/>
          </w:r>
          <w:r>
            <w:fldChar w:fldCharType="begin"/>
          </w:r>
          <w:r>
            <w:instrText xml:space="preserve"> PAGEREF _Toc32594 \h </w:instrText>
          </w:r>
          <w:r>
            <w:fldChar w:fldCharType="separate"/>
          </w:r>
          <w:r>
            <w:t>46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_Toc3353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4.3</w:t>
          </w:r>
          <w:r>
            <w:rPr>
              <w:rFonts w:hint="eastAsia" w:ascii="宋体" w:hAnsi="宋体" w:eastAsia="宋体" w:cs="宋体"/>
              <w:spacing w:val="-1"/>
              <w:lang w:eastAsia="zh-CN"/>
            </w:rPr>
            <w:t>分包和不得转包</w:t>
          </w:r>
          <w:r>
            <w:tab/>
          </w:r>
          <w:r>
            <w:fldChar w:fldCharType="begin"/>
          </w:r>
          <w:r>
            <w:instrText xml:space="preserve"> PAGEREF _Toc3353 \h </w:instrText>
          </w:r>
          <w:r>
            <w:fldChar w:fldCharType="separate"/>
          </w:r>
          <w:r>
            <w:t>46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_Toc14366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4.4联合体</w:t>
          </w:r>
          <w:r>
            <w:tab/>
          </w:r>
          <w:r>
            <w:fldChar w:fldCharType="begin"/>
          </w:r>
          <w:r>
            <w:instrText xml:space="preserve"> PAGEREF _Toc14366 \h </w:instrText>
          </w:r>
          <w:r>
            <w:fldChar w:fldCharType="separate"/>
          </w:r>
          <w:r>
            <w:t>46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_Toc24054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4.5项目负责人</w:t>
          </w:r>
          <w:r>
            <w:tab/>
          </w:r>
          <w:r>
            <w:fldChar w:fldCharType="begin"/>
          </w:r>
          <w:r>
            <w:instrText xml:space="preserve"> PAGEREF _Toc24054 \h </w:instrText>
          </w:r>
          <w:r>
            <w:fldChar w:fldCharType="separate"/>
          </w:r>
          <w:r>
            <w:t>47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_Toc19432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4.6</w:t>
          </w:r>
          <w:r>
            <w:rPr>
              <w:rFonts w:hint="eastAsia" w:ascii="宋体" w:hAnsi="宋体" w:eastAsia="宋体" w:cs="宋体"/>
              <w:spacing w:val="-1"/>
              <w:lang w:eastAsia="zh-CN"/>
            </w:rPr>
            <w:t>勘察人员的管理</w:t>
          </w:r>
          <w:r>
            <w:tab/>
          </w:r>
          <w:r>
            <w:fldChar w:fldCharType="begin"/>
          </w:r>
          <w:r>
            <w:instrText xml:space="preserve"> PAGEREF _Toc19432 \h </w:instrText>
          </w:r>
          <w:r>
            <w:fldChar w:fldCharType="separate"/>
          </w:r>
          <w:r>
            <w:t>47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_Toc10003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4.7</w:t>
          </w:r>
          <w:r>
            <w:rPr>
              <w:rFonts w:hint="eastAsia" w:ascii="宋体" w:hAnsi="宋体" w:eastAsia="宋体" w:cs="宋体"/>
              <w:spacing w:val="-1"/>
              <w:lang w:eastAsia="zh-CN"/>
            </w:rPr>
            <w:t>撤换项目负责人和其他人员</w:t>
          </w:r>
          <w:r>
            <w:tab/>
          </w:r>
          <w:r>
            <w:fldChar w:fldCharType="begin"/>
          </w:r>
          <w:r>
            <w:instrText xml:space="preserve"> PAGEREF _Toc10003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_Toc7228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4.8</w:t>
          </w:r>
          <w:r>
            <w:rPr>
              <w:rFonts w:hint="eastAsia" w:ascii="宋体" w:hAnsi="宋体" w:eastAsia="宋体" w:cs="宋体"/>
              <w:spacing w:val="-1"/>
              <w:lang w:eastAsia="zh-CN"/>
            </w:rPr>
            <w:t>保障人员的合法权益</w:t>
          </w:r>
          <w:r>
            <w:tab/>
          </w:r>
          <w:r>
            <w:fldChar w:fldCharType="begin"/>
          </w:r>
          <w:r>
            <w:instrText xml:space="preserve"> PAGEREF _Toc7228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_Toc1968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4.9</w:t>
          </w:r>
          <w:r>
            <w:rPr>
              <w:rFonts w:hint="eastAsia" w:ascii="宋体" w:hAnsi="宋体" w:eastAsia="宋体" w:cs="宋体"/>
              <w:spacing w:val="-1"/>
              <w:lang w:eastAsia="zh-CN"/>
            </w:rPr>
            <w:t>合同价款应专款专用</w:t>
          </w:r>
          <w:r>
            <w:tab/>
          </w:r>
          <w:r>
            <w:fldChar w:fldCharType="begin"/>
          </w:r>
          <w:r>
            <w:instrText xml:space="preserve"> PAGEREF _Toc1968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_Toc1975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w:t>
          </w:r>
          <w:r>
            <w:rPr>
              <w:rFonts w:hint="eastAsia" w:ascii="宋体" w:hAnsi="宋体" w:eastAsia="宋体" w:cs="宋体"/>
              <w:spacing w:val="2"/>
              <w:lang w:eastAsia="zh-CN"/>
            </w:rPr>
            <w:t>勘察要求</w:t>
          </w:r>
          <w:r>
            <w:tab/>
          </w:r>
          <w:r>
            <w:fldChar w:fldCharType="begin"/>
          </w:r>
          <w:r>
            <w:instrText xml:space="preserve"> PAGEREF _Toc1975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_Toc5867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5.1一般要求</w:t>
          </w:r>
          <w:r>
            <w:tab/>
          </w:r>
          <w:r>
            <w:fldChar w:fldCharType="begin"/>
          </w:r>
          <w:r>
            <w:instrText xml:space="preserve"> PAGEREF _Toc5867 \h </w:instrText>
          </w:r>
          <w:r>
            <w:fldChar w:fldCharType="separate"/>
          </w:r>
          <w:r>
            <w:t>48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_Toc30760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5.2勘察依据</w:t>
          </w:r>
          <w:r>
            <w:tab/>
          </w:r>
          <w:r>
            <w:fldChar w:fldCharType="begin"/>
          </w:r>
          <w:r>
            <w:instrText xml:space="preserve"> PAGEREF _Toc30760 \h </w:instrText>
          </w:r>
          <w:r>
            <w:fldChar w:fldCharType="separate"/>
          </w:r>
          <w:r>
            <w:t>49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_Toc12755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5.3勘察范围</w:t>
          </w:r>
          <w:r>
            <w:tab/>
          </w:r>
          <w:r>
            <w:fldChar w:fldCharType="begin"/>
          </w:r>
          <w:r>
            <w:instrText xml:space="preserve"> PAGEREF _Toc12755 \h </w:instrText>
          </w:r>
          <w:r>
            <w:fldChar w:fldCharType="separate"/>
          </w:r>
          <w:r>
            <w:t>49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_Toc3803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5.4</w:t>
          </w:r>
          <w:r>
            <w:rPr>
              <w:rFonts w:hint="eastAsia" w:ascii="宋体" w:hAnsi="宋体" w:eastAsia="宋体" w:cs="宋体"/>
              <w:spacing w:val="-1"/>
              <w:lang w:eastAsia="zh-CN"/>
            </w:rPr>
            <w:t>勘察作业要求</w:t>
          </w:r>
          <w:r>
            <w:tab/>
          </w:r>
          <w:r>
            <w:fldChar w:fldCharType="begin"/>
          </w:r>
          <w:r>
            <w:instrText xml:space="preserve"> PAGEREF _Toc3803 \h </w:instrText>
          </w:r>
          <w:r>
            <w:fldChar w:fldCharType="separate"/>
          </w:r>
          <w:r>
            <w:t>49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_Toc13082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5.5</w:t>
          </w:r>
          <w:r>
            <w:rPr>
              <w:rFonts w:hint="eastAsia" w:ascii="宋体" w:hAnsi="宋体" w:eastAsia="宋体" w:cs="宋体"/>
              <w:spacing w:val="-1"/>
              <w:lang w:eastAsia="zh-CN"/>
            </w:rPr>
            <w:t>勘察设备要求</w:t>
          </w:r>
          <w:r>
            <w:tab/>
          </w:r>
          <w:r>
            <w:fldChar w:fldCharType="begin"/>
          </w:r>
          <w:r>
            <w:instrText xml:space="preserve"> PAGEREF _Toc13082 \h </w:instrText>
          </w:r>
          <w:r>
            <w:fldChar w:fldCharType="separate"/>
          </w:r>
          <w:r>
            <w:t>51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_Toc18434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5.6</w:t>
          </w:r>
          <w:r>
            <w:rPr>
              <w:rFonts w:hint="eastAsia" w:ascii="宋体" w:hAnsi="宋体" w:eastAsia="宋体" w:cs="宋体"/>
              <w:spacing w:val="-1"/>
              <w:lang w:eastAsia="zh-CN"/>
            </w:rPr>
            <w:t>临时占地和设施要求</w:t>
          </w:r>
          <w:r>
            <w:tab/>
          </w:r>
          <w:r>
            <w:fldChar w:fldCharType="begin"/>
          </w:r>
          <w:r>
            <w:instrText xml:space="preserve"> PAGEREF _Toc18434 \h </w:instrText>
          </w:r>
          <w:r>
            <w:fldChar w:fldCharType="separate"/>
          </w:r>
          <w:r>
            <w:t>51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_Toc10572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5.7</w:t>
          </w:r>
          <w:r>
            <w:rPr>
              <w:rFonts w:hint="eastAsia" w:ascii="宋体" w:hAnsi="宋体" w:eastAsia="宋体" w:cs="宋体"/>
              <w:spacing w:val="-1"/>
              <w:lang w:eastAsia="zh-CN"/>
            </w:rPr>
            <w:t>安全作业要求</w:t>
          </w:r>
          <w:r>
            <w:tab/>
          </w:r>
          <w:r>
            <w:fldChar w:fldCharType="begin"/>
          </w:r>
          <w:r>
            <w:instrText xml:space="preserve"> PAGEREF _Toc10572 \h </w:instrText>
          </w:r>
          <w:r>
            <w:fldChar w:fldCharType="separate"/>
          </w:r>
          <w:r>
            <w:t>52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_Toc30359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5.8</w:t>
          </w:r>
          <w:r>
            <w:rPr>
              <w:rFonts w:hint="eastAsia" w:ascii="宋体" w:hAnsi="宋体" w:eastAsia="宋体" w:cs="宋体"/>
              <w:spacing w:val="-1"/>
              <w:lang w:eastAsia="zh-CN"/>
            </w:rPr>
            <w:t>环境保护要求</w:t>
          </w:r>
          <w:r>
            <w:tab/>
          </w:r>
          <w:r>
            <w:fldChar w:fldCharType="begin"/>
          </w:r>
          <w:r>
            <w:instrText xml:space="preserve"> PAGEREF _Toc30359 \h </w:instrText>
          </w:r>
          <w:r>
            <w:fldChar w:fldCharType="separate"/>
          </w:r>
          <w:r>
            <w:t>52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_Toc1967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5.9</w:t>
          </w:r>
          <w:r>
            <w:rPr>
              <w:rFonts w:hint="eastAsia" w:ascii="宋体" w:hAnsi="宋体" w:eastAsia="宋体" w:cs="宋体"/>
              <w:spacing w:val="-1"/>
              <w:lang w:eastAsia="zh-CN"/>
            </w:rPr>
            <w:t>事故处理要求</w:t>
          </w:r>
          <w:r>
            <w:tab/>
          </w:r>
          <w:r>
            <w:fldChar w:fldCharType="begin"/>
          </w:r>
          <w:r>
            <w:instrText xml:space="preserve"> PAGEREF _Toc1967 \h </w:instrText>
          </w:r>
          <w:r>
            <w:fldChar w:fldCharType="separate"/>
          </w:r>
          <w:r>
            <w:t>52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_Toc17457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5.10</w:t>
          </w:r>
          <w:r>
            <w:rPr>
              <w:rFonts w:hint="eastAsia" w:ascii="宋体" w:hAnsi="宋体" w:eastAsia="宋体" w:cs="宋体"/>
              <w:lang w:eastAsia="zh-CN"/>
            </w:rPr>
            <w:t>勘察文件要求</w:t>
          </w:r>
          <w:r>
            <w:tab/>
          </w:r>
          <w:r>
            <w:fldChar w:fldCharType="begin"/>
          </w:r>
          <w:r>
            <w:instrText xml:space="preserve"> PAGEREF _Toc17457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_Toc28475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开始勘察和完成勘察</w:t>
          </w:r>
          <w:r>
            <w:tab/>
          </w:r>
          <w:r>
            <w:fldChar w:fldCharType="begin"/>
          </w:r>
          <w:r>
            <w:instrText xml:space="preserve"> PAGEREF _Toc28475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_Toc31905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6.1开始勘察</w:t>
          </w:r>
          <w:r>
            <w:tab/>
          </w:r>
          <w:r>
            <w:fldChar w:fldCharType="begin"/>
          </w:r>
          <w:r>
            <w:instrText xml:space="preserve"> PAGEREF _Toc31905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_Toc22607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6.2</w:t>
          </w:r>
          <w:r>
            <w:rPr>
              <w:rFonts w:hint="eastAsia" w:ascii="宋体" w:hAnsi="宋体" w:eastAsia="宋体" w:cs="宋体"/>
              <w:spacing w:val="-1"/>
              <w:lang w:eastAsia="zh-CN"/>
            </w:rPr>
            <w:t>发包人引起的周期延误</w:t>
          </w:r>
          <w:r>
            <w:tab/>
          </w:r>
          <w:r>
            <w:fldChar w:fldCharType="begin"/>
          </w:r>
          <w:r>
            <w:instrText xml:space="preserve"> PAGEREF _Toc22607 \h </w:instrText>
          </w:r>
          <w:r>
            <w:fldChar w:fldCharType="separate"/>
          </w:r>
          <w:r>
            <w:t>53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_Toc27475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6.3</w:t>
          </w:r>
          <w:r>
            <w:rPr>
              <w:rFonts w:hint="eastAsia" w:ascii="宋体" w:hAnsi="宋体" w:eastAsia="宋体" w:cs="宋体"/>
              <w:spacing w:val="-1"/>
              <w:lang w:eastAsia="zh-CN"/>
            </w:rPr>
            <w:t>非人为因素引起的周期延误</w:t>
          </w:r>
          <w:r>
            <w:tab/>
          </w:r>
          <w:r>
            <w:fldChar w:fldCharType="begin"/>
          </w:r>
          <w:r>
            <w:instrText xml:space="preserve"> PAGEREF _Toc27475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_Toc27404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6.4</w:t>
          </w:r>
          <w:r>
            <w:rPr>
              <w:rFonts w:hint="eastAsia" w:ascii="宋体" w:hAnsi="宋体" w:eastAsia="宋体" w:cs="宋体"/>
              <w:spacing w:val="-1"/>
              <w:lang w:eastAsia="zh-CN"/>
            </w:rPr>
            <w:t>勘察人引起的周期延误</w:t>
          </w:r>
          <w:r>
            <w:tab/>
          </w:r>
          <w:r>
            <w:fldChar w:fldCharType="begin"/>
          </w:r>
          <w:r>
            <w:instrText xml:space="preserve"> PAGEREF _Toc27404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6.5</w:t>
          </w:r>
          <w:r>
            <w:rPr>
              <w:rFonts w:hint="eastAsia" w:ascii="宋体" w:hAnsi="宋体" w:eastAsia="宋体" w:cs="宋体"/>
              <w:spacing w:val="-1"/>
              <w:lang w:eastAsia="zh-CN"/>
            </w:rPr>
            <w:t>第三人引起的周期延误</w:t>
          </w:r>
          <w:r>
            <w:tab/>
          </w:r>
          <w:r>
            <w:fldChar w:fldCharType="begin"/>
          </w:r>
          <w:r>
            <w:instrText xml:space="preserve"> PAGEREF _Toc192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_Toc890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6.6完成勘察</w:t>
          </w:r>
          <w:r>
            <w:tab/>
          </w:r>
          <w:r>
            <w:fldChar w:fldCharType="begin"/>
          </w:r>
          <w:r>
            <w:instrText xml:space="preserve"> PAGEREF _Toc890 \h </w:instrText>
          </w:r>
          <w:r>
            <w:fldChar w:fldCharType="separate"/>
          </w:r>
          <w:r>
            <w:t>54</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_Toc26746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6.7</w:t>
          </w:r>
          <w:r>
            <w:rPr>
              <w:rFonts w:hint="eastAsia" w:ascii="宋体" w:hAnsi="宋体" w:eastAsia="宋体" w:cs="宋体"/>
              <w:spacing w:val="-1"/>
              <w:lang w:eastAsia="zh-CN"/>
            </w:rPr>
            <w:t>提前完成勘察</w:t>
          </w:r>
          <w:r>
            <w:tab/>
          </w:r>
          <w:r>
            <w:fldChar w:fldCharType="begin"/>
          </w:r>
          <w:r>
            <w:instrText xml:space="preserve"> PAGEREF _Toc26746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_Toc2019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w:t>
          </w:r>
          <w:r>
            <w:rPr>
              <w:rFonts w:hint="eastAsia" w:ascii="宋体" w:hAnsi="宋体" w:eastAsia="宋体" w:cs="宋体"/>
              <w:spacing w:val="2"/>
              <w:lang w:eastAsia="zh-CN"/>
            </w:rPr>
            <w:t>暂停勘察</w:t>
          </w:r>
          <w:r>
            <w:tab/>
          </w:r>
          <w:r>
            <w:fldChar w:fldCharType="begin"/>
          </w:r>
          <w:r>
            <w:instrText xml:space="preserve"> PAGEREF _Toc2019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_Toc15513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7.1</w:t>
          </w:r>
          <w:r>
            <w:rPr>
              <w:rFonts w:hint="eastAsia" w:ascii="宋体" w:hAnsi="宋体" w:eastAsia="宋体" w:cs="宋体"/>
              <w:spacing w:val="-1"/>
              <w:lang w:eastAsia="zh-CN"/>
            </w:rPr>
            <w:t>发包人原因暂停勘察</w:t>
          </w:r>
          <w:r>
            <w:tab/>
          </w:r>
          <w:r>
            <w:fldChar w:fldCharType="begin"/>
          </w:r>
          <w:r>
            <w:instrText xml:space="preserve"> PAGEREF _Toc15513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_Toc11023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7.2</w:t>
          </w:r>
          <w:r>
            <w:rPr>
              <w:rFonts w:hint="eastAsia" w:ascii="宋体" w:hAnsi="宋体" w:eastAsia="宋体" w:cs="宋体"/>
              <w:spacing w:val="-1"/>
              <w:lang w:eastAsia="zh-CN"/>
            </w:rPr>
            <w:t>勘察人原因暂停勘察</w:t>
          </w:r>
          <w:r>
            <w:tab/>
          </w:r>
          <w:r>
            <w:fldChar w:fldCharType="begin"/>
          </w:r>
          <w:r>
            <w:instrText xml:space="preserve"> PAGEREF _Toc11023 \h </w:instrText>
          </w:r>
          <w:r>
            <w:fldChar w:fldCharType="separate"/>
          </w:r>
          <w:r>
            <w:t>55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_Toc10645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7.3</w:t>
          </w:r>
          <w:r>
            <w:rPr>
              <w:rFonts w:hint="eastAsia" w:ascii="宋体" w:hAnsi="宋体" w:eastAsia="宋体" w:cs="宋体"/>
              <w:spacing w:val="-1"/>
              <w:lang w:eastAsia="zh-CN"/>
            </w:rPr>
            <w:t>暂停期间的文件照管</w:t>
          </w:r>
          <w:r>
            <w:tab/>
          </w:r>
          <w:r>
            <w:fldChar w:fldCharType="begin"/>
          </w:r>
          <w:r>
            <w:instrText xml:space="preserve"> PAGEREF _Toc10645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_Toc16702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w:t>
          </w:r>
          <w:r>
            <w:rPr>
              <w:rFonts w:hint="eastAsia" w:ascii="宋体" w:hAnsi="宋体" w:eastAsia="宋体" w:cs="宋体"/>
              <w:spacing w:val="2"/>
              <w:lang w:eastAsia="zh-CN"/>
            </w:rPr>
            <w:t>勘察文件</w:t>
          </w:r>
          <w:r>
            <w:tab/>
          </w:r>
          <w:r>
            <w:fldChar w:fldCharType="begin"/>
          </w:r>
          <w:r>
            <w:instrText xml:space="preserve"> PAGEREF _Toc16702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_Toc11718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8.1</w:t>
          </w:r>
          <w:r>
            <w:rPr>
              <w:rFonts w:hint="eastAsia" w:ascii="宋体" w:hAnsi="宋体" w:eastAsia="宋体" w:cs="宋体"/>
              <w:spacing w:val="-1"/>
              <w:lang w:eastAsia="zh-CN"/>
            </w:rPr>
            <w:t>勘察文件接收</w:t>
          </w:r>
          <w:r>
            <w:tab/>
          </w:r>
          <w:r>
            <w:fldChar w:fldCharType="begin"/>
          </w:r>
          <w:r>
            <w:instrText xml:space="preserve"> PAGEREF _Toc11718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_Toc17939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8.2</w:t>
          </w:r>
          <w:r>
            <w:rPr>
              <w:rFonts w:hint="eastAsia" w:ascii="宋体" w:hAnsi="宋体" w:eastAsia="宋体" w:cs="宋体"/>
              <w:spacing w:val="-1"/>
              <w:lang w:eastAsia="zh-CN"/>
            </w:rPr>
            <w:t>发包人审查勘察文件</w:t>
          </w:r>
          <w:r>
            <w:tab/>
          </w:r>
          <w:r>
            <w:fldChar w:fldCharType="begin"/>
          </w:r>
          <w:r>
            <w:instrText xml:space="preserve"> PAGEREF _Toc17939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_Toc14892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8.3</w:t>
          </w:r>
          <w:r>
            <w:rPr>
              <w:rFonts w:hint="eastAsia" w:ascii="宋体" w:hAnsi="宋体" w:eastAsia="宋体" w:cs="宋体"/>
              <w:spacing w:val="-1"/>
              <w:lang w:eastAsia="zh-CN"/>
            </w:rPr>
            <w:t>审查机构审查勘察文件</w:t>
          </w:r>
          <w:r>
            <w:tab/>
          </w:r>
          <w:r>
            <w:fldChar w:fldCharType="begin"/>
          </w:r>
          <w:r>
            <w:instrText xml:space="preserve"> PAGEREF _Toc14892 \h </w:instrText>
          </w:r>
          <w:r>
            <w:fldChar w:fldCharType="separate"/>
          </w:r>
          <w:r>
            <w:t>56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_Toc25302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w:t>
          </w:r>
          <w:r>
            <w:rPr>
              <w:rFonts w:hint="eastAsia" w:ascii="宋体" w:hAnsi="宋体" w:eastAsia="宋体" w:cs="宋体"/>
              <w:spacing w:val="1"/>
              <w:lang w:eastAsia="zh-CN"/>
            </w:rPr>
            <w:t>勘察责任与保险</w:t>
          </w:r>
          <w:r>
            <w:tab/>
          </w:r>
          <w:r>
            <w:fldChar w:fldCharType="begin"/>
          </w:r>
          <w:r>
            <w:instrText xml:space="preserve"> PAGEREF _Toc25302 \h </w:instrText>
          </w:r>
          <w:r>
            <w:fldChar w:fldCharType="separate"/>
          </w:r>
          <w:r>
            <w:t>57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_Toc26153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9.1</w:t>
          </w:r>
          <w:r>
            <w:rPr>
              <w:rFonts w:hint="eastAsia" w:ascii="宋体" w:hAnsi="宋体" w:eastAsia="宋体" w:cs="宋体"/>
              <w:spacing w:val="-1"/>
              <w:lang w:eastAsia="zh-CN"/>
            </w:rPr>
            <w:t>工作质量责任</w:t>
          </w:r>
          <w:r>
            <w:tab/>
          </w:r>
          <w:r>
            <w:fldChar w:fldCharType="begin"/>
          </w:r>
          <w:r>
            <w:instrText xml:space="preserve"> PAGEREF _Toc26153 \h </w:instrText>
          </w:r>
          <w:r>
            <w:fldChar w:fldCharType="separate"/>
          </w:r>
          <w:r>
            <w:t>57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_Toc32686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9.2</w:t>
          </w:r>
          <w:r>
            <w:rPr>
              <w:rFonts w:hint="eastAsia" w:ascii="宋体" w:hAnsi="宋体" w:eastAsia="宋体" w:cs="宋体"/>
              <w:spacing w:val="-1"/>
              <w:lang w:eastAsia="zh-CN"/>
            </w:rPr>
            <w:t>勘察文件错误责任</w:t>
          </w:r>
          <w:r>
            <w:tab/>
          </w:r>
          <w:r>
            <w:fldChar w:fldCharType="begin"/>
          </w:r>
          <w:r>
            <w:instrText xml:space="preserve"> PAGEREF _Toc32686 \h </w:instrText>
          </w:r>
          <w:r>
            <w:fldChar w:fldCharType="separate"/>
          </w:r>
          <w:r>
            <w:t>57</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_Toc13905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9.3</w:t>
          </w:r>
          <w:r>
            <w:rPr>
              <w:rFonts w:hint="eastAsia" w:ascii="宋体" w:hAnsi="宋体" w:eastAsia="宋体" w:cs="宋体"/>
              <w:spacing w:val="-1"/>
              <w:lang w:eastAsia="zh-CN"/>
            </w:rPr>
            <w:t>勘察责任主体</w:t>
          </w:r>
          <w:r>
            <w:tab/>
          </w:r>
          <w:r>
            <w:fldChar w:fldCharType="begin"/>
          </w:r>
          <w:r>
            <w:instrText xml:space="preserve"> PAGEREF _Toc13905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_Toc32710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9.4</w:t>
          </w:r>
          <w:r>
            <w:rPr>
              <w:rFonts w:hint="eastAsia" w:ascii="宋体" w:hAnsi="宋体" w:eastAsia="宋体" w:cs="宋体"/>
              <w:spacing w:val="-1"/>
              <w:lang w:eastAsia="zh-CN"/>
            </w:rPr>
            <w:t>勘察责任保险</w:t>
          </w:r>
          <w:r>
            <w:tab/>
          </w:r>
          <w:r>
            <w:fldChar w:fldCharType="begin"/>
          </w:r>
          <w:r>
            <w:instrText xml:space="preserve"> PAGEREF _Toc32710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_Toc13952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10.</w:t>
          </w:r>
          <w:r>
            <w:rPr>
              <w:rFonts w:hint="eastAsia" w:ascii="宋体" w:hAnsi="宋体" w:eastAsia="宋体" w:cs="宋体"/>
              <w:spacing w:val="2"/>
              <w:lang w:eastAsia="zh-CN"/>
            </w:rPr>
            <w:t>设计和施工期间配合</w:t>
          </w:r>
          <w:r>
            <w:tab/>
          </w:r>
          <w:r>
            <w:fldChar w:fldCharType="begin"/>
          </w:r>
          <w:r>
            <w:instrText xml:space="preserve"> PAGEREF _Toc13952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_Toc1910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10.1</w:t>
          </w:r>
          <w:r>
            <w:rPr>
              <w:rFonts w:hint="eastAsia" w:ascii="宋体" w:hAnsi="宋体" w:eastAsia="宋体" w:cs="宋体"/>
              <w:lang w:eastAsia="zh-CN"/>
            </w:rPr>
            <w:t>设计期间配合</w:t>
          </w:r>
          <w:r>
            <w:tab/>
          </w:r>
          <w:r>
            <w:fldChar w:fldCharType="begin"/>
          </w:r>
          <w:r>
            <w:instrText xml:space="preserve"> PAGEREF _Toc1910 \h </w:instrText>
          </w:r>
          <w:r>
            <w:fldChar w:fldCharType="separate"/>
          </w:r>
          <w:r>
            <w:t>58</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_Toc27091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10.2 施工期间配合</w:t>
          </w:r>
          <w:r>
            <w:tab/>
          </w:r>
          <w:r>
            <w:fldChar w:fldCharType="begin"/>
          </w:r>
          <w:r>
            <w:instrText xml:space="preserve"> PAGEREF _Toc27091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_Toc25838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7"/>
              <w:lang w:eastAsia="zh-CN"/>
            </w:rPr>
            <w:t>11.</w:t>
          </w:r>
          <w:r>
            <w:rPr>
              <w:rFonts w:hint="eastAsia" w:ascii="宋体" w:hAnsi="宋体" w:eastAsia="宋体" w:cs="宋体"/>
              <w:spacing w:val="2"/>
              <w:lang w:eastAsia="zh-CN"/>
            </w:rPr>
            <w:t>合同变更</w:t>
          </w:r>
          <w:r>
            <w:tab/>
          </w:r>
          <w:r>
            <w:fldChar w:fldCharType="begin"/>
          </w:r>
          <w:r>
            <w:instrText xml:space="preserve"> PAGEREF _Toc25838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_Toc26425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3"/>
              <w:lang w:eastAsia="zh-CN"/>
            </w:rPr>
            <w:t>11.1</w:t>
          </w:r>
          <w:r>
            <w:rPr>
              <w:rFonts w:hint="eastAsia" w:ascii="宋体" w:hAnsi="宋体" w:eastAsia="宋体" w:cs="宋体"/>
              <w:lang w:eastAsia="zh-CN"/>
            </w:rPr>
            <w:t>变更情形</w:t>
          </w:r>
          <w:r>
            <w:tab/>
          </w:r>
          <w:r>
            <w:fldChar w:fldCharType="begin"/>
          </w:r>
          <w:r>
            <w:instrText xml:space="preserve"> PAGEREF _Toc26425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_Toc14065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3"/>
              <w:lang w:eastAsia="zh-CN"/>
            </w:rPr>
            <w:t>11.2</w:t>
          </w:r>
          <w:r>
            <w:rPr>
              <w:rFonts w:hint="eastAsia" w:ascii="宋体" w:hAnsi="宋体" w:eastAsia="宋体" w:cs="宋体"/>
              <w:lang w:eastAsia="zh-CN"/>
            </w:rPr>
            <w:t>合理化建议</w:t>
          </w:r>
          <w:r>
            <w:tab/>
          </w:r>
          <w:r>
            <w:fldChar w:fldCharType="begin"/>
          </w:r>
          <w:r>
            <w:instrText xml:space="preserve"> PAGEREF _Toc14065 \h </w:instrText>
          </w:r>
          <w:r>
            <w:fldChar w:fldCharType="separate"/>
          </w:r>
          <w:r>
            <w:t>59</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_Toc28596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12.</w:t>
          </w:r>
          <w:r>
            <w:rPr>
              <w:rFonts w:hint="eastAsia" w:ascii="宋体" w:hAnsi="宋体" w:eastAsia="宋体" w:cs="宋体"/>
              <w:spacing w:val="2"/>
              <w:lang w:eastAsia="zh-CN"/>
            </w:rPr>
            <w:t>合同价格与支付</w:t>
          </w:r>
          <w:r>
            <w:tab/>
          </w:r>
          <w:r>
            <w:fldChar w:fldCharType="begin"/>
          </w:r>
          <w:r>
            <w:instrText xml:space="preserve"> PAGEREF _Toc28596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_Toc2714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12.1</w:t>
          </w:r>
          <w:r>
            <w:rPr>
              <w:rFonts w:hint="eastAsia" w:ascii="宋体" w:hAnsi="宋体" w:eastAsia="宋体" w:cs="宋体"/>
              <w:lang w:eastAsia="zh-CN"/>
            </w:rPr>
            <w:t>合同价格</w:t>
          </w:r>
          <w:r>
            <w:tab/>
          </w:r>
          <w:r>
            <w:fldChar w:fldCharType="begin"/>
          </w:r>
          <w:r>
            <w:instrText xml:space="preserve"> PAGEREF _Toc2714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_Toc29575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12.2</w:t>
          </w:r>
          <w:r>
            <w:rPr>
              <w:rFonts w:hint="eastAsia" w:ascii="宋体" w:hAnsi="宋体" w:eastAsia="宋体" w:cs="宋体"/>
              <w:lang w:eastAsia="zh-CN"/>
            </w:rPr>
            <w:t>定金或预付款</w:t>
          </w:r>
          <w:r>
            <w:tab/>
          </w:r>
          <w:r>
            <w:fldChar w:fldCharType="begin"/>
          </w:r>
          <w:r>
            <w:instrText xml:space="preserve"> PAGEREF _Toc29575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_Toc12372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12.3</w:t>
          </w:r>
          <w:r>
            <w:rPr>
              <w:rFonts w:hint="eastAsia" w:ascii="宋体" w:hAnsi="宋体" w:eastAsia="宋体" w:cs="宋体"/>
              <w:lang w:eastAsia="zh-CN"/>
            </w:rPr>
            <w:t>中期支付</w:t>
          </w:r>
          <w:r>
            <w:tab/>
          </w:r>
          <w:r>
            <w:fldChar w:fldCharType="begin"/>
          </w:r>
          <w:r>
            <w:instrText xml:space="preserve"> PAGEREF _Toc12372 \h </w:instrText>
          </w:r>
          <w:r>
            <w:fldChar w:fldCharType="separate"/>
          </w:r>
          <w:r>
            <w:t>60</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_Toc26077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12.4</w:t>
          </w:r>
          <w:r>
            <w:rPr>
              <w:rFonts w:hint="eastAsia" w:ascii="宋体" w:hAnsi="宋体" w:eastAsia="宋体" w:cs="宋体"/>
              <w:lang w:eastAsia="zh-CN"/>
            </w:rPr>
            <w:t>费用结算</w:t>
          </w:r>
          <w:r>
            <w:tab/>
          </w:r>
          <w:r>
            <w:fldChar w:fldCharType="begin"/>
          </w:r>
          <w:r>
            <w:instrText xml:space="preserve"> PAGEREF _Toc26077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_Toc18783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13.</w:t>
          </w:r>
          <w:r>
            <w:rPr>
              <w:rFonts w:hint="eastAsia" w:ascii="宋体" w:hAnsi="宋体" w:eastAsia="宋体" w:cs="宋体"/>
              <w:spacing w:val="2"/>
              <w:lang w:eastAsia="zh-CN"/>
            </w:rPr>
            <w:t>不可抗力</w:t>
          </w:r>
          <w:r>
            <w:tab/>
          </w:r>
          <w:r>
            <w:fldChar w:fldCharType="begin"/>
          </w:r>
          <w:r>
            <w:instrText xml:space="preserve"> PAGEREF _Toc18783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_Toc31413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13.1不可抗力的确认</w:t>
          </w:r>
          <w:r>
            <w:tab/>
          </w:r>
          <w:r>
            <w:fldChar w:fldCharType="begin"/>
          </w:r>
          <w:r>
            <w:instrText xml:space="preserve"> PAGEREF _Toc31413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_Toc23185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13.2不可抗力的通知</w:t>
          </w:r>
          <w:r>
            <w:tab/>
          </w:r>
          <w:r>
            <w:fldChar w:fldCharType="begin"/>
          </w:r>
          <w:r>
            <w:instrText xml:space="preserve"> PAGEREF _Toc23185 \h </w:instrText>
          </w:r>
          <w:r>
            <w:fldChar w:fldCharType="separate"/>
          </w:r>
          <w:r>
            <w:t>61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_Toc2321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13.3不可抗力后果及其处理</w:t>
          </w:r>
          <w:r>
            <w:tab/>
          </w:r>
          <w:r>
            <w:fldChar w:fldCharType="begin"/>
          </w:r>
          <w:r>
            <w:instrText xml:space="preserve"> PAGEREF _Toc2321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_Toc22086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14.</w:t>
          </w:r>
          <w:r>
            <w:rPr>
              <w:rFonts w:hint="eastAsia" w:ascii="宋体" w:hAnsi="宋体" w:eastAsia="宋体" w:cs="宋体"/>
              <w:spacing w:val="2"/>
              <w:lang w:eastAsia="zh-CN"/>
            </w:rPr>
            <w:t>违约</w:t>
          </w:r>
          <w:r>
            <w:tab/>
          </w:r>
          <w:r>
            <w:fldChar w:fldCharType="begin"/>
          </w:r>
          <w:r>
            <w:instrText xml:space="preserve"> PAGEREF _Toc22086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_Toc23483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14.1</w:t>
          </w:r>
          <w:r>
            <w:rPr>
              <w:rFonts w:hint="eastAsia" w:ascii="宋体" w:hAnsi="宋体" w:eastAsia="宋体" w:cs="宋体"/>
              <w:lang w:eastAsia="zh-CN"/>
            </w:rPr>
            <w:t>勘察人违约</w:t>
          </w:r>
          <w:r>
            <w:tab/>
          </w:r>
          <w:r>
            <w:fldChar w:fldCharType="begin"/>
          </w:r>
          <w:r>
            <w:instrText xml:space="preserve"> PAGEREF _Toc23483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_Toc24209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14.2</w:t>
          </w:r>
          <w:r>
            <w:rPr>
              <w:rFonts w:hint="eastAsia" w:ascii="宋体" w:hAnsi="宋体" w:eastAsia="宋体" w:cs="宋体"/>
              <w:lang w:eastAsia="zh-CN"/>
            </w:rPr>
            <w:t>发包人违约</w:t>
          </w:r>
          <w:r>
            <w:tab/>
          </w:r>
          <w:r>
            <w:fldChar w:fldCharType="begin"/>
          </w:r>
          <w:r>
            <w:instrText xml:space="preserve"> PAGEREF _Toc24209 \h </w:instrText>
          </w:r>
          <w:r>
            <w:fldChar w:fldCharType="separate"/>
          </w:r>
          <w:r>
            <w:t>62</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_Toc19744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14.3第三人造成的违约</w:t>
          </w:r>
          <w:r>
            <w:tab/>
          </w:r>
          <w:r>
            <w:fldChar w:fldCharType="begin"/>
          </w:r>
          <w:r>
            <w:instrText xml:space="preserve"> PAGEREF _Toc19744 \h </w:instrText>
          </w:r>
          <w:r>
            <w:fldChar w:fldCharType="separate"/>
          </w:r>
          <w:r>
            <w:t>63</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_Toc18989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15.</w:t>
          </w:r>
          <w:r>
            <w:rPr>
              <w:rFonts w:hint="eastAsia" w:ascii="宋体" w:hAnsi="宋体" w:eastAsia="宋体" w:cs="宋体"/>
              <w:spacing w:val="2"/>
              <w:lang w:eastAsia="zh-CN"/>
            </w:rPr>
            <w:t>争议的解决</w:t>
          </w:r>
          <w:r>
            <w:tab/>
          </w:r>
          <w:r>
            <w:fldChar w:fldCharType="begin"/>
          </w:r>
          <w:r>
            <w:instrText xml:space="preserve"> PAGEREF _Toc18989 \h </w:instrText>
          </w:r>
          <w:r>
            <w:fldChar w:fldCharType="separate"/>
          </w:r>
          <w:r>
            <w:t>63</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_Toc12047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第二节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专用合同条款</w:t>
          </w:r>
          <w:r>
            <w:tab/>
          </w:r>
          <w:r>
            <w:fldChar w:fldCharType="begin"/>
          </w:r>
          <w:r>
            <w:instrText xml:space="preserve"> PAGEREF _Toc12047 \h </w:instrText>
          </w:r>
          <w:r>
            <w:fldChar w:fldCharType="separate"/>
          </w:r>
          <w:r>
            <w:t>64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_Toc2494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第三节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合同附件格式</w:t>
          </w:r>
          <w:r>
            <w:tab/>
          </w:r>
          <w:r>
            <w:fldChar w:fldCharType="begin"/>
          </w:r>
          <w:r>
            <w:instrText xml:space="preserve"> PAGEREF _Toc2494 \h </w:instrText>
          </w:r>
          <w:r>
            <w:fldChar w:fldCharType="separate"/>
          </w:r>
          <w:r>
            <w:t>65</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_Toc17757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附件一：合同协议书</w:t>
          </w:r>
          <w:r>
            <w:tab/>
          </w:r>
          <w:r>
            <w:fldChar w:fldCharType="begin"/>
          </w:r>
          <w:r>
            <w:instrText xml:space="preserve"> PAGEREF _Toc17757 \h </w:instrText>
          </w:r>
          <w:r>
            <w:fldChar w:fldCharType="separate"/>
          </w:r>
          <w:r>
            <w:t>66</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_Toc6320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附件二：履约保证金格式</w:t>
          </w:r>
          <w:r>
            <w:tab/>
          </w:r>
          <w:r>
            <w:fldChar w:fldCharType="begin"/>
          </w:r>
          <w:r>
            <w:instrText xml:space="preserve"> PAGEREF _Toc6320 \h </w:instrText>
          </w:r>
          <w:r>
            <w:fldChar w:fldCharType="separate"/>
          </w:r>
          <w:r>
            <w:t>68</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_Toc31930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val="0"/>
              <w:spacing w:val="-1"/>
              <w:lang w:eastAsia="zh-CN"/>
            </w:rPr>
            <w:t>履约保证金</w:t>
          </w:r>
          <w:r>
            <w:tab/>
          </w:r>
          <w:r>
            <w:fldChar w:fldCharType="begin"/>
          </w:r>
          <w:r>
            <w:instrText xml:space="preserve"> PAGEREF _Toc31930 \h </w:instrText>
          </w:r>
          <w:r>
            <w:fldChar w:fldCharType="separate"/>
          </w:r>
          <w:r>
            <w:t>68</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_Toc16817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szCs w:val="48"/>
              <w:lang w:eastAsia="zh-CN"/>
            </w:rPr>
            <w:t>第二卷</w:t>
          </w:r>
          <w:r>
            <w:tab/>
          </w:r>
          <w:r>
            <w:fldChar w:fldCharType="begin"/>
          </w:r>
          <w:r>
            <w:instrText xml:space="preserve"> PAGEREF _Toc16817 \h </w:instrText>
          </w:r>
          <w:r>
            <w:fldChar w:fldCharType="separate"/>
          </w:r>
          <w:r>
            <w:t>70</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_Toc2103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val="0"/>
              <w:spacing w:val="0"/>
              <w:kern w:val="21"/>
              <w:lang w:eastAsia="zh-CN"/>
            </w:rPr>
            <w:t>第五章</w:t>
          </w:r>
          <w:r>
            <w:rPr>
              <w:rFonts w:hint="eastAsia" w:ascii="宋体" w:hAnsi="宋体" w:eastAsia="宋体" w:cs="宋体"/>
              <w:b/>
              <w:bCs w:val="0"/>
              <w:spacing w:val="2"/>
              <w:szCs w:val="44"/>
              <w:lang w:val="en-US" w:eastAsia="zh-CN"/>
            </w:rPr>
            <w:t xml:space="preserve">  </w:t>
          </w:r>
          <w:r>
            <w:rPr>
              <w:rFonts w:hint="eastAsia" w:ascii="宋体" w:hAnsi="宋体" w:eastAsia="宋体" w:cs="宋体"/>
              <w:b/>
              <w:bCs w:val="0"/>
              <w:spacing w:val="0"/>
              <w:kern w:val="21"/>
              <w:lang w:eastAsia="zh-CN"/>
            </w:rPr>
            <w:t>发包人要求</w:t>
          </w:r>
          <w:r>
            <w:tab/>
          </w:r>
          <w:r>
            <w:fldChar w:fldCharType="begin"/>
          </w:r>
          <w:r>
            <w:instrText xml:space="preserve"> PAGEREF _Toc2103 \h </w:instrText>
          </w:r>
          <w:r>
            <w:fldChar w:fldCharType="separate"/>
          </w:r>
          <w:r>
            <w:t>71</w:t>
          </w:r>
          <w:r>
            <w:fldChar w:fldCharType="end"/>
          </w:r>
          <w:r>
            <w:rPr>
              <w:rFonts w:hint="eastAsia" w:ascii="宋体" w:hAnsi="宋体" w:eastAsia="宋体" w:cs="宋体"/>
              <w:bCs/>
              <w:szCs w:val="31"/>
              <w:lang w:val="en-US" w:eastAsia="en-US" w:bidi="ar-SA"/>
            </w:rPr>
            <w:fldChar w:fldCharType="end"/>
          </w:r>
        </w:p>
        <w:p>
          <w:pPr>
            <w:pStyle w:val="9"/>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_Toc1909 </w:instrText>
          </w:r>
          <w:r>
            <w:rPr>
              <w:rFonts w:hint="eastAsia" w:ascii="宋体" w:hAnsi="宋体" w:eastAsia="宋体" w:cs="宋体"/>
              <w:bCs/>
              <w:szCs w:val="31"/>
              <w:lang w:val="en-US" w:eastAsia="en-US" w:bidi="ar-SA"/>
            </w:rPr>
            <w:fldChar w:fldCharType="separate"/>
          </w:r>
          <w:r>
            <w:rPr>
              <w:rFonts w:hint="eastAsia" w:ascii="宋体" w:hAnsi="宋体" w:eastAsia="宋体" w:cs="宋体"/>
              <w:bCs/>
              <w:spacing w:val="2"/>
              <w:lang w:eastAsia="zh-CN"/>
            </w:rPr>
            <w:t>发包人要求</w:t>
          </w:r>
          <w:r>
            <w:tab/>
          </w:r>
          <w:r>
            <w:fldChar w:fldCharType="begin"/>
          </w:r>
          <w:r>
            <w:instrText xml:space="preserve"> PAGEREF _Toc1909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_Toc6076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一、勘察要求</w:t>
          </w:r>
          <w:r>
            <w:tab/>
          </w:r>
          <w:r>
            <w:fldChar w:fldCharType="begin"/>
          </w:r>
          <w:r>
            <w:instrText xml:space="preserve"> PAGEREF _Toc6076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_Toc27022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二、适用规范标准</w:t>
          </w:r>
          <w:r>
            <w:tab/>
          </w:r>
          <w:r>
            <w:fldChar w:fldCharType="begin"/>
          </w:r>
          <w:r>
            <w:instrText xml:space="preserve"> PAGEREF _Toc27022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_Toc9751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三、成果文件要求</w:t>
          </w:r>
          <w:r>
            <w:tab/>
          </w:r>
          <w:r>
            <w:fldChar w:fldCharType="begin"/>
          </w:r>
          <w:r>
            <w:instrText xml:space="preserve"> PAGEREF _Toc9751 \h </w:instrText>
          </w:r>
          <w:r>
            <w:fldChar w:fldCharType="separate"/>
          </w:r>
          <w:r>
            <w:t>72</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_Toc11706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四、发包人财产清单</w:t>
          </w:r>
          <w:r>
            <w:tab/>
          </w:r>
          <w:r>
            <w:fldChar w:fldCharType="begin"/>
          </w:r>
          <w:r>
            <w:instrText xml:space="preserve"> PAGEREF _Toc11706 \h </w:instrText>
          </w:r>
          <w:r>
            <w:fldChar w:fldCharType="separate"/>
          </w:r>
          <w:r>
            <w:t>73</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_Toc28918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五、发包人提供的便利条件</w:t>
          </w:r>
          <w:r>
            <w:tab/>
          </w:r>
          <w:r>
            <w:fldChar w:fldCharType="begin"/>
          </w:r>
          <w:r>
            <w:instrText xml:space="preserve"> PAGEREF _Toc28918 \h </w:instrText>
          </w:r>
          <w:r>
            <w:fldChar w:fldCharType="separate"/>
          </w:r>
          <w:r>
            <w:t>74</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_Toc13525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六、勘察人需要自备的工作条件</w:t>
          </w:r>
          <w:r>
            <w:tab/>
          </w:r>
          <w:r>
            <w:fldChar w:fldCharType="begin"/>
          </w:r>
          <w:r>
            <w:instrText xml:space="preserve"> PAGEREF _Toc13525 \h </w:instrText>
          </w:r>
          <w:r>
            <w:fldChar w:fldCharType="separate"/>
          </w:r>
          <w:r>
            <w:t>74</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_Toc20205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1"/>
              <w:lang w:eastAsia="zh-CN"/>
            </w:rPr>
            <w:t>七、发包人的其他要求</w:t>
          </w:r>
          <w:r>
            <w:tab/>
          </w:r>
          <w:r>
            <w:fldChar w:fldCharType="begin"/>
          </w:r>
          <w:r>
            <w:instrText xml:space="preserve"> PAGEREF _Toc20205 \h </w:instrText>
          </w:r>
          <w:r>
            <w:fldChar w:fldCharType="separate"/>
          </w:r>
          <w:r>
            <w:t>74</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0" w:left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_Toc31913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2"/>
              <w:szCs w:val="48"/>
              <w:lang w:eastAsia="zh-CN"/>
            </w:rPr>
            <w:t>第三卷</w:t>
          </w:r>
          <w:r>
            <w:tab/>
          </w:r>
          <w:r>
            <w:fldChar w:fldCharType="begin"/>
          </w:r>
          <w:r>
            <w:instrText xml:space="preserve"> PAGEREF _Toc31913 \h </w:instrText>
          </w:r>
          <w:r>
            <w:fldChar w:fldCharType="separate"/>
          </w:r>
          <w:r>
            <w:t>75</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312"/>
            </w:tabs>
            <w:kinsoku/>
            <w:wordWrap/>
            <w:overflowPunct/>
            <w:topLinePunct w:val="0"/>
            <w:autoSpaceDE/>
            <w:autoSpaceDN/>
            <w:bidi w:val="0"/>
            <w:adjustRightInd/>
            <w:snapToGrid/>
            <w:ind w:left="0" w:leftChars="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_Toc24718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val="0"/>
              <w:spacing w:val="2"/>
              <w:szCs w:val="44"/>
              <w:lang w:eastAsia="zh-CN"/>
            </w:rPr>
            <w:t>第六章</w:t>
          </w:r>
          <w:r>
            <w:rPr>
              <w:rFonts w:hint="eastAsia" w:ascii="宋体" w:hAnsi="宋体" w:eastAsia="宋体" w:cs="宋体"/>
              <w:b/>
              <w:bCs w:val="0"/>
              <w:spacing w:val="2"/>
              <w:szCs w:val="44"/>
              <w:lang w:val="en-US" w:eastAsia="zh-CN"/>
            </w:rPr>
            <w:t xml:space="preserve">  </w:t>
          </w:r>
          <w:r>
            <w:rPr>
              <w:rFonts w:hint="eastAsia" w:ascii="宋体" w:hAnsi="宋体" w:eastAsia="宋体" w:cs="宋体"/>
              <w:b/>
              <w:bCs w:val="0"/>
              <w:spacing w:val="2"/>
              <w:szCs w:val="44"/>
              <w:lang w:eastAsia="zh-CN"/>
            </w:rPr>
            <w:t>投标文件格式</w:t>
          </w:r>
          <w:r>
            <w:tab/>
          </w:r>
          <w:r>
            <w:fldChar w:fldCharType="begin"/>
          </w:r>
          <w:r>
            <w:instrText xml:space="preserve"> PAGEREF _Toc24718 \h </w:instrText>
          </w:r>
          <w:r>
            <w:fldChar w:fldCharType="separate"/>
          </w:r>
          <w:r>
            <w:t>76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_Toc18560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1"/>
              <w:lang w:eastAsia="zh-CN"/>
            </w:rPr>
            <w:t>（项目名称）勘察招标项目</w:t>
          </w:r>
          <w:r>
            <w:tab/>
          </w:r>
          <w:r>
            <w:fldChar w:fldCharType="begin"/>
          </w:r>
          <w:r>
            <w:instrText xml:space="preserve"> PAGEREF _Toc18560 \h </w:instrText>
          </w:r>
          <w:r>
            <w:fldChar w:fldCharType="separate"/>
          </w:r>
          <w:r>
            <w:t>77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_Toc29638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一、投标函及投标函附录</w:t>
          </w:r>
          <w:r>
            <w:tab/>
          </w:r>
          <w:r>
            <w:fldChar w:fldCharType="begin"/>
          </w:r>
          <w:r>
            <w:instrText xml:space="preserve"> PAGEREF _Toc29638 \h </w:instrText>
          </w:r>
          <w:r>
            <w:fldChar w:fldCharType="separate"/>
          </w:r>
          <w:r>
            <w:t>79</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_Toc1782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二、法定代表人身份证明</w:t>
          </w:r>
          <w:r>
            <w:tab/>
          </w:r>
          <w:r>
            <w:fldChar w:fldCharType="begin"/>
          </w:r>
          <w:r>
            <w:instrText xml:space="preserve"> PAGEREF _Toc1782 \h </w:instrText>
          </w:r>
          <w:r>
            <w:fldChar w:fldCharType="separate"/>
          </w:r>
          <w:r>
            <w:t>82</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_Toc9037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三、联合体协议书</w:t>
          </w:r>
          <w:r>
            <w:tab/>
          </w:r>
          <w:r>
            <w:fldChar w:fldCharType="begin"/>
          </w:r>
          <w:r>
            <w:instrText xml:space="preserve"> PAGEREF _Toc9037 \h </w:instrText>
          </w:r>
          <w:r>
            <w:fldChar w:fldCharType="separate"/>
          </w:r>
          <w:r>
            <w:t>84</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_Toc22598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四、投标保证金</w:t>
          </w:r>
          <w:r>
            <w:tab/>
          </w:r>
          <w:r>
            <w:fldChar w:fldCharType="begin"/>
          </w:r>
          <w:r>
            <w:instrText xml:space="preserve"> PAGEREF _Toc22598 \h </w:instrText>
          </w:r>
          <w:r>
            <w:fldChar w:fldCharType="separate"/>
          </w:r>
          <w:r>
            <w:t>85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_Toc29515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五、勘察费用清单</w:t>
          </w:r>
          <w:r>
            <w:tab/>
          </w:r>
          <w:r>
            <w:fldChar w:fldCharType="begin"/>
          </w:r>
          <w:r>
            <w:instrText xml:space="preserve"> PAGEREF _Toc29515 \h </w:instrText>
          </w:r>
          <w:r>
            <w:fldChar w:fldCharType="separate"/>
          </w:r>
          <w:r>
            <w:t>86</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_Toc9152 </w:instrText>
          </w:r>
          <w:r>
            <w:rPr>
              <w:rFonts w:hint="eastAsia" w:ascii="宋体" w:hAnsi="宋体" w:eastAsia="宋体" w:cs="宋体"/>
              <w:bCs/>
              <w:szCs w:val="31"/>
              <w:lang w:val="en-US" w:eastAsia="en-US" w:bidi="ar-SA"/>
            </w:rPr>
            <w:fldChar w:fldCharType="separate"/>
          </w:r>
          <w:r>
            <w:rPr>
              <w:rFonts w:hint="eastAsia" w:ascii="宋体" w:hAnsi="宋体" w:eastAsia="宋体" w:cs="宋体"/>
              <w:lang w:eastAsia="zh-CN"/>
            </w:rPr>
            <w:t>六、资格审查资料</w:t>
          </w:r>
          <w:r>
            <w:tab/>
          </w:r>
          <w:r>
            <w:fldChar w:fldCharType="begin"/>
          </w:r>
          <w:r>
            <w:instrText xml:space="preserve"> PAGEREF _Toc9152 \h </w:instrText>
          </w:r>
          <w:r>
            <w:fldChar w:fldCharType="separate"/>
          </w:r>
          <w:r>
            <w:t>87</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_Toc19924 </w:instrText>
          </w:r>
          <w:r>
            <w:rPr>
              <w:rFonts w:hint="eastAsia" w:ascii="宋体" w:hAnsi="宋体" w:eastAsia="宋体" w:cs="宋体"/>
              <w:bCs/>
              <w:szCs w:val="31"/>
              <w:lang w:val="en-US" w:eastAsia="en-US" w:bidi="ar-SA"/>
            </w:rPr>
            <w:fldChar w:fldCharType="separate"/>
          </w:r>
          <w:r>
            <w:rPr>
              <w:rFonts w:hint="eastAsia"/>
              <w:lang w:eastAsia="zh-CN"/>
            </w:rPr>
            <w:t>七、其他资料</w:t>
          </w:r>
          <w:r>
            <w:tab/>
          </w:r>
          <w:r>
            <w:fldChar w:fldCharType="begin"/>
          </w:r>
          <w:r>
            <w:instrText xml:space="preserve"> PAGEREF _Toc19924 \h </w:instrText>
          </w:r>
          <w:r>
            <w:fldChar w:fldCharType="separate"/>
          </w:r>
          <w:r>
            <w:t>95</w:t>
          </w:r>
          <w:r>
            <w:fldChar w:fldCharType="end"/>
          </w:r>
          <w:r>
            <w:rPr>
              <w:rFonts w:hint="eastAsia" w:ascii="宋体" w:hAnsi="宋体" w:eastAsia="宋体" w:cs="宋体"/>
              <w:bCs/>
              <w:szCs w:val="31"/>
              <w:lang w:val="en-US" w:eastAsia="en-US" w:bidi="ar-SA"/>
            </w:rPr>
            <w:fldChar w:fldCharType="end"/>
          </w:r>
        </w:p>
        <w:p>
          <w:pPr>
            <w:pStyle w:val="15"/>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_Toc2844 </w:instrText>
          </w:r>
          <w:r>
            <w:rPr>
              <w:rFonts w:hint="eastAsia" w:ascii="宋体" w:hAnsi="宋体" w:eastAsia="宋体" w:cs="宋体"/>
              <w:bCs/>
              <w:szCs w:val="31"/>
              <w:lang w:val="en-US" w:eastAsia="en-US" w:bidi="ar-SA"/>
            </w:rPr>
            <w:fldChar w:fldCharType="separate"/>
          </w:r>
          <w:r>
            <w:rPr>
              <w:rFonts w:hint="eastAsia" w:ascii="宋体" w:hAnsi="宋体" w:eastAsia="宋体" w:cs="宋体"/>
              <w:b/>
              <w:bCs/>
              <w:spacing w:val="-1"/>
              <w:lang w:eastAsia="zh-CN"/>
            </w:rPr>
            <w:t>（项目名称）勘察招标项目</w:t>
          </w:r>
          <w:r>
            <w:tab/>
          </w:r>
          <w:r>
            <w:fldChar w:fldCharType="begin"/>
          </w:r>
          <w:r>
            <w:instrText xml:space="preserve"> PAGEREF _Toc2844 \h </w:instrText>
          </w:r>
          <w:r>
            <w:fldChar w:fldCharType="separate"/>
          </w:r>
          <w:r>
            <w:t>96</w:t>
          </w:r>
          <w:r>
            <w:fldChar w:fldCharType="end"/>
          </w:r>
          <w:r>
            <w:rPr>
              <w:rFonts w:hint="eastAsia" w:ascii="宋体" w:hAnsi="宋体" w:eastAsia="宋体" w:cs="宋体"/>
              <w:bCs/>
              <w:szCs w:val="31"/>
              <w:lang w:val="en-US" w:eastAsia="en-US" w:bidi="ar-SA"/>
            </w:rPr>
            <w:fldChar w:fldCharType="end"/>
          </w:r>
        </w:p>
        <w:p>
          <w:pPr>
            <w:pStyle w:val="16"/>
            <w:keepNext w:val="0"/>
            <w:keepLines w:val="0"/>
            <w:pageBreakBefore w:val="0"/>
            <w:widowControl w:val="0"/>
            <w:tabs>
              <w:tab w:val="right" w:leader="dot" w:pos="8312"/>
            </w:tabs>
            <w:kinsoku/>
            <w:wordWrap/>
            <w:overflowPunct/>
            <w:topLinePunct w:val="0"/>
            <w:autoSpaceDE/>
            <w:autoSpaceDN/>
            <w:bidi w:val="0"/>
            <w:adjustRightInd/>
            <w:snapToGrid/>
            <w:ind w:left="440" w:leftChars="200"/>
            <w:textAlignment w:val="auto"/>
          </w:pPr>
          <w:r>
            <w:rPr>
              <w:rFonts w:hint="eastAsia" w:ascii="宋体" w:hAnsi="宋体" w:eastAsia="宋体" w:cs="宋体"/>
              <w:bCs/>
              <w:szCs w:val="31"/>
              <w:lang w:val="en-US" w:eastAsia="en-US" w:bidi="ar-SA"/>
            </w:rPr>
            <w:fldChar w:fldCharType="begin"/>
          </w:r>
          <w:r>
            <w:rPr>
              <w:rFonts w:hint="eastAsia" w:ascii="宋体" w:hAnsi="宋体" w:eastAsia="宋体" w:cs="宋体"/>
              <w:bCs/>
              <w:szCs w:val="31"/>
              <w:lang w:val="en-US" w:eastAsia="en-US" w:bidi="ar-SA"/>
            </w:rPr>
            <w:instrText xml:space="preserve"> HYPERLINK \l _Toc21644 </w:instrText>
          </w:r>
          <w:r>
            <w:rPr>
              <w:rFonts w:hint="eastAsia" w:ascii="宋体" w:hAnsi="宋体" w:eastAsia="宋体" w:cs="宋体"/>
              <w:bCs/>
              <w:szCs w:val="31"/>
              <w:lang w:val="en-US" w:eastAsia="en-US" w:bidi="ar-SA"/>
            </w:rPr>
            <w:fldChar w:fldCharType="separate"/>
          </w:r>
          <w:r>
            <w:rPr>
              <w:rFonts w:hint="eastAsia" w:ascii="宋体" w:hAnsi="宋体" w:eastAsia="宋体" w:cs="宋体"/>
              <w:spacing w:val="21"/>
              <w:szCs w:val="21"/>
              <w:lang w:val="en-US" w:eastAsia="zh-CN" w:bidi="ar-SA"/>
            </w:rPr>
            <w:t>一、勘察大纲</w:t>
          </w:r>
          <w:r>
            <w:tab/>
          </w:r>
          <w:r>
            <w:fldChar w:fldCharType="begin"/>
          </w:r>
          <w:r>
            <w:instrText xml:space="preserve"> PAGEREF _Toc21644 \h </w:instrText>
          </w:r>
          <w:r>
            <w:fldChar w:fldCharType="separate"/>
          </w:r>
          <w:r>
            <w:t>98</w:t>
          </w:r>
          <w:r>
            <w:fldChar w:fldCharType="end"/>
          </w:r>
          <w:r>
            <w:rPr>
              <w:rFonts w:hint="eastAsia" w:ascii="宋体" w:hAnsi="宋体" w:eastAsia="宋体" w:cs="宋体"/>
              <w:bCs/>
              <w:szCs w:val="31"/>
              <w:lang w:val="en-US" w:eastAsia="en-US" w:bidi="ar-SA"/>
            </w:rPr>
            <w:fldChar w:fldCharType="end"/>
          </w:r>
        </w:p>
        <w:p>
          <w:pPr>
            <w:pStyle w:val="14"/>
            <w:keepNext w:val="0"/>
            <w:keepLines w:val="0"/>
            <w:pageBreakBefore w:val="0"/>
            <w:widowControl w:val="0"/>
            <w:tabs>
              <w:tab w:val="right" w:leader="dot" w:pos="8960"/>
            </w:tabs>
            <w:kinsoku/>
            <w:wordWrap/>
            <w:overflowPunct/>
            <w:topLinePunct w:val="0"/>
            <w:autoSpaceDE/>
            <w:autoSpaceDN/>
            <w:bidi w:val="0"/>
            <w:adjustRightInd/>
            <w:snapToGrid/>
            <w:spacing w:line="250" w:lineRule="exact"/>
            <w:ind w:left="0"/>
            <w:textAlignment w:val="auto"/>
            <w:rPr>
              <w:rFonts w:hint="eastAsia" w:ascii="宋体" w:hAnsi="宋体" w:eastAsia="宋体" w:cs="宋体"/>
              <w:b/>
              <w:bCs/>
              <w:sz w:val="44"/>
              <w:szCs w:val="31"/>
              <w:lang w:val="en-US" w:eastAsia="en-US" w:bidi="ar-SA"/>
            </w:rPr>
          </w:pPr>
          <w:r>
            <w:rPr>
              <w:rFonts w:hint="eastAsia" w:ascii="宋体" w:hAnsi="宋体" w:eastAsia="宋体" w:cs="宋体"/>
              <w:bCs/>
              <w:szCs w:val="31"/>
              <w:lang w:val="en-US" w:eastAsia="en-US" w:bidi="ar-SA"/>
            </w:rPr>
            <w:fldChar w:fldCharType="end"/>
          </w:r>
        </w:p>
      </w:sdtContent>
    </w:sdt>
    <w:p>
      <w:pPr>
        <w:rPr>
          <w:rFonts w:hint="eastAsia" w:ascii="宋体" w:hAnsi="宋体" w:eastAsia="宋体" w:cs="宋体"/>
          <w:b/>
          <w:bCs/>
          <w:sz w:val="44"/>
          <w:szCs w:val="31"/>
          <w:lang w:val="en-US" w:eastAsia="en-US" w:bidi="ar-SA"/>
        </w:rPr>
      </w:pPr>
    </w:p>
    <w:p>
      <w:pPr>
        <w:pStyle w:val="2"/>
        <w:spacing w:line="564" w:lineRule="exact"/>
        <w:ind w:left="0" w:right="117"/>
        <w:jc w:val="center"/>
        <w:outlineLvl w:val="0"/>
        <w:rPr>
          <w:rFonts w:hint="eastAsia" w:ascii="宋体" w:hAnsi="宋体" w:eastAsia="宋体" w:cs="宋体"/>
          <w:spacing w:val="2"/>
          <w:sz w:val="48"/>
          <w:szCs w:val="48"/>
          <w:lang w:eastAsia="zh-CN"/>
        </w:rPr>
        <w:sectPr>
          <w:footerReference r:id="rId8" w:type="default"/>
          <w:pgSz w:w="11906" w:h="16838"/>
          <w:pgMar w:top="1440" w:right="1809"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35" w:name="_Toc31317"/>
      <w:bookmarkStart w:id="36" w:name="_Toc9380"/>
    </w:p>
    <w:p>
      <w:pPr>
        <w:rPr>
          <w:rFonts w:hint="eastAsia" w:ascii="宋体" w:hAnsi="宋体" w:eastAsia="宋体" w:cs="宋体"/>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bidi w:val="0"/>
        <w:rPr>
          <w:rFonts w:hint="eastAsia"/>
        </w:rPr>
      </w:pPr>
      <w:bookmarkStart w:id="37" w:name="_Toc2885"/>
      <w:bookmarkStart w:id="38" w:name="_Toc22646"/>
      <w:r>
        <w:rPr>
          <w:rFonts w:hint="eastAsia"/>
          <w:lang w:eastAsia="zh-CN"/>
        </w:rPr>
        <w:t>第一卷</w:t>
      </w:r>
      <w:bookmarkEnd w:id="35"/>
      <w:bookmarkEnd w:id="36"/>
      <w:bookmarkEnd w:id="37"/>
      <w:bookmarkEnd w:id="38"/>
    </w:p>
    <w:p>
      <w:pPr>
        <w:rPr>
          <w:rFonts w:hint="eastAsia" w:ascii="宋体" w:hAnsi="宋体" w:eastAsia="宋体" w:cs="宋体"/>
          <w:spacing w:val="2"/>
          <w:lang w:eastAsia="zh-CN"/>
        </w:rPr>
        <w:sectPr>
          <w:footerReference r:id="rId9" w:type="default"/>
          <w:pgSz w:w="11906" w:h="16838"/>
          <w:pgMar w:top="1440" w:right="1797" w:bottom="1440" w:left="1797"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39" w:name="_Toc13512"/>
      <w:bookmarkStart w:id="40" w:name="_Toc5720"/>
    </w:p>
    <w:p>
      <w:pPr>
        <w:pStyle w:val="2"/>
        <w:bidi w:val="0"/>
        <w:rPr>
          <w:rFonts w:hint="eastAsia"/>
          <w:lang w:val="en-US" w:eastAsia="zh-CN"/>
        </w:rPr>
      </w:pPr>
      <w:bookmarkStart w:id="41" w:name="_Toc29628"/>
      <w:bookmarkStart w:id="42" w:name="_Toc20642"/>
      <w:r>
        <w:rPr>
          <w:rFonts w:hint="eastAsia"/>
          <w:lang w:val="en-US" w:eastAsia="zh-CN"/>
        </w:rPr>
        <w:t>第一章  招标公告（适用于公开招标）</w:t>
      </w:r>
      <w:bookmarkEnd w:id="2"/>
      <w:bookmarkEnd w:id="39"/>
      <w:bookmarkEnd w:id="40"/>
      <w:bookmarkEnd w:id="41"/>
      <w:bookmarkEnd w:id="42"/>
    </w:p>
    <w:p>
      <w:pPr>
        <w:pStyle w:val="5"/>
        <w:tabs>
          <w:tab w:val="left" w:pos="1118"/>
        </w:tabs>
        <w:spacing w:before="372"/>
        <w:ind w:left="0" w:right="56"/>
        <w:jc w:val="center"/>
        <w:outlineLvl w:val="1"/>
        <w:rPr>
          <w:rFonts w:hint="eastAsia" w:ascii="宋体" w:hAnsi="宋体" w:eastAsia="宋体" w:cs="宋体"/>
          <w:u w:val="single" w:color="000000"/>
          <w:lang w:eastAsia="zh-CN"/>
        </w:rPr>
      </w:pPr>
      <w:r>
        <w:rPr>
          <w:rFonts w:hint="eastAsia" w:ascii="宋体" w:hAnsi="宋体" w:eastAsia="宋体" w:cs="宋体"/>
          <w:u w:val="single" w:color="000000"/>
          <w:lang w:eastAsia="zh-CN"/>
        </w:rPr>
        <w:tab/>
      </w:r>
      <w:bookmarkStart w:id="43" w:name="_Toc3412"/>
      <w:bookmarkStart w:id="44" w:name="_Toc29977"/>
      <w:bookmarkStart w:id="45" w:name="_Toc11521"/>
      <w:bookmarkStart w:id="46" w:name="_Toc276"/>
      <w:bookmarkStart w:id="47" w:name="_Toc27493"/>
      <w:bookmarkStart w:id="48" w:name="_Toc1945"/>
      <w:bookmarkStart w:id="49" w:name="_Toc11501"/>
      <w:bookmarkStart w:id="50" w:name="_Toc28690"/>
      <w:r>
        <w:rPr>
          <w:rFonts w:hint="eastAsia" w:ascii="宋体" w:hAnsi="宋体" w:eastAsia="宋体" w:cs="宋体"/>
          <w:u w:val="none" w:color="auto"/>
          <w:lang w:eastAsia="zh-CN"/>
        </w:rPr>
        <w:t>（项目名称）勘察招标公告</w:t>
      </w:r>
      <w:bookmarkEnd w:id="43"/>
      <w:bookmarkEnd w:id="44"/>
      <w:bookmarkEnd w:id="45"/>
      <w:bookmarkEnd w:id="46"/>
      <w:bookmarkEnd w:id="47"/>
      <w:bookmarkEnd w:id="48"/>
      <w:bookmarkEnd w:id="49"/>
      <w:bookmarkEnd w:id="50"/>
    </w:p>
    <w:p>
      <w:pPr>
        <w:spacing w:before="15" w:line="280" w:lineRule="atLeast"/>
        <w:rPr>
          <w:rFonts w:hint="eastAsia" w:ascii="宋体" w:hAnsi="宋体" w:eastAsia="宋体" w:cs="宋体"/>
          <w:sz w:val="21"/>
          <w:szCs w:val="21"/>
          <w:lang w:eastAsia="zh-CN"/>
        </w:rPr>
      </w:pPr>
    </w:p>
    <w:p>
      <w:pPr>
        <w:pStyle w:val="4"/>
        <w:spacing w:line="456" w:lineRule="exact"/>
        <w:outlineLvl w:val="1"/>
        <w:rPr>
          <w:rFonts w:hint="eastAsia" w:ascii="宋体" w:hAnsi="宋体" w:eastAsia="宋体" w:cs="宋体"/>
          <w:b w:val="0"/>
          <w:bCs w:val="0"/>
          <w:lang w:eastAsia="zh-CN"/>
        </w:rPr>
      </w:pPr>
      <w:bookmarkStart w:id="51" w:name="_bookmark2"/>
      <w:bookmarkEnd w:id="51"/>
      <w:bookmarkStart w:id="52" w:name="_Toc30871"/>
      <w:bookmarkStart w:id="53" w:name="_Toc28635"/>
      <w:bookmarkStart w:id="54" w:name="_Toc1861"/>
      <w:bookmarkStart w:id="55" w:name="_Toc25855"/>
      <w:r>
        <w:rPr>
          <w:rFonts w:hint="eastAsia" w:ascii="宋体" w:hAnsi="宋体" w:eastAsia="宋体" w:cs="宋体"/>
          <w:lang w:eastAsia="zh-CN"/>
        </w:rPr>
        <w:t>1.</w:t>
      </w:r>
      <w:r>
        <w:rPr>
          <w:rFonts w:hint="eastAsia" w:ascii="宋体" w:hAnsi="宋体" w:eastAsia="宋体" w:cs="宋体"/>
          <w:spacing w:val="2"/>
          <w:lang w:eastAsia="zh-CN"/>
        </w:rPr>
        <w:t>招标条件</w:t>
      </w:r>
      <w:bookmarkEnd w:id="52"/>
      <w:bookmarkEnd w:id="53"/>
      <w:bookmarkEnd w:id="54"/>
      <w:bookmarkEnd w:id="55"/>
    </w:p>
    <w:p>
      <w:pPr>
        <w:spacing w:before="8" w:line="340" w:lineRule="atLeast"/>
        <w:rPr>
          <w:rFonts w:hint="eastAsia" w:ascii="宋体" w:hAnsi="宋体" w:eastAsia="宋体" w:cs="宋体"/>
          <w:sz w:val="19"/>
          <w:szCs w:val="19"/>
          <w:lang w:eastAsia="zh-CN"/>
        </w:rPr>
      </w:pPr>
    </w:p>
    <w:p>
      <w:pPr>
        <w:pStyle w:val="8"/>
        <w:tabs>
          <w:tab w:val="left" w:pos="1343"/>
          <w:tab w:val="left" w:pos="2697"/>
          <w:tab w:val="left" w:pos="3264"/>
          <w:tab w:val="left" w:pos="4896"/>
          <w:tab w:val="left" w:pos="6005"/>
          <w:tab w:val="left" w:pos="7085"/>
          <w:tab w:val="left" w:pos="7498"/>
        </w:tabs>
        <w:spacing w:line="349" w:lineRule="auto"/>
        <w:ind w:right="211" w:firstLine="419"/>
        <w:jc w:val="both"/>
        <w:rPr>
          <w:rFonts w:hint="eastAsia" w:ascii="宋体" w:hAnsi="宋体" w:eastAsia="宋体" w:cs="宋体"/>
          <w:lang w:eastAsia="zh-CN"/>
        </w:rPr>
      </w:pPr>
      <w:r>
        <w:rPr>
          <w:rFonts w:hint="eastAsia" w:ascii="宋体" w:hAnsi="宋体" w:eastAsia="宋体" w:cs="宋体"/>
          <w:lang w:eastAsia="zh-CN"/>
        </w:rPr>
        <w:t>本招标项目</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ab/>
      </w:r>
      <w:r>
        <w:rPr>
          <w:rFonts w:hint="eastAsia" w:ascii="宋体" w:hAnsi="宋体" w:eastAsia="宋体" w:cs="宋体"/>
          <w:spacing w:val="-1"/>
          <w:lang w:eastAsia="zh-CN"/>
        </w:rPr>
        <w:t>（项目名称）已由</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（项目审批、核准或备案机关</w:t>
      </w:r>
      <w:r>
        <w:rPr>
          <w:rFonts w:hint="eastAsia" w:ascii="宋体" w:hAnsi="宋体" w:eastAsia="宋体" w:cs="宋体"/>
          <w:spacing w:val="-5"/>
          <w:lang w:eastAsia="zh-CN"/>
        </w:rPr>
        <w:t>名称）以</w:t>
      </w:r>
      <w:r>
        <w:rPr>
          <w:rFonts w:hint="eastAsia" w:ascii="宋体" w:hAnsi="宋体" w:eastAsia="宋体" w:cs="宋体"/>
          <w:spacing w:val="-5"/>
          <w:u w:val="single" w:color="000000"/>
          <w:lang w:eastAsia="zh-CN"/>
        </w:rPr>
        <w:tab/>
      </w:r>
      <w:r>
        <w:rPr>
          <w:rFonts w:hint="eastAsia" w:ascii="宋体" w:hAnsi="宋体" w:eastAsia="宋体" w:cs="宋体"/>
          <w:spacing w:val="-5"/>
          <w:u w:val="single" w:color="000000"/>
          <w:lang w:eastAsia="zh-CN"/>
        </w:rPr>
        <w:tab/>
      </w:r>
      <w:r>
        <w:rPr>
          <w:rFonts w:hint="eastAsia" w:ascii="宋体" w:hAnsi="宋体" w:eastAsia="宋体" w:cs="宋体"/>
          <w:spacing w:val="-4"/>
          <w:lang w:eastAsia="zh-CN"/>
        </w:rPr>
        <w:t>（批文名称及编号）批准建设，项目业主为</w:t>
      </w:r>
      <w:r>
        <w:rPr>
          <w:rFonts w:hint="eastAsia" w:ascii="宋体" w:hAnsi="宋体" w:eastAsia="宋体" w:cs="宋体"/>
          <w:spacing w:val="-4"/>
          <w:u w:val="single" w:color="000000"/>
          <w:lang w:eastAsia="zh-CN"/>
        </w:rPr>
        <w:tab/>
      </w:r>
      <w:r>
        <w:rPr>
          <w:rFonts w:hint="eastAsia" w:ascii="宋体" w:hAnsi="宋体" w:eastAsia="宋体" w:cs="宋体"/>
          <w:spacing w:val="-4"/>
          <w:u w:val="single" w:color="000000"/>
          <w:lang w:eastAsia="zh-CN"/>
        </w:rPr>
        <w:tab/>
      </w:r>
      <w:r>
        <w:rPr>
          <w:rFonts w:hint="eastAsia" w:ascii="宋体" w:hAnsi="宋体" w:eastAsia="宋体" w:cs="宋体"/>
          <w:spacing w:val="-4"/>
          <w:lang w:eastAsia="zh-CN"/>
        </w:rPr>
        <w:t>，建设资金来</w:t>
      </w:r>
      <w:r>
        <w:rPr>
          <w:rFonts w:hint="eastAsia" w:ascii="宋体" w:hAnsi="宋体" w:eastAsia="宋体" w:cs="宋体"/>
          <w:spacing w:val="-1"/>
          <w:lang w:eastAsia="zh-CN"/>
        </w:rPr>
        <w:t>自</w:t>
      </w:r>
      <w:r>
        <w:rPr>
          <w:rFonts w:hint="eastAsia" w:ascii="宋体" w:hAnsi="宋体" w:eastAsia="宋体" w:cs="宋体"/>
          <w:spacing w:val="-1"/>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资</w:t>
      </w:r>
      <w:r>
        <w:rPr>
          <w:rFonts w:hint="eastAsia" w:ascii="宋体" w:hAnsi="宋体" w:eastAsia="宋体" w:cs="宋体"/>
          <w:spacing w:val="-3"/>
          <w:lang w:eastAsia="zh-CN"/>
        </w:rPr>
        <w:t>金</w:t>
      </w:r>
      <w:r>
        <w:rPr>
          <w:rFonts w:hint="eastAsia" w:ascii="宋体" w:hAnsi="宋体" w:eastAsia="宋体" w:cs="宋体"/>
          <w:lang w:eastAsia="zh-CN"/>
        </w:rPr>
        <w:t>来源</w:t>
      </w:r>
      <w:r>
        <w:rPr>
          <w:rFonts w:hint="eastAsia" w:ascii="宋体" w:hAnsi="宋体" w:eastAsia="宋体" w:cs="宋体"/>
          <w:spacing w:val="-108"/>
          <w:lang w:eastAsia="zh-CN"/>
        </w:rPr>
        <w:t>）</w:t>
      </w:r>
      <w:r>
        <w:rPr>
          <w:rFonts w:hint="eastAsia" w:ascii="宋体" w:hAnsi="宋体" w:eastAsia="宋体" w:cs="宋体"/>
          <w:spacing w:val="-20"/>
          <w:lang w:eastAsia="zh-CN"/>
        </w:rPr>
        <w:t>，</w:t>
      </w:r>
      <w:r>
        <w:rPr>
          <w:rFonts w:hint="eastAsia" w:ascii="宋体" w:hAnsi="宋体" w:eastAsia="宋体" w:cs="宋体"/>
          <w:lang w:eastAsia="zh-CN"/>
        </w:rPr>
        <w:t>出</w:t>
      </w:r>
      <w:r>
        <w:rPr>
          <w:rFonts w:hint="eastAsia" w:ascii="宋体" w:hAnsi="宋体" w:eastAsia="宋体" w:cs="宋体"/>
          <w:spacing w:val="-3"/>
          <w:lang w:eastAsia="zh-CN"/>
        </w:rPr>
        <w:t>资</w:t>
      </w:r>
      <w:r>
        <w:rPr>
          <w:rFonts w:hint="eastAsia" w:ascii="宋体" w:hAnsi="宋体" w:eastAsia="宋体" w:cs="宋体"/>
          <w:lang w:eastAsia="zh-CN"/>
        </w:rPr>
        <w:t>比</w:t>
      </w:r>
      <w:r>
        <w:rPr>
          <w:rFonts w:hint="eastAsia" w:ascii="宋体" w:hAnsi="宋体" w:eastAsia="宋体" w:cs="宋体"/>
          <w:spacing w:val="-3"/>
          <w:lang w:eastAsia="zh-CN"/>
        </w:rPr>
        <w:t>例</w:t>
      </w:r>
      <w:r>
        <w:rPr>
          <w:rFonts w:hint="eastAsia" w:ascii="宋体" w:hAnsi="宋体" w:eastAsia="宋体" w:cs="宋体"/>
          <w:lang w:eastAsia="zh-CN"/>
        </w:rPr>
        <w:t>为</w:t>
      </w:r>
      <w:r>
        <w:rPr>
          <w:rFonts w:hint="eastAsia" w:ascii="宋体" w:hAnsi="宋体" w:eastAsia="宋体" w:cs="宋体"/>
          <w:u w:val="single" w:color="000000"/>
          <w:lang w:eastAsia="zh-CN"/>
        </w:rPr>
        <w:tab/>
      </w:r>
      <w:r>
        <w:rPr>
          <w:rFonts w:hint="eastAsia" w:ascii="宋体" w:hAnsi="宋体" w:eastAsia="宋体" w:cs="宋体"/>
          <w:spacing w:val="-19"/>
          <w:w w:val="95"/>
          <w:lang w:eastAsia="zh-CN"/>
        </w:rPr>
        <w:t>，</w:t>
      </w:r>
      <w:r>
        <w:rPr>
          <w:rFonts w:hint="eastAsia" w:ascii="宋体" w:hAnsi="宋体" w:eastAsia="宋体" w:cs="宋体"/>
          <w:w w:val="95"/>
          <w:lang w:eastAsia="zh-CN"/>
        </w:rPr>
        <w:t>招</w:t>
      </w:r>
      <w:r>
        <w:rPr>
          <w:rFonts w:hint="eastAsia" w:ascii="宋体" w:hAnsi="宋体" w:eastAsia="宋体" w:cs="宋体"/>
          <w:spacing w:val="-3"/>
          <w:w w:val="95"/>
          <w:lang w:eastAsia="zh-CN"/>
        </w:rPr>
        <w:t>标</w:t>
      </w:r>
      <w:r>
        <w:rPr>
          <w:rFonts w:hint="eastAsia" w:ascii="宋体" w:hAnsi="宋体" w:eastAsia="宋体" w:cs="宋体"/>
          <w:w w:val="95"/>
          <w:lang w:eastAsia="zh-CN"/>
        </w:rPr>
        <w:t>人</w:t>
      </w:r>
      <w:r>
        <w:rPr>
          <w:rFonts w:hint="eastAsia" w:ascii="宋体" w:hAnsi="宋体" w:eastAsia="宋体" w:cs="宋体"/>
          <w:spacing w:val="-3"/>
          <w:w w:val="95"/>
          <w:lang w:eastAsia="zh-CN"/>
        </w:rPr>
        <w:t>为</w:t>
      </w:r>
      <w:r>
        <w:rPr>
          <w:rFonts w:hint="eastAsia" w:ascii="宋体" w:hAnsi="宋体" w:eastAsia="宋体" w:cs="宋体"/>
          <w:spacing w:val="-3"/>
          <w:w w:val="95"/>
          <w:u w:val="single" w:color="000000"/>
          <w:lang w:eastAsia="zh-CN"/>
        </w:rPr>
        <w:tab/>
      </w:r>
      <w:r>
        <w:rPr>
          <w:rFonts w:hint="eastAsia" w:ascii="宋体" w:hAnsi="宋体" w:eastAsia="宋体" w:cs="宋体"/>
          <w:spacing w:val="-3"/>
          <w:w w:val="95"/>
          <w:u w:val="single" w:color="000000"/>
          <w:lang w:eastAsia="zh-CN"/>
        </w:rPr>
        <w:tab/>
      </w:r>
      <w:r>
        <w:rPr>
          <w:rFonts w:hint="eastAsia" w:ascii="宋体" w:hAnsi="宋体" w:eastAsia="宋体" w:cs="宋体"/>
          <w:spacing w:val="-22"/>
          <w:lang w:eastAsia="zh-CN"/>
        </w:rPr>
        <w:t>。</w:t>
      </w:r>
      <w:r>
        <w:rPr>
          <w:rFonts w:hint="eastAsia" w:ascii="宋体" w:hAnsi="宋体" w:eastAsia="宋体" w:cs="宋体"/>
          <w:lang w:eastAsia="zh-CN"/>
        </w:rPr>
        <w:t>项目</w:t>
      </w:r>
      <w:r>
        <w:rPr>
          <w:rFonts w:hint="eastAsia" w:ascii="宋体" w:hAnsi="宋体" w:eastAsia="宋体" w:cs="宋体"/>
          <w:spacing w:val="-3"/>
          <w:lang w:eastAsia="zh-CN"/>
        </w:rPr>
        <w:t>已</w:t>
      </w:r>
      <w:r>
        <w:rPr>
          <w:rFonts w:hint="eastAsia" w:ascii="宋体" w:hAnsi="宋体" w:eastAsia="宋体" w:cs="宋体"/>
          <w:lang w:eastAsia="zh-CN"/>
        </w:rPr>
        <w:t>具</w:t>
      </w:r>
      <w:r>
        <w:rPr>
          <w:rFonts w:hint="eastAsia" w:ascii="宋体" w:hAnsi="宋体" w:eastAsia="宋体" w:cs="宋体"/>
          <w:spacing w:val="-3"/>
          <w:lang w:eastAsia="zh-CN"/>
        </w:rPr>
        <w:t>备招</w:t>
      </w:r>
      <w:r>
        <w:rPr>
          <w:rFonts w:hint="eastAsia" w:ascii="宋体" w:hAnsi="宋体" w:eastAsia="宋体" w:cs="宋体"/>
          <w:lang w:eastAsia="zh-CN"/>
        </w:rPr>
        <w:t xml:space="preserve">标 </w:t>
      </w:r>
      <w:r>
        <w:rPr>
          <w:rFonts w:hint="eastAsia" w:ascii="宋体" w:hAnsi="宋体" w:eastAsia="宋体" w:cs="宋体"/>
          <w:spacing w:val="-2"/>
          <w:lang w:eastAsia="zh-CN"/>
        </w:rPr>
        <w:t>条件，现对该项目的勘察进行公开招标。</w:t>
      </w:r>
    </w:p>
    <w:p>
      <w:pPr>
        <w:pStyle w:val="4"/>
        <w:spacing w:before="59"/>
        <w:outlineLvl w:val="1"/>
        <w:rPr>
          <w:rFonts w:hint="eastAsia" w:ascii="宋体" w:hAnsi="宋体" w:eastAsia="宋体" w:cs="宋体"/>
          <w:b w:val="0"/>
          <w:bCs w:val="0"/>
          <w:lang w:eastAsia="zh-CN"/>
        </w:rPr>
      </w:pPr>
      <w:bookmarkStart w:id="56" w:name="_bookmark3"/>
      <w:bookmarkEnd w:id="56"/>
      <w:bookmarkStart w:id="57" w:name="_Toc17078"/>
      <w:bookmarkStart w:id="58" w:name="_Toc21077"/>
      <w:bookmarkStart w:id="59" w:name="_Toc490"/>
      <w:bookmarkStart w:id="60" w:name="_Toc31895"/>
      <w:r>
        <w:rPr>
          <w:rFonts w:hint="eastAsia" w:ascii="宋体" w:hAnsi="宋体" w:eastAsia="宋体" w:cs="宋体"/>
          <w:lang w:eastAsia="zh-CN"/>
        </w:rPr>
        <w:t>2.</w:t>
      </w:r>
      <w:r>
        <w:rPr>
          <w:rFonts w:hint="eastAsia" w:ascii="宋体" w:hAnsi="宋体" w:eastAsia="宋体" w:cs="宋体"/>
          <w:spacing w:val="1"/>
          <w:lang w:eastAsia="zh-CN"/>
        </w:rPr>
        <w:t>项目概况与招标范围</w:t>
      </w:r>
      <w:bookmarkEnd w:id="57"/>
      <w:bookmarkEnd w:id="58"/>
      <w:bookmarkEnd w:id="59"/>
      <w:bookmarkEnd w:id="60"/>
    </w:p>
    <w:p>
      <w:pPr>
        <w:spacing w:before="8" w:line="340" w:lineRule="atLeast"/>
        <w:rPr>
          <w:rFonts w:hint="eastAsia" w:ascii="宋体" w:hAnsi="宋体" w:eastAsia="宋体" w:cs="宋体"/>
          <w:sz w:val="19"/>
          <w:szCs w:val="19"/>
          <w:lang w:eastAsia="zh-CN"/>
        </w:rPr>
      </w:pPr>
    </w:p>
    <w:p>
      <w:pPr>
        <w:pStyle w:val="8"/>
        <w:tabs>
          <w:tab w:val="left" w:pos="3566"/>
        </w:tabs>
        <w:spacing w:line="349" w:lineRule="auto"/>
        <w:ind w:right="109" w:firstLine="419"/>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（说明本次招标项目的建设地点、规模、勘察服务期限、招标</w:t>
      </w:r>
      <w:r>
        <w:rPr>
          <w:rFonts w:hint="eastAsia" w:ascii="宋体" w:hAnsi="宋体" w:eastAsia="宋体" w:cs="宋体"/>
          <w:spacing w:val="-3"/>
          <w:lang w:eastAsia="zh-CN"/>
        </w:rPr>
        <w:t>范</w:t>
      </w:r>
      <w:r>
        <w:rPr>
          <w:rFonts w:hint="eastAsia" w:ascii="宋体" w:hAnsi="宋体" w:eastAsia="宋体" w:cs="宋体"/>
          <w:lang w:eastAsia="zh-CN"/>
        </w:rPr>
        <w:t>围</w:t>
      </w:r>
      <w:r>
        <w:rPr>
          <w:rFonts w:hint="eastAsia" w:ascii="宋体" w:hAnsi="宋体" w:eastAsia="宋体" w:cs="宋体"/>
          <w:spacing w:val="-3"/>
          <w:lang w:eastAsia="zh-CN"/>
        </w:rPr>
        <w:t>等</w:t>
      </w:r>
      <w:r>
        <w:rPr>
          <w:rFonts w:hint="eastAsia" w:ascii="宋体" w:hAnsi="宋体" w:eastAsia="宋体" w:cs="宋体"/>
          <w:spacing w:val="-106"/>
          <w:lang w:eastAsia="zh-CN"/>
        </w:rPr>
        <w:t>）</w:t>
      </w:r>
      <w:r>
        <w:rPr>
          <w:rFonts w:hint="eastAsia" w:ascii="宋体" w:hAnsi="宋体" w:eastAsia="宋体" w:cs="宋体"/>
          <w:lang w:eastAsia="zh-CN"/>
        </w:rPr>
        <w:t>。</w:t>
      </w:r>
    </w:p>
    <w:p>
      <w:pPr>
        <w:pStyle w:val="4"/>
        <w:spacing w:before="59"/>
        <w:outlineLvl w:val="1"/>
        <w:rPr>
          <w:rFonts w:hint="eastAsia" w:ascii="宋体" w:hAnsi="宋体" w:eastAsia="宋体" w:cs="宋体"/>
          <w:b w:val="0"/>
          <w:bCs w:val="0"/>
          <w:lang w:eastAsia="zh-CN"/>
        </w:rPr>
      </w:pPr>
      <w:bookmarkStart w:id="61" w:name="_bookmark4"/>
      <w:bookmarkEnd w:id="61"/>
      <w:bookmarkStart w:id="62" w:name="_Toc10285"/>
      <w:bookmarkStart w:id="63" w:name="_Toc16110"/>
      <w:bookmarkStart w:id="64" w:name="_Toc30261"/>
      <w:bookmarkStart w:id="65" w:name="_Toc2636"/>
      <w:r>
        <w:rPr>
          <w:rFonts w:hint="eastAsia" w:ascii="宋体" w:hAnsi="宋体" w:eastAsia="宋体" w:cs="宋体"/>
          <w:lang w:eastAsia="zh-CN"/>
        </w:rPr>
        <w:t>3.</w:t>
      </w:r>
      <w:r>
        <w:rPr>
          <w:rFonts w:hint="eastAsia" w:ascii="宋体" w:hAnsi="宋体" w:eastAsia="宋体" w:cs="宋体"/>
          <w:spacing w:val="1"/>
          <w:lang w:eastAsia="zh-CN"/>
        </w:rPr>
        <w:t>投标人资格要求</w:t>
      </w:r>
      <w:bookmarkEnd w:id="62"/>
      <w:bookmarkEnd w:id="63"/>
      <w:bookmarkEnd w:id="64"/>
      <w:bookmarkEnd w:id="65"/>
    </w:p>
    <w:p>
      <w:pPr>
        <w:spacing w:before="8" w:line="340" w:lineRule="atLeast"/>
        <w:rPr>
          <w:rFonts w:hint="eastAsia" w:ascii="宋体" w:hAnsi="宋体" w:eastAsia="宋体" w:cs="宋体"/>
          <w:sz w:val="19"/>
          <w:szCs w:val="19"/>
          <w:lang w:eastAsia="zh-CN"/>
        </w:rPr>
      </w:pPr>
    </w:p>
    <w:p>
      <w:pPr>
        <w:pStyle w:val="8"/>
        <w:tabs>
          <w:tab w:val="left" w:pos="4500"/>
          <w:tab w:val="left" w:pos="6415"/>
        </w:tabs>
        <w:spacing w:line="330" w:lineRule="auto"/>
        <w:ind w:right="212" w:firstLine="419"/>
        <w:jc w:val="both"/>
        <w:rPr>
          <w:rFonts w:hint="eastAsia" w:ascii="宋体" w:hAnsi="宋体" w:eastAsia="宋体" w:cs="宋体"/>
          <w:lang w:eastAsia="zh-CN"/>
        </w:rPr>
      </w:pPr>
      <w:r>
        <w:rPr>
          <w:rFonts w:hint="eastAsia" w:ascii="宋体" w:hAnsi="宋体" w:eastAsia="宋体" w:cs="宋体"/>
          <w:lang w:eastAsia="zh-CN"/>
        </w:rPr>
        <w:t>3.1  本次招标要求投标人须具备</w:t>
      </w:r>
      <w:r>
        <w:rPr>
          <w:rFonts w:hint="eastAsia" w:ascii="宋体" w:hAnsi="宋体" w:eastAsia="宋体" w:cs="宋体"/>
          <w:u w:val="single" w:color="000000"/>
          <w:lang w:eastAsia="zh-CN"/>
        </w:rPr>
        <w:tab/>
      </w:r>
      <w:r>
        <w:rPr>
          <w:rFonts w:hint="eastAsia" w:ascii="宋体" w:hAnsi="宋体" w:eastAsia="宋体" w:cs="宋体"/>
          <w:lang w:eastAsia="zh-CN"/>
        </w:rPr>
        <w:t>资质，</w:t>
      </w:r>
      <w:r>
        <w:rPr>
          <w:rFonts w:hint="eastAsia" w:ascii="宋体" w:hAnsi="宋体" w:eastAsia="宋体" w:cs="宋体"/>
          <w:u w:val="single" w:color="000000"/>
          <w:lang w:eastAsia="zh-CN"/>
        </w:rPr>
        <w:tab/>
      </w:r>
      <w:r>
        <w:rPr>
          <w:rFonts w:hint="eastAsia" w:ascii="宋体" w:hAnsi="宋体" w:eastAsia="宋体" w:cs="宋体"/>
          <w:lang w:eastAsia="zh-CN"/>
        </w:rPr>
        <w:t>业绩，并在人员、设备方</w:t>
      </w:r>
      <w:r>
        <w:rPr>
          <w:rFonts w:hint="eastAsia" w:ascii="宋体" w:hAnsi="宋体" w:eastAsia="宋体" w:cs="宋体"/>
          <w:spacing w:val="-2"/>
          <w:lang w:eastAsia="zh-CN"/>
        </w:rPr>
        <w:t>面具有相应的勘察能力。</w:t>
      </w:r>
    </w:p>
    <w:p>
      <w:pPr>
        <w:pStyle w:val="8"/>
        <w:tabs>
          <w:tab w:val="left" w:pos="2812"/>
          <w:tab w:val="left" w:pos="3986"/>
        </w:tabs>
        <w:spacing w:before="44" w:line="330" w:lineRule="auto"/>
        <w:ind w:right="221" w:firstLine="419"/>
        <w:jc w:val="both"/>
        <w:rPr>
          <w:rFonts w:hint="eastAsia" w:ascii="宋体" w:hAnsi="宋体" w:eastAsia="宋体" w:cs="宋体"/>
          <w:lang w:eastAsia="zh-CN"/>
        </w:rPr>
      </w:pPr>
      <w:r>
        <w:rPr>
          <w:rFonts w:hint="eastAsia" w:ascii="宋体" w:hAnsi="宋体" w:eastAsia="宋体" w:cs="宋体"/>
          <w:lang w:eastAsia="zh-CN"/>
        </w:rPr>
        <w:t xml:space="preserve">3.2 </w:t>
      </w:r>
      <w:r>
        <w:rPr>
          <w:rFonts w:hint="eastAsia" w:ascii="宋体" w:hAnsi="宋体" w:eastAsia="宋体" w:cs="宋体"/>
          <w:spacing w:val="8"/>
          <w:lang w:eastAsia="zh-CN"/>
        </w:rPr>
        <w:t>本次招标</w:t>
      </w:r>
      <w:r>
        <w:rPr>
          <w:rFonts w:hint="eastAsia" w:ascii="宋体" w:hAnsi="宋体" w:eastAsia="宋体" w:cs="宋体"/>
          <w:spacing w:val="8"/>
          <w:u w:val="single" w:color="000000"/>
          <w:lang w:eastAsia="zh-CN"/>
        </w:rPr>
        <w:tab/>
      </w:r>
      <w:r>
        <w:rPr>
          <w:rFonts w:hint="eastAsia" w:ascii="宋体" w:hAnsi="宋体" w:eastAsia="宋体" w:cs="宋体"/>
          <w:spacing w:val="7"/>
          <w:lang w:eastAsia="zh-CN"/>
        </w:rPr>
        <w:t>（接受或不接受）联合体投标。联合体投标的，应满足下列要</w:t>
      </w:r>
      <w:r>
        <w:rPr>
          <w:rFonts w:hint="eastAsia" w:ascii="宋体" w:hAnsi="宋体" w:eastAsia="宋体" w:cs="宋体"/>
          <w:spacing w:val="-1"/>
          <w:lang w:eastAsia="zh-CN"/>
        </w:rPr>
        <w:t>求：</w:t>
      </w:r>
      <w:r>
        <w:rPr>
          <w:rFonts w:hint="eastAsia" w:ascii="宋体" w:hAnsi="宋体" w:eastAsia="宋体" w:cs="宋体"/>
          <w:spacing w:val="-1"/>
          <w:u w:val="single" w:color="000000"/>
          <w:lang w:eastAsia="zh-CN"/>
        </w:rPr>
        <w:tab/>
      </w:r>
      <w:r>
        <w:rPr>
          <w:rFonts w:hint="eastAsia" w:ascii="宋体" w:hAnsi="宋体" w:eastAsia="宋体" w:cs="宋体"/>
          <w:spacing w:val="-1"/>
          <w:u w:val="single" w:color="000000"/>
          <w:lang w:eastAsia="zh-CN"/>
        </w:rPr>
        <w:tab/>
      </w:r>
      <w:r>
        <w:rPr>
          <w:rFonts w:hint="eastAsia" w:ascii="宋体" w:hAnsi="宋体" w:eastAsia="宋体" w:cs="宋体"/>
          <w:lang w:eastAsia="zh-CN"/>
        </w:rPr>
        <w:t>。</w:t>
      </w:r>
    </w:p>
    <w:p>
      <w:pPr>
        <w:spacing w:before="20" w:line="160" w:lineRule="atLeast"/>
        <w:rPr>
          <w:rFonts w:hint="eastAsia" w:ascii="宋体" w:hAnsi="宋体" w:eastAsia="宋体" w:cs="宋体"/>
          <w:sz w:val="12"/>
          <w:szCs w:val="12"/>
          <w:lang w:eastAsia="zh-CN"/>
        </w:rPr>
      </w:pPr>
    </w:p>
    <w:p>
      <w:pPr>
        <w:pStyle w:val="4"/>
        <w:spacing w:line="456" w:lineRule="exact"/>
        <w:jc w:val="both"/>
        <w:outlineLvl w:val="1"/>
        <w:rPr>
          <w:rFonts w:hint="eastAsia" w:ascii="宋体" w:hAnsi="宋体" w:eastAsia="宋体" w:cs="宋体"/>
          <w:b w:val="0"/>
          <w:bCs w:val="0"/>
          <w:lang w:eastAsia="zh-CN"/>
        </w:rPr>
      </w:pPr>
      <w:bookmarkStart w:id="66" w:name="_bookmark5"/>
      <w:bookmarkEnd w:id="66"/>
      <w:bookmarkStart w:id="67" w:name="_Toc13213"/>
      <w:bookmarkStart w:id="68" w:name="_Toc25278"/>
      <w:bookmarkStart w:id="69" w:name="_Toc30718"/>
      <w:bookmarkStart w:id="70" w:name="_Toc10084"/>
      <w:r>
        <w:rPr>
          <w:rFonts w:hint="eastAsia" w:ascii="宋体" w:hAnsi="宋体" w:eastAsia="宋体" w:cs="宋体"/>
          <w:lang w:eastAsia="zh-CN"/>
        </w:rPr>
        <w:t>4.</w:t>
      </w:r>
      <w:r>
        <w:rPr>
          <w:rFonts w:hint="eastAsia" w:ascii="宋体" w:hAnsi="宋体" w:eastAsia="宋体" w:cs="宋体"/>
          <w:spacing w:val="1"/>
          <w:lang w:eastAsia="zh-CN"/>
        </w:rPr>
        <w:t>招标文件的获取</w:t>
      </w:r>
      <w:bookmarkEnd w:id="67"/>
      <w:bookmarkEnd w:id="68"/>
      <w:bookmarkEnd w:id="69"/>
      <w:bookmarkEnd w:id="70"/>
    </w:p>
    <w:p>
      <w:pPr>
        <w:spacing w:before="5" w:line="340" w:lineRule="atLeast"/>
        <w:rPr>
          <w:rFonts w:hint="eastAsia" w:ascii="宋体" w:hAnsi="宋体" w:eastAsia="宋体" w:cs="宋体"/>
          <w:sz w:val="19"/>
          <w:szCs w:val="19"/>
          <w:lang w:eastAsia="zh-CN"/>
        </w:rPr>
      </w:pPr>
    </w:p>
    <w:p>
      <w:pPr>
        <w:pStyle w:val="8"/>
        <w:tabs>
          <w:tab w:val="left" w:pos="4716"/>
          <w:tab w:val="left" w:pos="6012"/>
          <w:tab w:val="left" w:pos="7166"/>
          <w:tab w:val="left" w:pos="8533"/>
        </w:tabs>
        <w:ind w:left="520"/>
        <w:rPr>
          <w:rFonts w:hint="eastAsia" w:ascii="宋体" w:hAnsi="宋体" w:eastAsia="宋体" w:cs="宋体"/>
          <w:lang w:eastAsia="zh-CN"/>
        </w:rPr>
      </w:pPr>
      <w:r>
        <w:rPr>
          <w:rFonts w:hint="eastAsia" w:ascii="宋体" w:hAnsi="宋体" w:eastAsia="宋体" w:cs="宋体"/>
          <w:spacing w:val="-1"/>
          <w:lang w:eastAsia="zh-CN"/>
        </w:rPr>
        <w:t>4.1（A）</w:t>
      </w:r>
      <w:r>
        <w:rPr>
          <w:rFonts w:hint="eastAsia" w:ascii="宋体" w:hAnsi="宋体" w:eastAsia="宋体" w:cs="宋体"/>
          <w:spacing w:val="-2"/>
          <w:lang w:eastAsia="zh-CN"/>
        </w:rPr>
        <w:t xml:space="preserve"> 凡有意参加投标者，请于</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spacing w:val="-2"/>
          <w:lang w:eastAsia="zh-CN"/>
        </w:rPr>
        <w:t>日至</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p>
    <w:p>
      <w:pPr>
        <w:pStyle w:val="8"/>
        <w:tabs>
          <w:tab w:val="left" w:pos="1045"/>
          <w:tab w:val="left" w:pos="2202"/>
          <w:tab w:val="left" w:pos="4264"/>
          <w:tab w:val="left" w:pos="5527"/>
          <w:tab w:val="left" w:pos="7169"/>
          <w:tab w:val="left" w:pos="8535"/>
        </w:tabs>
        <w:spacing w:before="110"/>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spacing w:val="-3"/>
          <w:lang w:eastAsia="zh-CN"/>
        </w:rPr>
        <w:t>日</w:t>
      </w:r>
      <w:r>
        <w:rPr>
          <w:rFonts w:hint="eastAsia" w:ascii="宋体" w:hAnsi="宋体" w:eastAsia="宋体" w:cs="宋体"/>
          <w:spacing w:val="-39"/>
          <w:lang w:eastAsia="zh-CN"/>
        </w:rPr>
        <w:t>，</w:t>
      </w:r>
      <w:r>
        <w:rPr>
          <w:rFonts w:hint="eastAsia" w:ascii="宋体" w:hAnsi="宋体" w:eastAsia="宋体" w:cs="宋体"/>
          <w:lang w:eastAsia="zh-CN"/>
        </w:rPr>
        <w:t>每</w:t>
      </w:r>
      <w:r>
        <w:rPr>
          <w:rFonts w:hint="eastAsia" w:ascii="宋体" w:hAnsi="宋体" w:eastAsia="宋体" w:cs="宋体"/>
          <w:spacing w:val="-3"/>
          <w:lang w:eastAsia="zh-CN"/>
        </w:rPr>
        <w:t>日</w:t>
      </w:r>
      <w:r>
        <w:rPr>
          <w:rFonts w:hint="eastAsia" w:ascii="宋体" w:hAnsi="宋体" w:eastAsia="宋体" w:cs="宋体"/>
          <w:lang w:eastAsia="zh-CN"/>
        </w:rPr>
        <w:t>上午</w:t>
      </w:r>
      <w:r>
        <w:rPr>
          <w:rFonts w:hint="eastAsia" w:ascii="宋体" w:hAnsi="宋体" w:eastAsia="宋体" w:cs="宋体"/>
          <w:u w:val="single" w:color="000000"/>
          <w:lang w:eastAsia="zh-CN"/>
        </w:rPr>
        <w:tab/>
      </w:r>
      <w:r>
        <w:rPr>
          <w:rFonts w:hint="eastAsia" w:ascii="宋体" w:hAnsi="宋体" w:eastAsia="宋体" w:cs="宋体"/>
          <w:lang w:eastAsia="zh-CN"/>
        </w:rPr>
        <w:t>时至</w:t>
      </w:r>
      <w:r>
        <w:rPr>
          <w:rFonts w:hint="eastAsia" w:ascii="宋体" w:hAnsi="宋体" w:eastAsia="宋体" w:cs="宋体"/>
          <w:u w:val="single" w:color="000000"/>
          <w:lang w:eastAsia="zh-CN"/>
        </w:rPr>
        <w:tab/>
      </w:r>
      <w:r>
        <w:rPr>
          <w:rFonts w:hint="eastAsia" w:ascii="宋体" w:hAnsi="宋体" w:eastAsia="宋体" w:cs="宋体"/>
          <w:lang w:eastAsia="zh-CN"/>
        </w:rPr>
        <w:t>时</w:t>
      </w:r>
      <w:r>
        <w:rPr>
          <w:rFonts w:hint="eastAsia" w:ascii="宋体" w:hAnsi="宋体" w:eastAsia="宋体" w:cs="宋体"/>
          <w:spacing w:val="-41"/>
          <w:lang w:eastAsia="zh-CN"/>
        </w:rPr>
        <w:t>，</w:t>
      </w:r>
      <w:r>
        <w:rPr>
          <w:rFonts w:hint="eastAsia" w:ascii="宋体" w:hAnsi="宋体" w:eastAsia="宋体" w:cs="宋体"/>
          <w:lang w:eastAsia="zh-CN"/>
        </w:rPr>
        <w:t>下</w:t>
      </w:r>
      <w:r>
        <w:rPr>
          <w:rFonts w:hint="eastAsia" w:ascii="宋体" w:hAnsi="宋体" w:eastAsia="宋体" w:cs="宋体"/>
          <w:spacing w:val="-3"/>
          <w:lang w:eastAsia="zh-CN"/>
        </w:rPr>
        <w:t>午</w:t>
      </w:r>
      <w:r>
        <w:rPr>
          <w:rFonts w:hint="eastAsia" w:ascii="宋体" w:hAnsi="宋体" w:eastAsia="宋体" w:cs="宋体"/>
          <w:spacing w:val="-3"/>
          <w:u w:val="single" w:color="000000"/>
          <w:lang w:eastAsia="zh-CN"/>
        </w:rPr>
        <w:tab/>
      </w:r>
      <w:r>
        <w:rPr>
          <w:rFonts w:hint="eastAsia" w:ascii="宋体" w:hAnsi="宋体" w:eastAsia="宋体" w:cs="宋体"/>
          <w:lang w:eastAsia="zh-CN"/>
        </w:rPr>
        <w:t>时至</w:t>
      </w:r>
      <w:r>
        <w:rPr>
          <w:rFonts w:hint="eastAsia" w:ascii="宋体" w:hAnsi="宋体" w:eastAsia="宋体" w:cs="宋体"/>
          <w:u w:val="single" w:color="000000"/>
          <w:lang w:eastAsia="zh-CN"/>
        </w:rPr>
        <w:tab/>
      </w:r>
      <w:r>
        <w:rPr>
          <w:rFonts w:hint="eastAsia" w:ascii="宋体" w:hAnsi="宋体" w:eastAsia="宋体" w:cs="宋体"/>
          <w:lang w:eastAsia="zh-CN"/>
        </w:rPr>
        <w:t>时</w:t>
      </w:r>
    </w:p>
    <w:p>
      <w:pPr>
        <w:pStyle w:val="8"/>
        <w:tabs>
          <w:tab w:val="left" w:pos="3146"/>
          <w:tab w:val="left" w:pos="4152"/>
          <w:tab w:val="left" w:pos="4351"/>
        </w:tabs>
        <w:spacing w:before="123" w:line="349" w:lineRule="auto"/>
        <w:ind w:right="211"/>
        <w:jc w:val="both"/>
        <w:rPr>
          <w:rFonts w:hint="eastAsia" w:ascii="宋体" w:hAnsi="宋体" w:eastAsia="宋体" w:cs="宋体"/>
          <w:lang w:eastAsia="zh-CN"/>
        </w:rPr>
      </w:pPr>
      <w:r>
        <w:rPr>
          <w:rFonts w:hint="eastAsia" w:ascii="宋体" w:hAnsi="宋体" w:eastAsia="宋体" w:cs="宋体"/>
          <w:lang w:eastAsia="zh-CN"/>
        </w:rPr>
        <w:t>（北</w:t>
      </w:r>
      <w:r>
        <w:rPr>
          <w:rFonts w:hint="eastAsia" w:ascii="宋体" w:hAnsi="宋体" w:eastAsia="宋体" w:cs="宋体"/>
          <w:spacing w:val="-3"/>
          <w:lang w:eastAsia="zh-CN"/>
        </w:rPr>
        <w:t>京</w:t>
      </w:r>
      <w:r>
        <w:rPr>
          <w:rFonts w:hint="eastAsia" w:ascii="宋体" w:hAnsi="宋体" w:eastAsia="宋体" w:cs="宋体"/>
          <w:lang w:eastAsia="zh-CN"/>
        </w:rPr>
        <w:t>时</w:t>
      </w:r>
      <w:r>
        <w:rPr>
          <w:rFonts w:hint="eastAsia" w:ascii="宋体" w:hAnsi="宋体" w:eastAsia="宋体" w:cs="宋体"/>
          <w:spacing w:val="-3"/>
          <w:lang w:eastAsia="zh-CN"/>
        </w:rPr>
        <w:t>间</w:t>
      </w:r>
      <w:r>
        <w:rPr>
          <w:rFonts w:hint="eastAsia" w:ascii="宋体" w:hAnsi="宋体" w:eastAsia="宋体" w:cs="宋体"/>
          <w:spacing w:val="-17"/>
          <w:lang w:eastAsia="zh-CN"/>
        </w:rPr>
        <w:t>，</w:t>
      </w:r>
      <w:r>
        <w:rPr>
          <w:rFonts w:hint="eastAsia" w:ascii="宋体" w:hAnsi="宋体" w:eastAsia="宋体" w:cs="宋体"/>
          <w:lang w:eastAsia="zh-CN"/>
        </w:rPr>
        <w:t>下同</w:t>
      </w:r>
      <w:r>
        <w:rPr>
          <w:rFonts w:hint="eastAsia" w:ascii="宋体" w:hAnsi="宋体" w:eastAsia="宋体" w:cs="宋体"/>
          <w:spacing w:val="-108"/>
          <w:lang w:eastAsia="zh-CN"/>
        </w:rPr>
        <w:t>）</w:t>
      </w:r>
      <w:r>
        <w:rPr>
          <w:rFonts w:hint="eastAsia" w:ascii="宋体" w:hAnsi="宋体" w:eastAsia="宋体" w:cs="宋体"/>
          <w:spacing w:val="-17"/>
          <w:lang w:eastAsia="zh-CN"/>
        </w:rPr>
        <w:t>，</w:t>
      </w:r>
      <w:r>
        <w:rPr>
          <w:rFonts w:hint="eastAsia" w:ascii="宋体" w:hAnsi="宋体" w:eastAsia="宋体" w:cs="宋体"/>
          <w:spacing w:val="-1"/>
          <w:lang w:eastAsia="zh-CN"/>
        </w:rPr>
        <w:t>在</w:t>
      </w:r>
      <w:r>
        <w:rPr>
          <w:rFonts w:hint="eastAsia" w:ascii="宋体" w:hAnsi="宋体" w:eastAsia="宋体" w:cs="宋体"/>
          <w:spacing w:val="-1"/>
          <w:u w:val="single" w:color="000000"/>
          <w:lang w:eastAsia="zh-CN"/>
        </w:rPr>
        <w:tab/>
      </w:r>
      <w:r>
        <w:rPr>
          <w:rFonts w:hint="eastAsia" w:ascii="宋体" w:hAnsi="宋体" w:eastAsia="宋体" w:cs="宋体"/>
          <w:spacing w:val="-1"/>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详细</w:t>
      </w:r>
      <w:r>
        <w:rPr>
          <w:rFonts w:hint="eastAsia" w:ascii="宋体" w:hAnsi="宋体" w:eastAsia="宋体" w:cs="宋体"/>
          <w:lang w:eastAsia="zh-CN"/>
        </w:rPr>
        <w:t>地</w:t>
      </w:r>
      <w:r>
        <w:rPr>
          <w:rFonts w:hint="eastAsia" w:ascii="宋体" w:hAnsi="宋体" w:eastAsia="宋体" w:cs="宋体"/>
          <w:spacing w:val="-3"/>
          <w:lang w:eastAsia="zh-CN"/>
        </w:rPr>
        <w:t>址</w:t>
      </w:r>
      <w:r>
        <w:rPr>
          <w:rFonts w:hint="eastAsia" w:ascii="宋体" w:hAnsi="宋体" w:eastAsia="宋体" w:cs="宋体"/>
          <w:spacing w:val="-15"/>
          <w:lang w:eastAsia="zh-CN"/>
        </w:rPr>
        <w:t>）</w:t>
      </w:r>
      <w:r>
        <w:rPr>
          <w:rFonts w:hint="eastAsia" w:ascii="宋体" w:hAnsi="宋体" w:eastAsia="宋体" w:cs="宋体"/>
          <w:spacing w:val="-3"/>
          <w:lang w:eastAsia="zh-CN"/>
        </w:rPr>
        <w:t>持</w:t>
      </w:r>
      <w:r>
        <w:rPr>
          <w:rFonts w:hint="eastAsia" w:ascii="宋体" w:hAnsi="宋体" w:eastAsia="宋体" w:cs="宋体"/>
          <w:lang w:eastAsia="zh-CN"/>
        </w:rPr>
        <w:t>单</w:t>
      </w:r>
      <w:r>
        <w:rPr>
          <w:rFonts w:hint="eastAsia" w:ascii="宋体" w:hAnsi="宋体" w:eastAsia="宋体" w:cs="宋体"/>
          <w:spacing w:val="-3"/>
          <w:lang w:eastAsia="zh-CN"/>
        </w:rPr>
        <w:t>位</w:t>
      </w:r>
      <w:r>
        <w:rPr>
          <w:rFonts w:hint="eastAsia" w:ascii="宋体" w:hAnsi="宋体" w:eastAsia="宋体" w:cs="宋体"/>
          <w:lang w:eastAsia="zh-CN"/>
        </w:rPr>
        <w:t>介</w:t>
      </w:r>
      <w:r>
        <w:rPr>
          <w:rFonts w:hint="eastAsia" w:ascii="宋体" w:hAnsi="宋体" w:eastAsia="宋体" w:cs="宋体"/>
          <w:spacing w:val="-3"/>
          <w:lang w:eastAsia="zh-CN"/>
        </w:rPr>
        <w:t>绍</w:t>
      </w:r>
      <w:r>
        <w:rPr>
          <w:rFonts w:hint="eastAsia" w:ascii="宋体" w:hAnsi="宋体" w:eastAsia="宋体" w:cs="宋体"/>
          <w:lang w:eastAsia="zh-CN"/>
        </w:rPr>
        <w:t>信</w:t>
      </w:r>
      <w:r>
        <w:rPr>
          <w:rFonts w:hint="eastAsia" w:ascii="宋体" w:hAnsi="宋体" w:eastAsia="宋体" w:cs="宋体"/>
          <w:spacing w:val="-3"/>
          <w:lang w:eastAsia="zh-CN"/>
        </w:rPr>
        <w:t>购买</w:t>
      </w:r>
      <w:r>
        <w:rPr>
          <w:rFonts w:hint="eastAsia" w:ascii="宋体" w:hAnsi="宋体" w:eastAsia="宋体" w:cs="宋体"/>
          <w:lang w:eastAsia="zh-CN"/>
        </w:rPr>
        <w:t>招标</w:t>
      </w:r>
      <w:r>
        <w:rPr>
          <w:rFonts w:hint="eastAsia" w:ascii="宋体" w:hAnsi="宋体" w:eastAsia="宋体" w:cs="宋体"/>
          <w:spacing w:val="-3"/>
          <w:lang w:eastAsia="zh-CN"/>
        </w:rPr>
        <w:t>文件</w:t>
      </w:r>
      <w:r>
        <w:rPr>
          <w:rFonts w:hint="eastAsia" w:ascii="宋体" w:hAnsi="宋体" w:eastAsia="宋体" w:cs="宋体"/>
          <w:spacing w:val="-15"/>
          <w:lang w:eastAsia="zh-CN"/>
        </w:rPr>
        <w:t>。</w:t>
      </w:r>
      <w:r>
        <w:rPr>
          <w:rFonts w:hint="eastAsia" w:ascii="宋体" w:hAnsi="宋体" w:eastAsia="宋体" w:cs="宋体"/>
          <w:spacing w:val="-3"/>
          <w:lang w:eastAsia="zh-CN"/>
        </w:rPr>
        <w:t>邮</w:t>
      </w:r>
      <w:r>
        <w:rPr>
          <w:rFonts w:hint="eastAsia" w:ascii="宋体" w:hAnsi="宋体" w:eastAsia="宋体" w:cs="宋体"/>
          <w:lang w:eastAsia="zh-CN"/>
        </w:rPr>
        <w:t xml:space="preserve">购招 </w:t>
      </w:r>
      <w:r>
        <w:rPr>
          <w:rFonts w:hint="eastAsia" w:ascii="宋体" w:hAnsi="宋体" w:eastAsia="宋体" w:cs="宋体"/>
          <w:spacing w:val="-5"/>
          <w:lang w:eastAsia="zh-CN"/>
        </w:rPr>
        <w:t>标文件的，需另加手续费（含邮费）</w:t>
      </w:r>
      <w:r>
        <w:rPr>
          <w:rFonts w:hint="eastAsia" w:ascii="宋体" w:hAnsi="宋体" w:eastAsia="宋体" w:cs="宋体"/>
          <w:spacing w:val="-5"/>
          <w:u w:val="single" w:color="000000"/>
          <w:lang w:eastAsia="zh-CN"/>
        </w:rPr>
        <w:tab/>
      </w:r>
      <w:r>
        <w:rPr>
          <w:rFonts w:hint="eastAsia" w:ascii="宋体" w:hAnsi="宋体" w:eastAsia="宋体" w:cs="宋体"/>
          <w:spacing w:val="-5"/>
          <w:u w:val="single" w:color="000000"/>
          <w:lang w:eastAsia="zh-CN"/>
        </w:rPr>
        <w:tab/>
      </w:r>
      <w:r>
        <w:rPr>
          <w:rFonts w:hint="eastAsia" w:ascii="宋体" w:hAnsi="宋体" w:eastAsia="宋体" w:cs="宋体"/>
          <w:spacing w:val="-3"/>
          <w:lang w:eastAsia="zh-CN"/>
        </w:rPr>
        <w:t>元。招标人在收到单位介绍信和邮购款和技术资</w:t>
      </w:r>
      <w:r>
        <w:rPr>
          <w:rFonts w:hint="eastAsia" w:ascii="宋体" w:hAnsi="宋体" w:eastAsia="宋体" w:cs="宋体"/>
          <w:spacing w:val="-2"/>
          <w:lang w:eastAsia="zh-CN"/>
        </w:rPr>
        <w:t>料押金（含手续费）后</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日内寄送。</w:t>
      </w:r>
    </w:p>
    <w:p>
      <w:pPr>
        <w:pStyle w:val="8"/>
        <w:tabs>
          <w:tab w:val="left" w:pos="4704"/>
          <w:tab w:val="left" w:pos="5858"/>
          <w:tab w:val="left" w:pos="7015"/>
          <w:tab w:val="left" w:pos="8170"/>
        </w:tabs>
        <w:spacing w:before="27"/>
        <w:ind w:left="520"/>
        <w:rPr>
          <w:rFonts w:hint="eastAsia" w:ascii="宋体" w:hAnsi="宋体" w:eastAsia="宋体" w:cs="宋体"/>
          <w:lang w:eastAsia="zh-CN"/>
        </w:rPr>
      </w:pPr>
      <w:r>
        <w:rPr>
          <w:rFonts w:hint="eastAsia" w:ascii="宋体" w:hAnsi="宋体" w:eastAsia="宋体" w:cs="宋体"/>
          <w:spacing w:val="-1"/>
          <w:lang w:eastAsia="zh-CN"/>
        </w:rPr>
        <w:t>4.1（B）</w:t>
      </w:r>
      <w:r>
        <w:rPr>
          <w:rFonts w:hint="eastAsia" w:ascii="宋体" w:hAnsi="宋体" w:eastAsia="宋体" w:cs="宋体"/>
          <w:spacing w:val="-2"/>
          <w:lang w:eastAsia="zh-CN"/>
        </w:rPr>
        <w:t xml:space="preserve"> 凡有意参加投标者，请于</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spacing w:val="-3"/>
          <w:lang w:eastAsia="zh-CN"/>
        </w:rPr>
        <w:t>日</w:t>
      </w:r>
      <w:r>
        <w:rPr>
          <w:rFonts w:hint="eastAsia" w:ascii="宋体" w:hAnsi="宋体" w:eastAsia="宋体" w:cs="宋体"/>
          <w:spacing w:val="-3"/>
          <w:u w:val="single" w:color="000000"/>
          <w:lang w:eastAsia="zh-CN"/>
        </w:rPr>
        <w:tab/>
      </w:r>
      <w:r>
        <w:rPr>
          <w:rFonts w:hint="eastAsia" w:ascii="宋体" w:hAnsi="宋体" w:eastAsia="宋体" w:cs="宋体"/>
          <w:spacing w:val="-3"/>
          <w:lang w:eastAsia="zh-CN"/>
        </w:rPr>
        <w:t>时至</w:t>
      </w:r>
    </w:p>
    <w:p>
      <w:pPr>
        <w:pStyle w:val="8"/>
        <w:tabs>
          <w:tab w:val="left" w:pos="1045"/>
          <w:tab w:val="left" w:pos="2202"/>
          <w:tab w:val="left" w:pos="3357"/>
          <w:tab w:val="left" w:pos="4512"/>
          <w:tab w:val="left" w:pos="8789"/>
        </w:tabs>
        <w:spacing w:before="110"/>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2"/>
          <w:lang w:eastAsia="zh-CN"/>
        </w:rPr>
        <w:t>月</w:t>
      </w:r>
      <w:r>
        <w:rPr>
          <w:rFonts w:hint="eastAsia" w:ascii="宋体" w:hAnsi="宋体" w:eastAsia="宋体" w:cs="宋体"/>
          <w:spacing w:val="-2"/>
          <w:u w:val="single" w:color="000000"/>
          <w:lang w:eastAsia="zh-CN"/>
        </w:rPr>
        <w:tab/>
      </w:r>
      <w:r>
        <w:rPr>
          <w:rFonts w:hint="eastAsia" w:ascii="宋体" w:hAnsi="宋体" w:eastAsia="宋体" w:cs="宋体"/>
          <w:spacing w:val="-3"/>
          <w:w w:val="95"/>
          <w:lang w:eastAsia="zh-CN"/>
        </w:rPr>
        <w:t>日</w:t>
      </w:r>
      <w:r>
        <w:rPr>
          <w:rFonts w:hint="eastAsia" w:ascii="宋体" w:hAnsi="宋体" w:eastAsia="宋体" w:cs="宋体"/>
          <w:spacing w:val="-3"/>
          <w:w w:val="95"/>
          <w:u w:val="single" w:color="000000"/>
          <w:lang w:eastAsia="zh-CN"/>
        </w:rPr>
        <w:tab/>
      </w:r>
      <w:r>
        <w:rPr>
          <w:rFonts w:hint="eastAsia" w:ascii="宋体" w:hAnsi="宋体" w:eastAsia="宋体" w:cs="宋体"/>
          <w:spacing w:val="-2"/>
          <w:lang w:eastAsia="zh-CN"/>
        </w:rPr>
        <w:t>时(北京时间，下同)，登录</w:t>
      </w:r>
      <w:r>
        <w:rPr>
          <w:rFonts w:hint="eastAsia" w:ascii="宋体" w:hAnsi="宋体" w:eastAsia="宋体" w:cs="宋体"/>
          <w:u w:val="single" w:color="000000"/>
          <w:lang w:eastAsia="zh-CN"/>
        </w:rPr>
        <w:tab/>
      </w:r>
    </w:p>
    <w:p>
      <w:pPr>
        <w:pStyle w:val="8"/>
        <w:spacing w:before="110"/>
        <w:jc w:val="both"/>
        <w:rPr>
          <w:rFonts w:hint="eastAsia" w:ascii="宋体" w:hAnsi="宋体" w:eastAsia="宋体" w:cs="宋体"/>
          <w:lang w:eastAsia="zh-CN"/>
        </w:rPr>
      </w:pPr>
      <w:r>
        <w:rPr>
          <w:rFonts w:hint="eastAsia" w:ascii="宋体" w:hAnsi="宋体" w:eastAsia="宋体" w:cs="宋体"/>
          <w:spacing w:val="-2"/>
          <w:lang w:eastAsia="zh-CN"/>
        </w:rPr>
        <w:t>（电子招标投标交易平台名称）下载电子招标文件。</w:t>
      </w:r>
    </w:p>
    <w:p>
      <w:pPr>
        <w:pStyle w:val="8"/>
        <w:tabs>
          <w:tab w:val="left" w:pos="3492"/>
          <w:tab w:val="left" w:pos="7063"/>
        </w:tabs>
        <w:spacing w:before="14" w:line="330" w:lineRule="auto"/>
        <w:ind w:right="111" w:firstLine="419"/>
        <w:rPr>
          <w:rFonts w:hint="eastAsia" w:ascii="宋体" w:hAnsi="宋体" w:eastAsia="宋体" w:cs="宋体"/>
          <w:lang w:eastAsia="zh-CN"/>
        </w:rPr>
      </w:pPr>
      <w:r>
        <w:rPr>
          <w:rFonts w:hint="eastAsia" w:ascii="宋体" w:hAnsi="宋体" w:eastAsia="宋体" w:cs="宋体"/>
          <w:lang w:eastAsia="zh-CN"/>
        </w:rPr>
        <w:t>4.2</w:t>
      </w:r>
      <w:r>
        <w:rPr>
          <w:rFonts w:hint="eastAsia" w:ascii="宋体" w:hAnsi="宋体" w:eastAsia="宋体" w:cs="宋体"/>
          <w:spacing w:val="-2"/>
          <w:lang w:eastAsia="zh-CN"/>
        </w:rPr>
        <w:t>招标文件每套售价</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元，售后不退。技术资料押金</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元，在退还技术资</w:t>
      </w:r>
      <w:r>
        <w:rPr>
          <w:rFonts w:hint="eastAsia" w:ascii="宋体" w:hAnsi="宋体" w:eastAsia="宋体" w:cs="宋体"/>
          <w:lang w:eastAsia="zh-CN"/>
        </w:rPr>
        <w:t>料时</w:t>
      </w:r>
      <w:r>
        <w:rPr>
          <w:rFonts w:hint="eastAsia" w:ascii="宋体" w:hAnsi="宋体" w:eastAsia="宋体" w:cs="宋体"/>
          <w:spacing w:val="-3"/>
          <w:lang w:eastAsia="zh-CN"/>
        </w:rPr>
        <w:t>退</w:t>
      </w:r>
      <w:r>
        <w:rPr>
          <w:rFonts w:hint="eastAsia" w:ascii="宋体" w:hAnsi="宋体" w:eastAsia="宋体" w:cs="宋体"/>
          <w:lang w:eastAsia="zh-CN"/>
        </w:rPr>
        <w:t>还</w:t>
      </w:r>
      <w:r>
        <w:rPr>
          <w:rFonts w:hint="eastAsia" w:ascii="宋体" w:hAnsi="宋体" w:eastAsia="宋体" w:cs="宋体"/>
          <w:spacing w:val="-3"/>
          <w:lang w:eastAsia="zh-CN"/>
        </w:rPr>
        <w:t>（</w:t>
      </w:r>
      <w:r>
        <w:rPr>
          <w:rFonts w:hint="eastAsia" w:ascii="宋体" w:hAnsi="宋体" w:eastAsia="宋体" w:cs="宋体"/>
          <w:lang w:eastAsia="zh-CN"/>
        </w:rPr>
        <w:t>不</w:t>
      </w:r>
      <w:r>
        <w:rPr>
          <w:rFonts w:hint="eastAsia" w:ascii="宋体" w:hAnsi="宋体" w:eastAsia="宋体" w:cs="宋体"/>
          <w:spacing w:val="-3"/>
          <w:lang w:eastAsia="zh-CN"/>
        </w:rPr>
        <w:t>计</w:t>
      </w:r>
      <w:r>
        <w:rPr>
          <w:rFonts w:hint="eastAsia" w:ascii="宋体" w:hAnsi="宋体" w:eastAsia="宋体" w:cs="宋体"/>
          <w:lang w:eastAsia="zh-CN"/>
        </w:rPr>
        <w:t>利</w:t>
      </w:r>
      <w:r>
        <w:rPr>
          <w:rFonts w:hint="eastAsia" w:ascii="宋体" w:hAnsi="宋体" w:eastAsia="宋体" w:cs="宋体"/>
          <w:spacing w:val="-3"/>
          <w:lang w:eastAsia="zh-CN"/>
        </w:rPr>
        <w:t>息</w:t>
      </w:r>
      <w:r>
        <w:rPr>
          <w:rFonts w:hint="eastAsia" w:ascii="宋体" w:hAnsi="宋体" w:eastAsia="宋体" w:cs="宋体"/>
          <w:spacing w:val="-106"/>
          <w:lang w:eastAsia="zh-CN"/>
        </w:rPr>
        <w:t>）</w:t>
      </w:r>
      <w:r>
        <w:rPr>
          <w:rFonts w:hint="eastAsia" w:ascii="宋体" w:hAnsi="宋体" w:eastAsia="宋体" w:cs="宋体"/>
          <w:lang w:eastAsia="zh-CN"/>
        </w:rPr>
        <w:t>。</w:t>
      </w:r>
    </w:p>
    <w:p>
      <w:pPr>
        <w:pStyle w:val="4"/>
        <w:spacing w:before="75"/>
        <w:outlineLvl w:val="1"/>
        <w:rPr>
          <w:rFonts w:hint="eastAsia" w:ascii="宋体" w:hAnsi="宋体" w:eastAsia="宋体" w:cs="宋体"/>
          <w:b w:val="0"/>
          <w:bCs w:val="0"/>
          <w:lang w:eastAsia="zh-CN"/>
        </w:rPr>
      </w:pPr>
      <w:bookmarkStart w:id="71" w:name="_bookmark6"/>
      <w:bookmarkEnd w:id="71"/>
      <w:bookmarkStart w:id="72" w:name="_Toc31306"/>
      <w:bookmarkStart w:id="73" w:name="_Toc32218"/>
      <w:bookmarkStart w:id="74" w:name="_Toc10389"/>
      <w:bookmarkStart w:id="75" w:name="_Toc22439"/>
      <w:r>
        <w:rPr>
          <w:rFonts w:hint="eastAsia" w:ascii="宋体" w:hAnsi="宋体" w:eastAsia="宋体" w:cs="宋体"/>
          <w:lang w:eastAsia="zh-CN"/>
        </w:rPr>
        <w:t>5.</w:t>
      </w:r>
      <w:r>
        <w:rPr>
          <w:rFonts w:hint="eastAsia" w:ascii="宋体" w:hAnsi="宋体" w:eastAsia="宋体" w:cs="宋体"/>
          <w:spacing w:val="1"/>
          <w:lang w:eastAsia="zh-CN"/>
        </w:rPr>
        <w:t>投标文件的递交</w:t>
      </w:r>
      <w:bookmarkEnd w:id="72"/>
      <w:bookmarkEnd w:id="73"/>
      <w:bookmarkEnd w:id="74"/>
      <w:bookmarkEnd w:id="75"/>
    </w:p>
    <w:p>
      <w:pPr>
        <w:spacing w:before="8" w:line="340" w:lineRule="atLeast"/>
        <w:rPr>
          <w:rFonts w:hint="eastAsia" w:ascii="宋体" w:hAnsi="宋体" w:eastAsia="宋体" w:cs="宋体"/>
          <w:sz w:val="19"/>
          <w:szCs w:val="19"/>
          <w:lang w:eastAsia="zh-CN"/>
        </w:rPr>
      </w:pPr>
    </w:p>
    <w:p>
      <w:pPr>
        <w:pStyle w:val="8"/>
        <w:tabs>
          <w:tab w:val="left" w:pos="7238"/>
          <w:tab w:val="left" w:pos="8393"/>
        </w:tabs>
        <w:ind w:left="520"/>
        <w:rPr>
          <w:rFonts w:hint="eastAsia" w:ascii="宋体" w:hAnsi="宋体" w:eastAsia="宋体" w:cs="宋体"/>
          <w:lang w:eastAsia="zh-CN"/>
        </w:rPr>
      </w:pPr>
      <w:r>
        <w:rPr>
          <w:rFonts w:hint="eastAsia" w:ascii="宋体" w:hAnsi="宋体" w:eastAsia="宋体" w:cs="宋体"/>
          <w:spacing w:val="-1"/>
          <w:lang w:eastAsia="zh-CN"/>
        </w:rPr>
        <w:t>5.1（A）</w:t>
      </w:r>
      <w:r>
        <w:rPr>
          <w:rFonts w:hint="eastAsia" w:ascii="宋体" w:hAnsi="宋体" w:eastAsia="宋体" w:cs="宋体"/>
          <w:spacing w:val="-2"/>
          <w:lang w:eastAsia="zh-CN"/>
        </w:rPr>
        <w:t xml:space="preserve"> 投标文件递交的截止时间（投标截止时间，下同）为</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pStyle w:val="8"/>
        <w:tabs>
          <w:tab w:val="left" w:pos="1045"/>
          <w:tab w:val="left" w:pos="2202"/>
          <w:tab w:val="left" w:pos="3357"/>
          <w:tab w:val="left" w:pos="6295"/>
        </w:tabs>
        <w:spacing w:before="110"/>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u w:val="single" w:color="000000"/>
          <w:lang w:eastAsia="zh-CN"/>
        </w:rPr>
        <w:tab/>
      </w:r>
      <w:r>
        <w:rPr>
          <w:rFonts w:hint="eastAsia" w:ascii="宋体" w:hAnsi="宋体" w:eastAsia="宋体" w:cs="宋体"/>
          <w:spacing w:val="-2"/>
          <w:lang w:eastAsia="zh-CN"/>
        </w:rPr>
        <w:t>时</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分，地点为</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tabs>
          <w:tab w:val="left" w:pos="7226"/>
          <w:tab w:val="left" w:pos="8381"/>
        </w:tabs>
        <w:spacing w:before="123"/>
        <w:ind w:left="520"/>
        <w:rPr>
          <w:rFonts w:hint="eastAsia" w:ascii="宋体" w:hAnsi="宋体" w:eastAsia="宋体" w:cs="宋体"/>
          <w:lang w:eastAsia="zh-CN"/>
        </w:rPr>
      </w:pPr>
      <w:r>
        <w:rPr>
          <w:rFonts w:hint="eastAsia" w:ascii="宋体" w:hAnsi="宋体" w:eastAsia="宋体" w:cs="宋体"/>
          <w:spacing w:val="-1"/>
          <w:lang w:eastAsia="zh-CN"/>
        </w:rPr>
        <w:t>5.1（B）</w:t>
      </w:r>
      <w:r>
        <w:rPr>
          <w:rFonts w:hint="eastAsia" w:ascii="宋体" w:hAnsi="宋体" w:eastAsia="宋体" w:cs="宋体"/>
          <w:spacing w:val="-2"/>
          <w:lang w:eastAsia="zh-CN"/>
        </w:rPr>
        <w:t xml:space="preserve"> 投标文件递交的截止时间（投标截止时间，下同）为</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pStyle w:val="8"/>
        <w:tabs>
          <w:tab w:val="left" w:pos="1048"/>
          <w:tab w:val="left" w:pos="2207"/>
          <w:tab w:val="left" w:pos="3367"/>
          <w:tab w:val="left" w:pos="8110"/>
        </w:tabs>
        <w:spacing w:before="110" w:line="349" w:lineRule="auto"/>
        <w:ind w:right="113"/>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u w:val="single" w:color="000000"/>
          <w:lang w:eastAsia="zh-CN"/>
        </w:rPr>
        <w:tab/>
      </w:r>
      <w:r>
        <w:rPr>
          <w:rFonts w:hint="eastAsia" w:ascii="宋体" w:hAnsi="宋体" w:eastAsia="宋体" w:cs="宋体"/>
          <w:lang w:eastAsia="zh-CN"/>
        </w:rPr>
        <w:t>时</w:t>
      </w:r>
      <w:r>
        <w:rPr>
          <w:rFonts w:hint="eastAsia" w:ascii="宋体" w:hAnsi="宋体" w:eastAsia="宋体" w:cs="宋体"/>
          <w:u w:val="single" w:color="000000"/>
          <w:lang w:eastAsia="zh-CN"/>
        </w:rPr>
        <w:tab/>
      </w:r>
      <w:r>
        <w:rPr>
          <w:rFonts w:hint="eastAsia" w:ascii="宋体" w:hAnsi="宋体" w:eastAsia="宋体" w:cs="宋体"/>
          <w:spacing w:val="-1"/>
          <w:w w:val="95"/>
          <w:lang w:eastAsia="zh-CN"/>
        </w:rPr>
        <w:t>分，投标人应在截止时间前通过</w:t>
      </w:r>
      <w:r>
        <w:rPr>
          <w:rFonts w:hint="eastAsia" w:ascii="宋体" w:hAnsi="宋体" w:eastAsia="宋体" w:cs="宋体"/>
          <w:spacing w:val="-1"/>
          <w:w w:val="95"/>
          <w:u w:val="single" w:color="000000"/>
          <w:lang w:eastAsia="zh-CN"/>
        </w:rPr>
        <w:tab/>
      </w:r>
      <w:r>
        <w:rPr>
          <w:rFonts w:hint="eastAsia" w:ascii="宋体" w:hAnsi="宋体" w:eastAsia="宋体" w:cs="宋体"/>
          <w:lang w:eastAsia="zh-CN"/>
        </w:rPr>
        <w:t>（电子</w:t>
      </w:r>
      <w:r>
        <w:rPr>
          <w:rFonts w:hint="eastAsia" w:ascii="宋体" w:hAnsi="宋体" w:eastAsia="宋体" w:cs="宋体"/>
          <w:spacing w:val="-2"/>
          <w:lang w:eastAsia="zh-CN"/>
        </w:rPr>
        <w:t>招标投标交易平台）递交电子投标文件。</w:t>
      </w:r>
    </w:p>
    <w:p>
      <w:pPr>
        <w:pStyle w:val="8"/>
        <w:spacing w:before="27" w:line="330" w:lineRule="auto"/>
        <w:ind w:right="111" w:firstLine="419"/>
        <w:rPr>
          <w:rFonts w:hint="eastAsia" w:ascii="宋体" w:hAnsi="宋体" w:eastAsia="宋体" w:cs="宋体"/>
          <w:lang w:eastAsia="zh-CN"/>
        </w:rPr>
      </w:pPr>
      <w:r>
        <w:rPr>
          <w:rFonts w:hint="eastAsia" w:ascii="宋体" w:hAnsi="宋体" w:eastAsia="宋体" w:cs="宋体"/>
          <w:lang w:eastAsia="zh-CN"/>
        </w:rPr>
        <w:t>5.2</w:t>
      </w:r>
      <w:r>
        <w:rPr>
          <w:rFonts w:hint="eastAsia" w:ascii="宋体" w:hAnsi="宋体" w:eastAsia="宋体" w:cs="宋体"/>
          <w:spacing w:val="-2"/>
          <w:lang w:eastAsia="zh-CN"/>
        </w:rPr>
        <w:t>（A）逾期送达的、未送达指定地点的或者不按照招标文件要求密封的投标文件，招标人将予以拒收。</w:t>
      </w:r>
    </w:p>
    <w:p>
      <w:pPr>
        <w:pStyle w:val="8"/>
        <w:spacing w:before="46"/>
        <w:ind w:left="520"/>
        <w:rPr>
          <w:rFonts w:hint="eastAsia" w:ascii="宋体" w:hAnsi="宋体" w:eastAsia="宋体" w:cs="宋体"/>
          <w:lang w:eastAsia="zh-CN"/>
        </w:rPr>
      </w:pPr>
      <w:r>
        <w:rPr>
          <w:rFonts w:hint="eastAsia" w:ascii="宋体" w:hAnsi="宋体" w:eastAsia="宋体" w:cs="宋体"/>
          <w:lang w:eastAsia="zh-CN"/>
        </w:rPr>
        <w:t>5.2</w:t>
      </w:r>
      <w:r>
        <w:rPr>
          <w:rFonts w:hint="eastAsia" w:ascii="宋体" w:hAnsi="宋体" w:eastAsia="宋体" w:cs="宋体"/>
          <w:spacing w:val="-1"/>
          <w:lang w:eastAsia="zh-CN"/>
        </w:rPr>
        <w:t>（B）</w:t>
      </w:r>
      <w:r>
        <w:rPr>
          <w:rFonts w:hint="eastAsia" w:ascii="宋体" w:hAnsi="宋体" w:eastAsia="宋体" w:cs="宋体"/>
          <w:spacing w:val="-2"/>
          <w:lang w:eastAsia="zh-CN"/>
        </w:rPr>
        <w:t xml:space="preserve"> 逾期送达的投标文件，电子招标投标交易平台将予以拒收。</w:t>
      </w:r>
    </w:p>
    <w:p>
      <w:pPr>
        <w:pStyle w:val="4"/>
        <w:spacing w:before="139"/>
        <w:outlineLvl w:val="1"/>
        <w:rPr>
          <w:rFonts w:hint="eastAsia" w:ascii="宋体" w:hAnsi="宋体" w:eastAsia="宋体" w:cs="宋体"/>
          <w:b w:val="0"/>
          <w:bCs w:val="0"/>
          <w:lang w:eastAsia="zh-CN"/>
        </w:rPr>
      </w:pPr>
      <w:bookmarkStart w:id="76" w:name="_bookmark7"/>
      <w:bookmarkEnd w:id="76"/>
      <w:bookmarkStart w:id="77" w:name="_Toc5460"/>
      <w:bookmarkStart w:id="78" w:name="_Toc18064"/>
      <w:bookmarkStart w:id="79" w:name="_Toc28805"/>
      <w:bookmarkStart w:id="80" w:name="_Toc14587"/>
      <w:r>
        <w:rPr>
          <w:rFonts w:hint="eastAsia" w:ascii="宋体" w:hAnsi="宋体" w:eastAsia="宋体" w:cs="宋体"/>
          <w:lang w:eastAsia="zh-CN"/>
        </w:rPr>
        <w:t>6.</w:t>
      </w:r>
      <w:r>
        <w:rPr>
          <w:rFonts w:hint="eastAsia" w:ascii="宋体" w:hAnsi="宋体" w:eastAsia="宋体" w:cs="宋体"/>
          <w:spacing w:val="1"/>
          <w:lang w:eastAsia="zh-CN"/>
        </w:rPr>
        <w:t>发布公告的媒介</w:t>
      </w:r>
      <w:bookmarkEnd w:id="77"/>
      <w:bookmarkEnd w:id="78"/>
      <w:bookmarkEnd w:id="79"/>
      <w:bookmarkEnd w:id="80"/>
    </w:p>
    <w:p>
      <w:pPr>
        <w:spacing w:before="8" w:line="340" w:lineRule="atLeast"/>
        <w:rPr>
          <w:rFonts w:hint="eastAsia" w:ascii="宋体" w:hAnsi="宋体" w:eastAsia="宋体" w:cs="宋体"/>
          <w:sz w:val="19"/>
          <w:szCs w:val="19"/>
          <w:lang w:eastAsia="zh-CN"/>
        </w:rPr>
      </w:pPr>
    </w:p>
    <w:p>
      <w:pPr>
        <w:pStyle w:val="8"/>
        <w:tabs>
          <w:tab w:val="left" w:pos="3880"/>
        </w:tabs>
        <w:ind w:left="520"/>
        <w:rPr>
          <w:rFonts w:hint="eastAsia" w:ascii="宋体" w:hAnsi="宋体" w:eastAsia="宋体" w:cs="宋体"/>
          <w:lang w:eastAsia="zh-CN"/>
        </w:rPr>
      </w:pPr>
      <w:r>
        <w:rPr>
          <w:rFonts w:hint="eastAsia" w:ascii="宋体" w:hAnsi="宋体" w:eastAsia="宋体" w:cs="宋体"/>
          <w:spacing w:val="-2"/>
          <w:lang w:eastAsia="zh-CN"/>
        </w:rPr>
        <w:t>本次招标公告同时在</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（发布公告的媒介名称）上发布。</w:t>
      </w:r>
    </w:p>
    <w:p>
      <w:pPr>
        <w:spacing w:before="19" w:line="240" w:lineRule="atLeast"/>
        <w:rPr>
          <w:rFonts w:hint="eastAsia" w:ascii="宋体" w:hAnsi="宋体" w:eastAsia="宋体" w:cs="宋体"/>
          <w:sz w:val="18"/>
          <w:szCs w:val="18"/>
          <w:lang w:eastAsia="zh-CN"/>
        </w:rPr>
      </w:pPr>
    </w:p>
    <w:p>
      <w:pPr>
        <w:pStyle w:val="4"/>
        <w:spacing w:line="456" w:lineRule="exact"/>
        <w:outlineLvl w:val="1"/>
        <w:rPr>
          <w:rFonts w:hint="eastAsia" w:ascii="宋体" w:hAnsi="宋体" w:eastAsia="宋体" w:cs="宋体"/>
          <w:b w:val="0"/>
          <w:bCs w:val="0"/>
          <w:lang w:eastAsia="zh-CN"/>
        </w:rPr>
      </w:pPr>
      <w:bookmarkStart w:id="81" w:name="_bookmark8"/>
      <w:bookmarkEnd w:id="81"/>
      <w:bookmarkStart w:id="82" w:name="_Toc6721"/>
      <w:bookmarkStart w:id="83" w:name="_Toc13246"/>
      <w:bookmarkStart w:id="84" w:name="_Toc1237"/>
      <w:bookmarkStart w:id="85" w:name="_Toc30914"/>
      <w:r>
        <w:rPr>
          <w:rFonts w:hint="eastAsia" w:ascii="宋体" w:hAnsi="宋体" w:eastAsia="宋体" w:cs="宋体"/>
          <w:lang w:eastAsia="zh-CN"/>
        </w:rPr>
        <w:t>7.</w:t>
      </w:r>
      <w:r>
        <w:rPr>
          <w:rFonts w:hint="eastAsia" w:ascii="宋体" w:hAnsi="宋体" w:eastAsia="宋体" w:cs="宋体"/>
          <w:spacing w:val="2"/>
          <w:lang w:eastAsia="zh-CN"/>
        </w:rPr>
        <w:t>联系方式</w:t>
      </w:r>
      <w:bookmarkEnd w:id="82"/>
      <w:bookmarkEnd w:id="83"/>
      <w:bookmarkEnd w:id="84"/>
      <w:bookmarkEnd w:id="85"/>
    </w:p>
    <w:p>
      <w:pPr>
        <w:spacing w:before="5" w:line="340" w:lineRule="atLeast"/>
        <w:rPr>
          <w:rFonts w:hint="eastAsia" w:ascii="宋体" w:hAnsi="宋体" w:eastAsia="宋体" w:cs="宋体"/>
          <w:sz w:val="19"/>
          <w:szCs w:val="19"/>
          <w:lang w:eastAsia="zh-CN"/>
        </w:rPr>
      </w:pPr>
    </w:p>
    <w:p>
      <w:pPr>
        <w:pStyle w:val="8"/>
        <w:tabs>
          <w:tab w:val="left" w:pos="4228"/>
          <w:tab w:val="left" w:pos="7990"/>
        </w:tabs>
        <w:spacing w:line="400" w:lineRule="exact"/>
        <w:ind w:left="522" w:right="868"/>
        <w:rPr>
          <w:rFonts w:hint="eastAsia" w:ascii="宋体" w:hAnsi="宋体" w:eastAsia="宋体" w:cs="宋体"/>
          <w:u w:val="single"/>
          <w:lang w:eastAsia="zh-CN"/>
        </w:rPr>
      </w:pPr>
      <w:r>
        <w:rPr>
          <w:rFonts w:hint="eastAsia" w:ascii="宋体" w:hAnsi="宋体" w:eastAsia="宋体" w:cs="宋体"/>
          <w:lang w:eastAsia="zh-CN"/>
        </w:rPr>
        <w:t>招 标人：</w:t>
      </w:r>
      <w:r>
        <w:rPr>
          <w:rFonts w:hint="eastAsia" w:ascii="宋体" w:hAnsi="宋体" w:eastAsia="宋体" w:cs="宋体"/>
          <w:u w:val="single"/>
          <w:lang w:eastAsia="zh-CN"/>
        </w:rPr>
        <w:t xml:space="preserve">                      </w:t>
      </w:r>
      <w:r>
        <w:rPr>
          <w:rFonts w:hint="eastAsia" w:ascii="宋体" w:hAnsi="宋体" w:eastAsia="宋体" w:cs="宋体"/>
          <w:spacing w:val="-1"/>
          <w:lang w:eastAsia="zh-CN"/>
        </w:rPr>
        <w:t>招标代理机构：</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地   址：</w:t>
      </w:r>
      <w:r>
        <w:rPr>
          <w:rFonts w:hint="eastAsia" w:ascii="宋体" w:hAnsi="宋体" w:eastAsia="宋体" w:cs="宋体"/>
          <w:u w:val="single"/>
          <w:lang w:eastAsia="zh-CN"/>
        </w:rPr>
        <w:t xml:space="preserve">                      </w:t>
      </w:r>
      <w:r>
        <w:rPr>
          <w:rFonts w:hint="eastAsia" w:ascii="宋体" w:hAnsi="宋体" w:eastAsia="宋体" w:cs="宋体"/>
          <w:lang w:eastAsia="zh-CN"/>
        </w:rPr>
        <w:t>地   址：</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邮   编：</w:t>
      </w:r>
      <w:r>
        <w:rPr>
          <w:rFonts w:hint="eastAsia" w:ascii="宋体" w:hAnsi="宋体" w:eastAsia="宋体" w:cs="宋体"/>
          <w:u w:val="single"/>
          <w:lang w:eastAsia="zh-CN"/>
        </w:rPr>
        <w:t xml:space="preserve">                      </w:t>
      </w:r>
      <w:r>
        <w:rPr>
          <w:rFonts w:hint="eastAsia" w:ascii="宋体" w:hAnsi="宋体" w:eastAsia="宋体" w:cs="宋体"/>
          <w:lang w:eastAsia="zh-CN"/>
        </w:rPr>
        <w:t>邮   编：</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联 系人：</w:t>
      </w:r>
      <w:r>
        <w:rPr>
          <w:rFonts w:hint="eastAsia" w:ascii="宋体" w:hAnsi="宋体" w:eastAsia="宋体" w:cs="宋体"/>
          <w:u w:val="single"/>
          <w:lang w:eastAsia="zh-CN"/>
        </w:rPr>
        <w:t xml:space="preserve">                      </w:t>
      </w:r>
      <w:r>
        <w:rPr>
          <w:rFonts w:hint="eastAsia" w:ascii="宋体" w:hAnsi="宋体" w:eastAsia="宋体" w:cs="宋体"/>
          <w:lang w:eastAsia="zh-CN"/>
        </w:rPr>
        <w:t>联系人：</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电   话：</w:t>
      </w:r>
      <w:r>
        <w:rPr>
          <w:rFonts w:hint="eastAsia" w:ascii="宋体" w:hAnsi="宋体" w:eastAsia="宋体" w:cs="宋体"/>
          <w:u w:val="single"/>
          <w:lang w:eastAsia="zh-CN"/>
        </w:rPr>
        <w:t xml:space="preserve">                      </w:t>
      </w:r>
      <w:r>
        <w:rPr>
          <w:rFonts w:hint="eastAsia" w:ascii="宋体" w:hAnsi="宋体" w:eastAsia="宋体" w:cs="宋体"/>
          <w:lang w:eastAsia="zh-CN"/>
        </w:rPr>
        <w:t>电  话：</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传   真：</w:t>
      </w:r>
      <w:r>
        <w:rPr>
          <w:rFonts w:hint="eastAsia" w:ascii="宋体" w:hAnsi="宋体" w:eastAsia="宋体" w:cs="宋体"/>
          <w:u w:val="single"/>
          <w:lang w:eastAsia="zh-CN"/>
        </w:rPr>
        <w:t xml:space="preserve">                      </w:t>
      </w:r>
      <w:r>
        <w:rPr>
          <w:rFonts w:hint="eastAsia" w:ascii="宋体" w:hAnsi="宋体" w:eastAsia="宋体" w:cs="宋体"/>
          <w:lang w:eastAsia="zh-CN"/>
        </w:rPr>
        <w:t>传  真：</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spacing w:val="-1"/>
          <w:lang w:eastAsia="zh-CN"/>
        </w:rPr>
        <w:t>电子邮件：</w:t>
      </w:r>
      <w:r>
        <w:rPr>
          <w:rFonts w:hint="eastAsia" w:ascii="宋体" w:hAnsi="宋体" w:eastAsia="宋体" w:cs="宋体"/>
          <w:u w:val="single"/>
          <w:lang w:eastAsia="zh-CN"/>
        </w:rPr>
        <w:t xml:space="preserve">                     </w:t>
      </w:r>
      <w:r>
        <w:rPr>
          <w:rFonts w:hint="eastAsia" w:ascii="宋体" w:hAnsi="宋体" w:eastAsia="宋体" w:cs="宋体"/>
          <w:lang w:eastAsia="zh-CN"/>
        </w:rPr>
        <w:t>电子邮件：</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网   址：</w:t>
      </w:r>
      <w:r>
        <w:rPr>
          <w:rFonts w:hint="eastAsia" w:ascii="宋体" w:hAnsi="宋体" w:eastAsia="宋体" w:cs="宋体"/>
          <w:u w:val="single"/>
          <w:lang w:eastAsia="zh-CN"/>
        </w:rPr>
        <w:t xml:space="preserve">                      </w:t>
      </w:r>
      <w:r>
        <w:rPr>
          <w:rFonts w:hint="eastAsia" w:ascii="宋体" w:hAnsi="宋体" w:eastAsia="宋体" w:cs="宋体"/>
          <w:lang w:eastAsia="zh-CN"/>
        </w:rPr>
        <w:t>网   址：</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u w:val="single"/>
          <w:lang w:eastAsia="zh-CN"/>
        </w:rPr>
      </w:pPr>
      <w:r>
        <w:rPr>
          <w:rFonts w:hint="eastAsia" w:ascii="宋体" w:hAnsi="宋体" w:eastAsia="宋体" w:cs="宋体"/>
          <w:spacing w:val="-1"/>
          <w:lang w:eastAsia="zh-CN"/>
        </w:rPr>
        <w:t>开户银行：</w:t>
      </w:r>
      <w:r>
        <w:rPr>
          <w:rFonts w:hint="eastAsia" w:ascii="宋体" w:hAnsi="宋体" w:eastAsia="宋体" w:cs="宋体"/>
          <w:u w:val="single"/>
          <w:lang w:eastAsia="zh-CN"/>
        </w:rPr>
        <w:t xml:space="preserve">                     </w:t>
      </w:r>
      <w:r>
        <w:rPr>
          <w:rFonts w:hint="eastAsia" w:ascii="宋体" w:hAnsi="宋体" w:eastAsia="宋体" w:cs="宋体"/>
          <w:lang w:eastAsia="zh-CN"/>
        </w:rPr>
        <w:t>开户银行：</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u w:val="single"/>
          <w:lang w:eastAsia="zh-CN"/>
        </w:rPr>
      </w:pPr>
      <w:r>
        <w:rPr>
          <w:rFonts w:hint="eastAsia" w:ascii="宋体" w:hAnsi="宋体" w:eastAsia="宋体" w:cs="宋体"/>
          <w:lang w:eastAsia="zh-CN"/>
        </w:rPr>
        <w:t>账   号：</w:t>
      </w:r>
      <w:r>
        <w:rPr>
          <w:rFonts w:hint="eastAsia" w:ascii="宋体" w:hAnsi="宋体" w:eastAsia="宋体" w:cs="宋体"/>
          <w:u w:val="single"/>
          <w:lang w:eastAsia="zh-CN"/>
        </w:rPr>
        <w:t xml:space="preserve">                      </w:t>
      </w:r>
      <w:r>
        <w:rPr>
          <w:rFonts w:hint="eastAsia" w:ascii="宋体" w:hAnsi="宋体" w:eastAsia="宋体" w:cs="宋体"/>
          <w:lang w:eastAsia="zh-CN"/>
        </w:rPr>
        <w:t>账   号：</w:t>
      </w:r>
      <w:r>
        <w:rPr>
          <w:rFonts w:hint="eastAsia" w:ascii="宋体" w:hAnsi="宋体" w:eastAsia="宋体" w:cs="宋体"/>
          <w:u w:val="single"/>
          <w:lang w:eastAsia="zh-CN"/>
        </w:rPr>
        <w:t xml:space="preserve">                         </w:t>
      </w:r>
    </w:p>
    <w:p>
      <w:pPr>
        <w:pStyle w:val="8"/>
        <w:tabs>
          <w:tab w:val="left" w:pos="4228"/>
          <w:tab w:val="left" w:pos="7990"/>
        </w:tabs>
        <w:spacing w:line="400" w:lineRule="exact"/>
        <w:ind w:left="522" w:right="868"/>
        <w:rPr>
          <w:rFonts w:hint="eastAsia" w:ascii="宋体" w:hAnsi="宋体" w:eastAsia="宋体" w:cs="宋体"/>
          <w:u w:val="single"/>
          <w:lang w:eastAsia="zh-CN"/>
        </w:rPr>
      </w:pPr>
    </w:p>
    <w:p>
      <w:pPr>
        <w:pStyle w:val="8"/>
        <w:tabs>
          <w:tab w:val="left" w:pos="4228"/>
          <w:tab w:val="left" w:pos="7990"/>
        </w:tabs>
        <w:spacing w:line="400" w:lineRule="exact"/>
        <w:ind w:left="522" w:right="868"/>
        <w:rPr>
          <w:rFonts w:hint="eastAsia" w:ascii="宋体" w:hAnsi="宋体" w:eastAsia="宋体" w:cs="宋体"/>
          <w:lang w:eastAsia="zh-CN"/>
        </w:rPr>
      </w:pPr>
      <w:r>
        <w:rPr>
          <w:rFonts w:hint="eastAsia" w:ascii="宋体" w:hAnsi="宋体" w:eastAsia="宋体" w:cs="宋体"/>
          <w:lang w:eastAsia="zh-CN"/>
        </w:rPr>
        <w:t xml:space="preserve">                                                   年   月   日</w:t>
      </w:r>
    </w:p>
    <w:p>
      <w:pPr>
        <w:rPr>
          <w:rFonts w:hint="eastAsia" w:ascii="宋体" w:hAnsi="宋体" w:eastAsia="宋体" w:cs="宋体"/>
          <w:lang w:eastAsia="zh-CN"/>
        </w:rPr>
        <w:sectPr>
          <w:footerReference r:id="rId10"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hint="eastAsia" w:ascii="宋体" w:hAnsi="宋体" w:eastAsia="宋体" w:cs="宋体"/>
          <w:sz w:val="18"/>
          <w:szCs w:val="18"/>
          <w:lang w:eastAsia="zh-CN"/>
        </w:rPr>
      </w:pPr>
      <w:bookmarkStart w:id="86" w:name="_bookmark9"/>
      <w:bookmarkEnd w:id="86"/>
    </w:p>
    <w:p>
      <w:pPr>
        <w:pStyle w:val="2"/>
        <w:bidi w:val="0"/>
        <w:rPr>
          <w:rFonts w:hint="eastAsia"/>
          <w:lang w:eastAsia="zh-CN"/>
        </w:rPr>
      </w:pPr>
      <w:bookmarkStart w:id="87" w:name="_bookmark18"/>
      <w:bookmarkEnd w:id="87"/>
      <w:bookmarkStart w:id="88" w:name="_Toc30263"/>
      <w:bookmarkStart w:id="89" w:name="_Toc5800"/>
      <w:bookmarkStart w:id="90" w:name="_Toc8595"/>
      <w:bookmarkStart w:id="91" w:name="_Toc2690"/>
      <w:bookmarkStart w:id="92" w:name="_Toc20464"/>
      <w:r>
        <w:rPr>
          <w:rFonts w:hint="eastAsia"/>
          <w:lang w:eastAsia="zh-CN"/>
        </w:rPr>
        <w:t>第二章</w:t>
      </w:r>
      <w:r>
        <w:rPr>
          <w:rFonts w:hint="eastAsia"/>
          <w:lang w:val="en-US" w:eastAsia="zh-CN"/>
        </w:rPr>
        <w:t xml:space="preserve">  </w:t>
      </w:r>
      <w:r>
        <w:rPr>
          <w:rFonts w:hint="eastAsia"/>
          <w:lang w:eastAsia="zh-CN"/>
        </w:rPr>
        <w:t>投标人须知</w:t>
      </w:r>
      <w:bookmarkEnd w:id="88"/>
      <w:bookmarkEnd w:id="89"/>
      <w:bookmarkEnd w:id="90"/>
      <w:bookmarkEnd w:id="91"/>
      <w:bookmarkEnd w:id="92"/>
    </w:p>
    <w:p>
      <w:pPr>
        <w:spacing w:line="440" w:lineRule="atLeast"/>
        <w:rPr>
          <w:rFonts w:hint="eastAsia" w:ascii="宋体" w:hAnsi="宋体" w:eastAsia="宋体" w:cs="宋体"/>
          <w:sz w:val="25"/>
          <w:szCs w:val="25"/>
          <w:lang w:eastAsia="zh-CN"/>
        </w:rPr>
      </w:pPr>
    </w:p>
    <w:p>
      <w:pPr>
        <w:pStyle w:val="4"/>
        <w:ind w:left="220"/>
        <w:outlineLvl w:val="1"/>
        <w:rPr>
          <w:rFonts w:hint="eastAsia" w:ascii="宋体" w:hAnsi="宋体" w:eastAsia="宋体" w:cs="宋体"/>
          <w:sz w:val="9"/>
          <w:szCs w:val="9"/>
        </w:rPr>
      </w:pPr>
      <w:bookmarkStart w:id="93" w:name="_bookmark19"/>
      <w:bookmarkEnd w:id="93"/>
      <w:bookmarkStart w:id="94" w:name="_Toc4157"/>
      <w:bookmarkStart w:id="95" w:name="_Toc10858"/>
      <w:bookmarkStart w:id="96" w:name="_Toc27741"/>
      <w:bookmarkStart w:id="97" w:name="_Toc31682"/>
      <w:bookmarkStart w:id="98" w:name="_Toc7046"/>
      <w:r>
        <w:rPr>
          <w:rFonts w:hint="eastAsia" w:ascii="宋体" w:hAnsi="宋体" w:eastAsia="宋体" w:cs="宋体"/>
          <w:spacing w:val="1"/>
        </w:rPr>
        <w:t>投标人须知前附表</w:t>
      </w:r>
      <w:bookmarkEnd w:id="94"/>
      <w:bookmarkEnd w:id="95"/>
      <w:bookmarkEnd w:id="96"/>
      <w:bookmarkEnd w:id="97"/>
      <w:bookmarkEnd w:id="98"/>
    </w:p>
    <w:p>
      <w:pPr>
        <w:spacing w:line="200" w:lineRule="atLeast"/>
        <w:rPr>
          <w:rFonts w:hint="eastAsia" w:ascii="宋体" w:hAnsi="宋体" w:eastAsia="宋体" w:cs="宋体"/>
          <w:sz w:val="11"/>
          <w:szCs w:val="11"/>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tcPr>
          <w:p>
            <w:pPr>
              <w:pStyle w:val="22"/>
              <w:spacing w:before="40"/>
              <w:ind w:left="258" w:right="-6"/>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2"/>
              <w:spacing w:before="40"/>
              <w:ind w:left="1301" w:right="1301"/>
              <w:jc w:val="center"/>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177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ind w:left="1301" w:right="1301"/>
              <w:jc w:val="center"/>
              <w:rPr>
                <w:rFonts w:hint="eastAsia" w:ascii="宋体" w:hAnsi="宋体" w:eastAsia="宋体" w:cs="宋体"/>
                <w:sz w:val="21"/>
                <w:szCs w:val="21"/>
              </w:rPr>
            </w:pPr>
            <w:r>
              <w:rPr>
                <w:rFonts w:hint="eastAsia" w:ascii="宋体" w:hAnsi="宋体" w:eastAsia="宋体" w:cs="宋体"/>
                <w:sz w:val="21"/>
                <w:szCs w:val="21"/>
              </w:rPr>
              <w:t>招标人</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102" w:right="61"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名称： </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61" w:right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 xml:space="preserve">地址： </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61" w:rightChars="0"/>
              <w:jc w:val="both"/>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联系人：</w:t>
            </w:r>
          </w:p>
          <w:p>
            <w:pPr>
              <w:pStyle w:val="22"/>
              <w:keepNext w:val="0"/>
              <w:keepLines w:val="0"/>
              <w:pageBreakBefore w:val="0"/>
              <w:widowControl w:val="0"/>
              <w:kinsoku/>
              <w:wordWrap/>
              <w:overflowPunct/>
              <w:topLinePunct w:val="0"/>
              <w:autoSpaceDE/>
              <w:autoSpaceDN/>
              <w:bidi w:val="0"/>
              <w:adjustRightInd/>
              <w:snapToGrid/>
              <w:spacing w:line="400" w:lineRule="exact"/>
              <w:ind w:left="102"/>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电话：</w:t>
            </w: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招标代理机构</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400" w:lineRule="exact"/>
              <w:ind w:left="102" w:right="2896"/>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名称：</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2896"/>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地址：</w:t>
            </w:r>
          </w:p>
          <w:p>
            <w:pPr>
              <w:pStyle w:val="22"/>
              <w:keepNext w:val="0"/>
              <w:keepLines w:val="0"/>
              <w:pageBreakBefore w:val="0"/>
              <w:widowControl w:val="0"/>
              <w:kinsoku/>
              <w:wordWrap/>
              <w:overflowPunct/>
              <w:topLinePunct w:val="0"/>
              <w:autoSpaceDE/>
              <w:autoSpaceDN/>
              <w:bidi w:val="0"/>
              <w:adjustRightInd/>
              <w:snapToGrid/>
              <w:spacing w:line="400" w:lineRule="exact"/>
              <w:ind w:left="102" w:right="2243" w:rightChars="0"/>
              <w:jc w:val="both"/>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联系人：</w:t>
            </w:r>
          </w:p>
          <w:p>
            <w:pPr>
              <w:pStyle w:val="22"/>
              <w:keepNext w:val="0"/>
              <w:keepLines w:val="0"/>
              <w:pageBreakBefore w:val="0"/>
              <w:widowControl w:val="0"/>
              <w:kinsoku/>
              <w:wordWrap/>
              <w:overflowPunct/>
              <w:topLinePunct w:val="0"/>
              <w:autoSpaceDE/>
              <w:autoSpaceDN/>
              <w:bidi w:val="0"/>
              <w:adjustRightInd/>
              <w:snapToGrid/>
              <w:spacing w:line="400" w:lineRule="exact"/>
              <w:ind w:left="102"/>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电话：</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1.1.4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招标项目名称</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1.1.5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项目建设地点</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1.1.6</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项目建设规模</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1.1.7</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301" w:right="1301"/>
              <w:jc w:val="center"/>
              <w:rPr>
                <w:rFonts w:hint="eastAsia" w:ascii="宋体" w:hAnsi="宋体" w:eastAsia="宋体" w:cs="宋体"/>
                <w:sz w:val="21"/>
                <w:szCs w:val="21"/>
              </w:rPr>
            </w:pPr>
            <w:r>
              <w:rPr>
                <w:rFonts w:hint="eastAsia" w:ascii="宋体" w:hAnsi="宋体" w:eastAsia="宋体" w:cs="宋体"/>
                <w:spacing w:val="-1"/>
                <w:sz w:val="21"/>
                <w:szCs w:val="21"/>
              </w:rPr>
              <w:t>项目投资估算</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1211"/>
              <w:jc w:val="both"/>
              <w:rPr>
                <w:rFonts w:hint="eastAsia" w:ascii="宋体" w:hAnsi="宋体" w:eastAsia="宋体" w:cs="宋体"/>
                <w:sz w:val="21"/>
                <w:szCs w:val="21"/>
              </w:rPr>
            </w:pPr>
            <w:r>
              <w:rPr>
                <w:rFonts w:hint="eastAsia" w:ascii="宋体" w:hAnsi="宋体" w:eastAsia="宋体" w:cs="宋体"/>
                <w:spacing w:val="-1"/>
                <w:sz w:val="21"/>
                <w:szCs w:val="21"/>
              </w:rPr>
              <w:t>资金来源及比例</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资金落实情况</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招标范围</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5"/>
              <w:ind w:left="0" w:right="0"/>
              <w:jc w:val="center"/>
              <w:textAlignment w:val="auto"/>
              <w:rPr>
                <w:rFonts w:hint="eastAsia" w:ascii="宋体" w:hAnsi="宋体" w:eastAsia="宋体" w:cs="宋体"/>
                <w:sz w:val="21"/>
                <w:szCs w:val="21"/>
              </w:rPr>
            </w:pPr>
            <w:r>
              <w:rPr>
                <w:rFonts w:hint="eastAsia" w:ascii="宋体" w:hAnsi="宋体" w:eastAsia="宋体" w:cs="宋体"/>
                <w:sz w:val="21"/>
              </w:rPr>
              <w:t>1.3.2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158"/>
              <w:ind w:left="0" w:right="0"/>
              <w:jc w:val="center"/>
              <w:textAlignment w:val="auto"/>
              <w:rPr>
                <w:rFonts w:hint="eastAsia" w:ascii="宋体" w:hAnsi="宋体" w:eastAsia="宋体" w:cs="宋体"/>
                <w:sz w:val="21"/>
                <w:szCs w:val="21"/>
              </w:rPr>
            </w:pPr>
            <w:r>
              <w:rPr>
                <w:rFonts w:hint="eastAsia" w:ascii="宋体" w:hAnsi="宋体" w:eastAsia="宋体" w:cs="宋体"/>
                <w:sz w:val="21"/>
              </w:rPr>
              <w:t>1.3.3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质量标准</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177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ind w:left="579"/>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投标人资质条件、能力、信誉</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（1）资质要求：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（2）财务要求：</w:t>
            </w:r>
          </w:p>
          <w:p>
            <w:pPr>
              <w:pStyle w:val="22"/>
              <w:spacing w:before="151"/>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（3）业绩要求：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（4）信誉要求：</w:t>
            </w:r>
          </w:p>
        </w:tc>
      </w:tr>
    </w:tbl>
    <w:p>
      <w:pPr>
        <w:rPr>
          <w:rFonts w:hint="eastAsia" w:ascii="宋体" w:hAnsi="宋体" w:eastAsia="宋体" w:cs="宋体"/>
          <w:sz w:val="21"/>
          <w:szCs w:val="21"/>
          <w:lang w:eastAsia="zh-CN"/>
        </w:rPr>
        <w:sectPr>
          <w:footerReference r:id="rId11"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lang w:eastAsia="zh-CN"/>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（5）项目负责人的资格要求：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（6）其他主要人员要求：</w:t>
            </w:r>
          </w:p>
          <w:p>
            <w:pPr>
              <w:pStyle w:val="22"/>
              <w:spacing w:before="148"/>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（7）勘察设备要求：</w:t>
            </w:r>
          </w:p>
          <w:p>
            <w:pPr>
              <w:pStyle w:val="22"/>
              <w:spacing w:before="151"/>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（8）其他要求：</w:t>
            </w:r>
          </w:p>
        </w:tc>
      </w:tr>
      <w:tr>
        <w:tblPrEx>
          <w:tblCellMar>
            <w:top w:w="0" w:type="dxa"/>
            <w:left w:w="0" w:type="dxa"/>
            <w:bottom w:w="0" w:type="dxa"/>
            <w:right w:w="0"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1.4.2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是否接受联合体投标</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不接受</w:t>
            </w:r>
          </w:p>
          <w:p>
            <w:pPr>
              <w:pStyle w:val="22"/>
              <w:spacing w:before="73"/>
              <w:ind w:left="102"/>
              <w:rPr>
                <w:rFonts w:hint="eastAsia" w:ascii="宋体" w:hAnsi="宋体" w:eastAsia="宋体" w:cs="宋体"/>
                <w:sz w:val="21"/>
                <w:szCs w:val="21"/>
                <w:lang w:eastAsia="zh-CN"/>
              </w:rPr>
            </w:pPr>
            <w:r>
              <w:rPr>
                <w:rFonts w:hint="eastAsia" w:ascii="宋体" w:hAnsi="宋体" w:eastAsia="宋体" w:cs="宋体"/>
                <w:spacing w:val="-2"/>
                <w:sz w:val="32"/>
                <w:szCs w:val="32"/>
                <w:lang w:eastAsia="zh-CN"/>
              </w:rPr>
              <w:t>□</w:t>
            </w:r>
            <w:r>
              <w:rPr>
                <w:rFonts w:hint="eastAsia" w:ascii="宋体" w:hAnsi="宋体" w:eastAsia="宋体" w:cs="宋体"/>
                <w:spacing w:val="-2"/>
                <w:sz w:val="21"/>
                <w:szCs w:val="21"/>
                <w:lang w:eastAsia="zh-CN"/>
              </w:rPr>
              <w:t>接受，应满足下列要求：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1.4.3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投标人不得存在的其他情形</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121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1.9.1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踏勘现场</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22"/>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不组织</w:t>
            </w:r>
          </w:p>
          <w:p>
            <w:pPr>
              <w:pStyle w:val="22"/>
              <w:spacing w:before="3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组织，踏勘时间：</w:t>
            </w:r>
          </w:p>
          <w:p>
            <w:pPr>
              <w:pStyle w:val="22"/>
              <w:spacing w:before="86"/>
              <w:ind w:left="942"/>
              <w:rPr>
                <w:rFonts w:hint="eastAsia" w:ascii="宋体" w:hAnsi="宋体" w:eastAsia="宋体" w:cs="宋体"/>
                <w:sz w:val="21"/>
                <w:szCs w:val="21"/>
              </w:rPr>
            </w:pPr>
            <w:r>
              <w:rPr>
                <w:rFonts w:hint="eastAsia" w:ascii="宋体" w:hAnsi="宋体" w:eastAsia="宋体" w:cs="宋体"/>
                <w:spacing w:val="-1"/>
                <w:sz w:val="21"/>
                <w:szCs w:val="21"/>
              </w:rPr>
              <w:t>踏勘集中地点：</w:t>
            </w:r>
          </w:p>
        </w:tc>
      </w:tr>
      <w:tr>
        <w:tblPrEx>
          <w:tblCellMar>
            <w:top w:w="0" w:type="dxa"/>
            <w:left w:w="0" w:type="dxa"/>
            <w:bottom w:w="0" w:type="dxa"/>
            <w:right w:w="0" w:type="dxa"/>
          </w:tblCellMar>
        </w:tblPrEx>
        <w:trPr>
          <w:trHeight w:val="128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1.10.1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投标预备会</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9"/>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不召开</w:t>
            </w:r>
          </w:p>
          <w:p>
            <w:pPr>
              <w:pStyle w:val="22"/>
              <w:spacing w:before="64"/>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召开，召开时间：</w:t>
            </w:r>
          </w:p>
          <w:p>
            <w:pPr>
              <w:pStyle w:val="22"/>
              <w:spacing w:before="127"/>
              <w:ind w:left="942"/>
              <w:rPr>
                <w:rFonts w:hint="eastAsia" w:ascii="宋体" w:hAnsi="宋体" w:eastAsia="宋体" w:cs="宋体"/>
                <w:sz w:val="21"/>
                <w:szCs w:val="21"/>
              </w:rPr>
            </w:pPr>
            <w:r>
              <w:rPr>
                <w:rFonts w:hint="eastAsia" w:ascii="宋体" w:hAnsi="宋体" w:eastAsia="宋体" w:cs="宋体"/>
                <w:spacing w:val="-1"/>
                <w:sz w:val="21"/>
                <w:szCs w:val="21"/>
              </w:rPr>
              <w:t>召开地点：</w:t>
            </w:r>
          </w:p>
        </w:tc>
      </w:tr>
      <w:tr>
        <w:tblPrEx>
          <w:tblCellMar>
            <w:top w:w="0" w:type="dxa"/>
            <w:left w:w="0" w:type="dxa"/>
            <w:bottom w:w="0" w:type="dxa"/>
            <w:right w:w="0" w:type="dxa"/>
          </w:tblCellMar>
        </w:tblPrEx>
        <w:trPr>
          <w:trHeight w:val="452"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1.10.2</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投标人在投标预备会前提出问题</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7"/>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1.10.3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197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rPr>
              <w:t>1.11.1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分包</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不允许</w:t>
            </w:r>
          </w:p>
          <w:p>
            <w:pPr>
              <w:pStyle w:val="22"/>
              <w:spacing w:before="71"/>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允许，分包内容要求：</w:t>
            </w:r>
          </w:p>
          <w:p>
            <w:pPr>
              <w:pStyle w:val="22"/>
              <w:spacing w:before="16" w:line="442" w:lineRule="exact"/>
              <w:ind w:left="942" w:right="615"/>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分包金额要求：</w:t>
            </w:r>
            <w:r>
              <w:rPr>
                <w:rFonts w:hint="eastAsia" w:ascii="宋体" w:hAnsi="宋体" w:eastAsia="宋体" w:cs="宋体"/>
                <w:spacing w:val="-2"/>
                <w:sz w:val="21"/>
                <w:szCs w:val="21"/>
                <w:lang w:eastAsia="zh-CN"/>
              </w:rPr>
              <w:t>对分包人的资质要求：</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实质性要求和条件</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124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偏差</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不允许</w:t>
            </w:r>
          </w:p>
          <w:p>
            <w:pPr>
              <w:pStyle w:val="22"/>
              <w:spacing w:before="37"/>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4"/>
                <w:szCs w:val="24"/>
                <w:lang w:eastAsia="zh-CN"/>
              </w:rPr>
              <w:t>允许，</w:t>
            </w:r>
            <w:r>
              <w:rPr>
                <w:rFonts w:hint="eastAsia" w:ascii="宋体" w:hAnsi="宋体" w:eastAsia="宋体" w:cs="宋体"/>
                <w:spacing w:val="-1"/>
                <w:sz w:val="21"/>
                <w:szCs w:val="21"/>
                <w:lang w:eastAsia="zh-CN"/>
              </w:rPr>
              <w:t>偏差范围：</w:t>
            </w:r>
          </w:p>
          <w:p>
            <w:pPr>
              <w:pStyle w:val="22"/>
              <w:spacing w:before="86"/>
              <w:ind w:left="1048"/>
              <w:rPr>
                <w:rFonts w:hint="eastAsia" w:ascii="宋体" w:hAnsi="宋体" w:eastAsia="宋体" w:cs="宋体"/>
                <w:sz w:val="21"/>
                <w:szCs w:val="21"/>
              </w:rPr>
            </w:pPr>
            <w:r>
              <w:rPr>
                <w:rFonts w:hint="eastAsia" w:ascii="宋体" w:hAnsi="宋体" w:eastAsia="宋体" w:cs="宋体"/>
                <w:spacing w:val="-1"/>
                <w:sz w:val="21"/>
                <w:szCs w:val="21"/>
              </w:rPr>
              <w:t>偏差幅度：</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构成招标文件的其他资料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2.2.1</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投标人要求澄清招标文件</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52"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bl>
    <w:p>
      <w:pPr>
        <w:rPr>
          <w:rFonts w:hint="eastAsia" w:ascii="宋体" w:hAnsi="宋体" w:eastAsia="宋体" w:cs="宋体"/>
          <w:sz w:val="5"/>
          <w:szCs w:val="5"/>
          <w:lang w:eastAsia="zh-CN"/>
        </w:rPr>
      </w:pPr>
      <w:r>
        <w:rPr>
          <w:rFonts w:hint="eastAsia" w:ascii="宋体" w:hAnsi="宋体" w:eastAsia="宋体" w:cs="宋体"/>
          <w:sz w:val="5"/>
          <w:szCs w:val="5"/>
          <w:lang w:eastAsia="zh-CN"/>
        </w:rPr>
        <w:br w:type="page"/>
      </w:r>
    </w:p>
    <w:p>
      <w:pPr>
        <w:spacing w:before="19" w:line="60" w:lineRule="atLeast"/>
        <w:rPr>
          <w:rFonts w:hint="eastAsia" w:ascii="宋体" w:hAnsi="宋体" w:eastAsia="宋体" w:cs="宋体"/>
          <w:sz w:val="5"/>
          <w:szCs w:val="5"/>
          <w:lang w:eastAsia="zh-CN"/>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2.2.3</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投标人确认收到招标文件澄清</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招标文件修改发出的形式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2.3.2</w:t>
            </w:r>
          </w:p>
        </w:tc>
        <w:tc>
          <w:tcPr>
            <w:tcW w:w="2096"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投标人确认收到招标文件修改</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时间：</w:t>
            </w:r>
          </w:p>
        </w:tc>
      </w:tr>
      <w:tr>
        <w:tblPrEx>
          <w:tblCellMar>
            <w:top w:w="0" w:type="dxa"/>
            <w:left w:w="0" w:type="dxa"/>
            <w:bottom w:w="0" w:type="dxa"/>
            <w:right w:w="0"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形式：</w:t>
            </w:r>
          </w:p>
        </w:tc>
      </w:tr>
      <w:tr>
        <w:tblPrEx>
          <w:tblCellMar>
            <w:top w:w="0" w:type="dxa"/>
            <w:left w:w="0" w:type="dxa"/>
            <w:bottom w:w="0" w:type="dxa"/>
            <w:right w:w="0"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构成投标文件的其他资料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增值税税金的计算方法</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报价方式</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88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最高投标限价</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无</w:t>
            </w:r>
          </w:p>
          <w:p>
            <w:pPr>
              <w:pStyle w:val="22"/>
              <w:spacing w:before="71"/>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有，最高投标限价：</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3.2.5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投标报价的其他要求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投标有效期</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161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投标保证金</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75"/>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是否要求投标人递交投标保证金：</w:t>
            </w:r>
          </w:p>
          <w:p>
            <w:pPr>
              <w:pStyle w:val="22"/>
              <w:spacing w:before="7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要求，投标保证金的形式：</w:t>
            </w:r>
          </w:p>
          <w:p>
            <w:pPr>
              <w:pStyle w:val="22"/>
              <w:spacing w:before="86"/>
              <w:ind w:left="942"/>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投标保证金的金额：</w:t>
            </w:r>
          </w:p>
          <w:p>
            <w:pPr>
              <w:pStyle w:val="22"/>
              <w:spacing w:before="72"/>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50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3.4.4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其他可以不予退还投标保证金的情形</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资格审查资料的特殊要求</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72"/>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无</w:t>
            </w:r>
          </w:p>
          <w:p>
            <w:pPr>
              <w:pStyle w:val="22"/>
              <w:spacing w:before="33"/>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有，具体要求：</w:t>
            </w:r>
          </w:p>
        </w:tc>
      </w:tr>
      <w:tr>
        <w:tblPrEx>
          <w:tblCellMar>
            <w:top w:w="0" w:type="dxa"/>
            <w:left w:w="0" w:type="dxa"/>
            <w:bottom w:w="0" w:type="dxa"/>
            <w:right w:w="0" w:type="dxa"/>
          </w:tblCellMar>
        </w:tblPrEx>
        <w:trPr>
          <w:trHeight w:val="91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近年财务状况的年份要求</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9" w:line="110" w:lineRule="atLeast"/>
              <w:rPr>
                <w:rFonts w:hint="eastAsia" w:ascii="宋体" w:hAnsi="宋体" w:eastAsia="宋体" w:cs="宋体"/>
                <w:sz w:val="9"/>
                <w:szCs w:val="9"/>
                <w:lang w:eastAsia="zh-CN"/>
              </w:rPr>
            </w:pPr>
          </w:p>
          <w:p>
            <w:pPr>
              <w:pStyle w:val="22"/>
              <w:spacing w:line="220" w:lineRule="atLeast"/>
              <w:rPr>
                <w:rFonts w:hint="eastAsia" w:ascii="宋体" w:hAnsi="宋体" w:eastAsia="宋体" w:cs="宋体"/>
                <w:sz w:val="19"/>
                <w:szCs w:val="19"/>
                <w:lang w:eastAsia="zh-CN"/>
              </w:rPr>
            </w:pPr>
          </w:p>
          <w:p>
            <w:pPr>
              <w:pStyle w:val="22"/>
              <w:tabs>
                <w:tab w:val="left" w:pos="659"/>
                <w:tab w:val="left" w:pos="1640"/>
              </w:tabs>
              <w:ind w:left="102"/>
              <w:rPr>
                <w:rFonts w:hint="eastAsia" w:ascii="宋体" w:hAnsi="宋体" w:eastAsia="宋体" w:cs="宋体"/>
                <w:sz w:val="21"/>
                <w:szCs w:val="21"/>
              </w:rPr>
            </w:pPr>
            <w:r>
              <w:rPr>
                <w:rFonts w:hint="eastAsia" w:ascii="宋体" w:hAnsi="宋体" w:eastAsia="宋体" w:cs="宋体"/>
                <w:sz w:val="21"/>
                <w:szCs w:val="21"/>
                <w:u w:val="single" w:color="000000"/>
                <w:lang w:eastAsia="zh-CN"/>
              </w:rPr>
              <w:tab/>
            </w:r>
            <w:r>
              <w:rPr>
                <w:rFonts w:hint="eastAsia" w:ascii="宋体" w:hAnsi="宋体" w:eastAsia="宋体" w:cs="宋体"/>
                <w:sz w:val="21"/>
                <w:szCs w:val="21"/>
              </w:rPr>
              <w:t>年至</w:t>
            </w:r>
            <w:r>
              <w:rPr>
                <w:rFonts w:hint="eastAsia" w:ascii="宋体" w:hAnsi="宋体" w:eastAsia="宋体" w:cs="宋体"/>
                <w:sz w:val="21"/>
                <w:szCs w:val="21"/>
                <w:u w:val="single" w:color="000000"/>
              </w:rPr>
              <w:tab/>
            </w:r>
            <w:r>
              <w:rPr>
                <w:rFonts w:hint="eastAsia" w:ascii="宋体" w:hAnsi="宋体" w:eastAsia="宋体" w:cs="宋体"/>
                <w:sz w:val="21"/>
                <w:szCs w:val="21"/>
              </w:rPr>
              <w:t>年</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近年完成的类似项目情况的时间要求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2"/>
              <w:tabs>
                <w:tab w:val="left" w:pos="798"/>
                <w:tab w:val="left" w:pos="1568"/>
                <w:tab w:val="left" w:pos="2339"/>
              </w:tabs>
              <w:spacing w:before="121"/>
              <w:ind w:left="241"/>
              <w:rPr>
                <w:rFonts w:hint="eastAsia" w:ascii="宋体" w:hAnsi="宋体" w:eastAsia="宋体" w:cs="宋体"/>
                <w:sz w:val="21"/>
                <w:szCs w:val="21"/>
              </w:rPr>
            </w:pPr>
            <w:r>
              <w:rPr>
                <w:rFonts w:hint="eastAsia" w:ascii="宋体" w:hAnsi="宋体" w:eastAsia="宋体" w:cs="宋体"/>
                <w:sz w:val="21"/>
                <w:szCs w:val="21"/>
                <w:u w:val="single" w:color="000000"/>
                <w:lang w:eastAsia="zh-CN"/>
              </w:rPr>
              <w:tab/>
            </w:r>
            <w:r>
              <w:rPr>
                <w:rFonts w:hint="eastAsia" w:ascii="宋体" w:hAnsi="宋体" w:eastAsia="宋体" w:cs="宋体"/>
                <w:w w:val="95"/>
                <w:sz w:val="21"/>
                <w:szCs w:val="21"/>
              </w:rPr>
              <w:t>年</w:t>
            </w:r>
            <w:r>
              <w:rPr>
                <w:rFonts w:hint="eastAsia" w:ascii="宋体" w:hAnsi="宋体" w:eastAsia="宋体" w:cs="宋体"/>
                <w:w w:val="95"/>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p>
            <w:pPr>
              <w:pStyle w:val="22"/>
              <w:tabs>
                <w:tab w:val="left" w:pos="1396"/>
                <w:tab w:val="left" w:pos="2166"/>
                <w:tab w:val="left" w:pos="2939"/>
              </w:tabs>
              <w:spacing w:before="164"/>
              <w:ind w:left="628"/>
              <w:rPr>
                <w:rFonts w:hint="eastAsia" w:ascii="宋体" w:hAnsi="宋体" w:eastAsia="宋体" w:cs="宋体"/>
                <w:sz w:val="21"/>
                <w:szCs w:val="21"/>
              </w:rPr>
            </w:pPr>
            <w:r>
              <w:rPr>
                <w:rFonts w:hint="eastAsia" w:ascii="宋体" w:hAnsi="宋体" w:eastAsia="宋体" w:cs="宋体"/>
                <w:sz w:val="21"/>
                <w:szCs w:val="21"/>
              </w:rPr>
              <w:t>至</w:t>
            </w:r>
            <w:r>
              <w:rPr>
                <w:rFonts w:hint="eastAsia" w:ascii="宋体" w:hAnsi="宋体" w:eastAsia="宋体" w:cs="宋体"/>
                <w:sz w:val="21"/>
                <w:szCs w:val="21"/>
                <w:u w:val="single" w:color="000000"/>
              </w:rPr>
              <w:tab/>
            </w:r>
            <w:r>
              <w:rPr>
                <w:rFonts w:hint="eastAsia" w:ascii="宋体" w:hAnsi="宋体" w:eastAsia="宋体" w:cs="宋体"/>
                <w:sz w:val="21"/>
                <w:szCs w:val="21"/>
              </w:rPr>
              <w:t>年</w:t>
            </w:r>
            <w:r>
              <w:rPr>
                <w:rFonts w:hint="eastAsia" w:ascii="宋体" w:hAnsi="宋体" w:eastAsia="宋体" w:cs="宋体"/>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3.5.5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近年发生的诉讼及仲裁情况的时间要求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2"/>
              <w:tabs>
                <w:tab w:val="left" w:pos="798"/>
                <w:tab w:val="left" w:pos="1568"/>
                <w:tab w:val="left" w:pos="2339"/>
              </w:tabs>
              <w:spacing w:before="118"/>
              <w:ind w:left="241"/>
              <w:rPr>
                <w:rFonts w:hint="eastAsia" w:ascii="宋体" w:hAnsi="宋体" w:eastAsia="宋体" w:cs="宋体"/>
                <w:sz w:val="21"/>
                <w:szCs w:val="21"/>
              </w:rPr>
            </w:pPr>
            <w:r>
              <w:rPr>
                <w:rFonts w:hint="eastAsia" w:ascii="宋体" w:hAnsi="宋体" w:eastAsia="宋体" w:cs="宋体"/>
                <w:sz w:val="21"/>
                <w:szCs w:val="21"/>
                <w:u w:val="single" w:color="000000"/>
                <w:lang w:eastAsia="zh-CN"/>
              </w:rPr>
              <w:tab/>
            </w:r>
            <w:r>
              <w:rPr>
                <w:rFonts w:hint="eastAsia" w:ascii="宋体" w:hAnsi="宋体" w:eastAsia="宋体" w:cs="宋体"/>
                <w:w w:val="95"/>
                <w:sz w:val="21"/>
                <w:szCs w:val="21"/>
              </w:rPr>
              <w:t>年</w:t>
            </w:r>
            <w:r>
              <w:rPr>
                <w:rFonts w:hint="eastAsia" w:ascii="宋体" w:hAnsi="宋体" w:eastAsia="宋体" w:cs="宋体"/>
                <w:w w:val="95"/>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p>
            <w:pPr>
              <w:pStyle w:val="22"/>
              <w:tabs>
                <w:tab w:val="left" w:pos="1396"/>
                <w:tab w:val="left" w:pos="2166"/>
                <w:tab w:val="left" w:pos="2939"/>
              </w:tabs>
              <w:spacing w:before="166"/>
              <w:ind w:left="628"/>
              <w:rPr>
                <w:rFonts w:hint="eastAsia" w:ascii="宋体" w:hAnsi="宋体" w:eastAsia="宋体" w:cs="宋体"/>
                <w:sz w:val="21"/>
                <w:szCs w:val="21"/>
              </w:rPr>
            </w:pPr>
            <w:r>
              <w:rPr>
                <w:rFonts w:hint="eastAsia" w:ascii="宋体" w:hAnsi="宋体" w:eastAsia="宋体" w:cs="宋体"/>
                <w:sz w:val="21"/>
                <w:szCs w:val="21"/>
              </w:rPr>
              <w:t>至</w:t>
            </w:r>
            <w:r>
              <w:rPr>
                <w:rFonts w:hint="eastAsia" w:ascii="宋体" w:hAnsi="宋体" w:eastAsia="宋体" w:cs="宋体"/>
                <w:sz w:val="21"/>
                <w:szCs w:val="21"/>
                <w:u w:val="single" w:color="000000"/>
              </w:rPr>
              <w:tab/>
            </w:r>
            <w:r>
              <w:rPr>
                <w:rFonts w:hint="eastAsia" w:ascii="宋体" w:hAnsi="宋体" w:eastAsia="宋体" w:cs="宋体"/>
                <w:sz w:val="21"/>
                <w:szCs w:val="21"/>
              </w:rPr>
              <w:t>年</w:t>
            </w:r>
            <w:r>
              <w:rPr>
                <w:rFonts w:hint="eastAsia" w:ascii="宋体" w:hAnsi="宋体" w:eastAsia="宋体" w:cs="宋体"/>
                <w:sz w:val="21"/>
                <w:szCs w:val="21"/>
                <w:u w:val="single" w:color="000000"/>
              </w:rPr>
              <w:tab/>
            </w:r>
            <w:r>
              <w:rPr>
                <w:rFonts w:hint="eastAsia" w:ascii="宋体" w:hAnsi="宋体" w:eastAsia="宋体" w:cs="宋体"/>
                <w:sz w:val="21"/>
                <w:szCs w:val="21"/>
              </w:rPr>
              <w:t>月</w:t>
            </w:r>
            <w:r>
              <w:rPr>
                <w:rFonts w:hint="eastAsia" w:ascii="宋体" w:hAnsi="宋体" w:eastAsia="宋体" w:cs="宋体"/>
                <w:sz w:val="21"/>
                <w:szCs w:val="21"/>
                <w:u w:val="single" w:color="000000"/>
              </w:rPr>
              <w:tab/>
            </w:r>
            <w:r>
              <w:rPr>
                <w:rFonts w:hint="eastAsia" w:ascii="宋体" w:hAnsi="宋体" w:eastAsia="宋体" w:cs="宋体"/>
                <w:sz w:val="21"/>
                <w:szCs w:val="21"/>
              </w:rPr>
              <w:t>日</w:t>
            </w:r>
          </w:p>
        </w:tc>
      </w:tr>
      <w:tr>
        <w:tblPrEx>
          <w:tblCellMar>
            <w:top w:w="0" w:type="dxa"/>
            <w:left w:w="0" w:type="dxa"/>
            <w:bottom w:w="0" w:type="dxa"/>
            <w:right w:w="0" w:type="dxa"/>
          </w:tblCellMar>
        </w:tblPrEx>
        <w:trPr>
          <w:trHeight w:val="915"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3.6.1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是否允许递交备选投标方案</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51"/>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不允许</w:t>
            </w:r>
          </w:p>
          <w:p>
            <w:pPr>
              <w:pStyle w:val="22"/>
              <w:spacing w:before="66"/>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允许</w:t>
            </w:r>
          </w:p>
        </w:tc>
      </w:tr>
    </w:tbl>
    <w:p>
      <w:pPr>
        <w:rPr>
          <w:rFonts w:hint="eastAsia" w:ascii="宋体" w:hAnsi="宋体" w:eastAsia="宋体" w:cs="宋体"/>
          <w:sz w:val="5"/>
          <w:szCs w:val="5"/>
        </w:rPr>
      </w:pPr>
      <w:r>
        <w:rPr>
          <w:rFonts w:hint="eastAsia" w:ascii="宋体" w:hAnsi="宋体" w:eastAsia="宋体" w:cs="宋体"/>
          <w:sz w:val="5"/>
          <w:szCs w:val="5"/>
        </w:rPr>
        <w:br w:type="page"/>
      </w:r>
    </w:p>
    <w:p>
      <w:pPr>
        <w:spacing w:before="19" w:line="60" w:lineRule="atLeast"/>
        <w:rPr>
          <w:rFonts w:hint="eastAsia" w:ascii="宋体" w:hAnsi="宋体" w:eastAsia="宋体" w:cs="宋体"/>
          <w:sz w:val="5"/>
          <w:szCs w:val="5"/>
        </w:rPr>
      </w:pPr>
    </w:p>
    <w:tbl>
      <w:tblPr>
        <w:tblStyle w:val="17"/>
        <w:tblW w:w="4999" w:type="pct"/>
        <w:tblInd w:w="0" w:type="dxa"/>
        <w:tblLayout w:type="autofit"/>
        <w:tblCellMar>
          <w:top w:w="0" w:type="dxa"/>
          <w:left w:w="0" w:type="dxa"/>
          <w:bottom w:w="0" w:type="dxa"/>
          <w:right w:w="0" w:type="dxa"/>
        </w:tblCellMar>
      </w:tblPr>
      <w:tblGrid>
        <w:gridCol w:w="1038"/>
        <w:gridCol w:w="3489"/>
        <w:gridCol w:w="3793"/>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spacing w:before="39"/>
              <w:ind w:left="258" w:right="-6"/>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spacing w:before="39"/>
              <w:ind w:left="1301" w:right="1301"/>
              <w:jc w:val="center"/>
              <w:rPr>
                <w:rFonts w:hint="eastAsia" w:ascii="宋体" w:hAnsi="宋体" w:eastAsia="宋体" w:cs="宋体"/>
                <w:sz w:val="21"/>
                <w:szCs w:val="21"/>
              </w:rPr>
            </w:pPr>
            <w:r>
              <w:rPr>
                <w:rFonts w:hint="eastAsia" w:ascii="宋体" w:hAnsi="宋体" w:eastAsia="宋体" w:cs="宋体"/>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3.7.</w:t>
            </w:r>
            <w:r>
              <w:rPr>
                <w:rFonts w:hint="eastAsia" w:ascii="宋体" w:hAnsi="宋体" w:eastAsia="宋体" w:cs="宋体"/>
                <w:spacing w:val="-3"/>
                <w:sz w:val="21"/>
                <w:szCs w:val="21"/>
              </w:rPr>
              <w:t>3</w:t>
            </w:r>
            <w:r>
              <w:rPr>
                <w:rFonts w:hint="eastAsia" w:ascii="宋体" w:hAnsi="宋体" w:eastAsia="宋体" w:cs="宋体"/>
                <w:spacing w:val="-43"/>
                <w:sz w:val="21"/>
                <w:szCs w:val="21"/>
              </w:rPr>
              <w:t>A</w:t>
            </w:r>
            <w:r>
              <w:rPr>
                <w:rFonts w:hint="eastAsia" w:ascii="宋体" w:hAnsi="宋体" w:eastAsia="宋体" w:cs="宋体"/>
                <w:sz w:val="21"/>
                <w:szCs w:val="21"/>
              </w:rPr>
              <w:t>（</w:t>
            </w:r>
            <w:r>
              <w:rPr>
                <w:rFonts w:hint="eastAsia" w:ascii="宋体" w:hAnsi="宋体" w:eastAsia="宋体" w:cs="宋体"/>
                <w:spacing w:val="-3"/>
                <w:sz w:val="21"/>
                <w:szCs w:val="21"/>
              </w:rPr>
              <w:t>2</w:t>
            </w:r>
            <w:r>
              <w:rPr>
                <w:rFonts w:hint="eastAsia"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投标文件副本份数及其他要求</w:t>
            </w:r>
          </w:p>
        </w:tc>
        <w:tc>
          <w:tcPr>
            <w:tcW w:w="2279" w:type="pct"/>
            <w:tcBorders>
              <w:top w:val="single" w:color="000000" w:sz="4" w:space="0"/>
              <w:left w:val="single" w:color="000000" w:sz="4" w:space="0"/>
              <w:bottom w:val="single" w:color="000000" w:sz="4" w:space="0"/>
              <w:right w:val="single" w:color="000000" w:sz="4" w:space="0"/>
            </w:tcBorders>
          </w:tcPr>
          <w:p>
            <w:pPr>
              <w:pStyle w:val="22"/>
              <w:spacing w:line="440" w:lineRule="exact"/>
              <w:ind w:left="102" w:right="615"/>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投标文件副本份数：</w:t>
            </w:r>
            <w:r>
              <w:rPr>
                <w:rFonts w:hint="eastAsia" w:ascii="宋体" w:hAnsi="宋体" w:eastAsia="宋体" w:cs="宋体"/>
                <w:spacing w:val="-2"/>
                <w:sz w:val="21"/>
                <w:szCs w:val="21"/>
                <w:lang w:eastAsia="zh-CN"/>
              </w:rPr>
              <w:t>是否要求提交电子版文件：</w:t>
            </w:r>
            <w:r>
              <w:rPr>
                <w:rFonts w:hint="eastAsia" w:ascii="宋体" w:hAnsi="宋体" w:eastAsia="宋体" w:cs="宋体"/>
                <w:spacing w:val="-1"/>
                <w:sz w:val="21"/>
                <w:szCs w:val="21"/>
                <w:lang w:eastAsia="zh-CN"/>
              </w:rPr>
              <w:t>其他要求：</w:t>
            </w:r>
          </w:p>
        </w:tc>
      </w:tr>
      <w:tr>
        <w:tblPrEx>
          <w:tblCellMar>
            <w:top w:w="0" w:type="dxa"/>
            <w:left w:w="0" w:type="dxa"/>
            <w:bottom w:w="0" w:type="dxa"/>
            <w:right w:w="0" w:type="dxa"/>
          </w:tblCellMar>
        </w:tblPrEx>
        <w:trPr>
          <w:trHeight w:val="85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3.7.</w:t>
            </w:r>
            <w:r>
              <w:rPr>
                <w:rFonts w:hint="eastAsia" w:ascii="宋体" w:hAnsi="宋体" w:eastAsia="宋体" w:cs="宋体"/>
                <w:spacing w:val="-3"/>
                <w:sz w:val="21"/>
                <w:szCs w:val="21"/>
              </w:rPr>
              <w:t>3</w:t>
            </w:r>
            <w:r>
              <w:rPr>
                <w:rFonts w:hint="eastAsia" w:ascii="宋体" w:hAnsi="宋体" w:eastAsia="宋体" w:cs="宋体"/>
                <w:spacing w:val="-43"/>
                <w:sz w:val="21"/>
                <w:szCs w:val="21"/>
              </w:rPr>
              <w:t>A</w:t>
            </w:r>
            <w:r>
              <w:rPr>
                <w:rFonts w:hint="eastAsia" w:ascii="宋体" w:hAnsi="宋体" w:eastAsia="宋体" w:cs="宋体"/>
                <w:sz w:val="21"/>
                <w:szCs w:val="21"/>
              </w:rPr>
              <w:t>（</w:t>
            </w:r>
            <w:r>
              <w:rPr>
                <w:rFonts w:hint="eastAsia" w:ascii="宋体" w:hAnsi="宋体" w:eastAsia="宋体" w:cs="宋体"/>
                <w:spacing w:val="-3"/>
                <w:sz w:val="21"/>
                <w:szCs w:val="21"/>
              </w:rPr>
              <w:t>3</w:t>
            </w:r>
            <w:r>
              <w:rPr>
                <w:rFonts w:hint="eastAsia"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投标文件是否需分册装订</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9"/>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不需要</w:t>
            </w:r>
          </w:p>
          <w:p>
            <w:pPr>
              <w:pStyle w:val="22"/>
              <w:spacing w:before="66"/>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需要，分册装订要求：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3.7.3（B）</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投标文件所附证书证件要求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3.7.3（B）</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投标文件签字或盖章要求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4.1.1（B）</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投标文件加密要求</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241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4.1.2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封套上应载明的信息</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75" w:line="348" w:lineRule="auto"/>
              <w:ind w:left="102" w:right="61" w:rightChars="0"/>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招标人名称：招标人地址：</w:t>
            </w:r>
          </w:p>
          <w:p>
            <w:pPr>
              <w:pStyle w:val="22"/>
              <w:tabs>
                <w:tab w:val="left" w:pos="1156"/>
              </w:tabs>
              <w:spacing w:before="31" w:line="349" w:lineRule="auto"/>
              <w:ind w:left="102" w:right="101"/>
              <w:rPr>
                <w:rFonts w:hint="eastAsia" w:ascii="宋体" w:hAnsi="宋体" w:eastAsia="宋体" w:cs="宋体"/>
                <w:sz w:val="21"/>
                <w:szCs w:val="21"/>
                <w:lang w:eastAsia="zh-CN"/>
              </w:rPr>
            </w:pPr>
            <w:r>
              <w:rPr>
                <w:rFonts w:hint="eastAsia" w:ascii="宋体" w:hAnsi="宋体" w:eastAsia="宋体" w:cs="宋体"/>
                <w:sz w:val="21"/>
                <w:szCs w:val="21"/>
                <w:u w:val="single" w:color="000000"/>
                <w:lang w:eastAsia="zh-CN"/>
              </w:rPr>
              <w:tab/>
            </w:r>
            <w:r>
              <w:rPr>
                <w:rFonts w:hint="eastAsia" w:ascii="宋体" w:hAnsi="宋体" w:eastAsia="宋体" w:cs="宋体"/>
                <w:spacing w:val="1"/>
                <w:sz w:val="21"/>
                <w:szCs w:val="21"/>
                <w:lang w:eastAsia="zh-CN"/>
              </w:rPr>
              <w:t>（项目名称）勘察招标项目投标</w:t>
            </w:r>
            <w:r>
              <w:rPr>
                <w:rFonts w:hint="eastAsia" w:ascii="宋体" w:hAnsi="宋体" w:eastAsia="宋体" w:cs="宋体"/>
                <w:sz w:val="21"/>
                <w:szCs w:val="21"/>
                <w:lang w:eastAsia="zh-CN"/>
              </w:rPr>
              <w:t>文件</w:t>
            </w:r>
          </w:p>
          <w:p>
            <w:pPr>
              <w:pStyle w:val="22"/>
              <w:spacing w:before="27"/>
              <w:ind w:left="102"/>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招标项目编号：</w:t>
            </w:r>
          </w:p>
          <w:p>
            <w:pPr>
              <w:pStyle w:val="22"/>
              <w:tabs>
                <w:tab w:val="left" w:pos="733"/>
                <w:tab w:val="left" w:pos="1364"/>
                <w:tab w:val="left" w:pos="1993"/>
                <w:tab w:val="left" w:pos="2622"/>
              </w:tabs>
              <w:spacing w:before="126"/>
              <w:ind w:left="102"/>
              <w:rPr>
                <w:rFonts w:hint="eastAsia" w:ascii="宋体" w:hAnsi="宋体" w:eastAsia="宋体" w:cs="宋体"/>
                <w:sz w:val="21"/>
                <w:szCs w:val="21"/>
                <w:lang w:eastAsia="zh-CN"/>
              </w:rPr>
            </w:pPr>
            <w:r>
              <w:rPr>
                <w:rFonts w:hint="eastAsia" w:ascii="宋体" w:hAnsi="宋体" w:eastAsia="宋体" w:cs="宋体"/>
                <w:sz w:val="21"/>
                <w:szCs w:val="21"/>
                <w:lang w:eastAsia="zh-CN"/>
              </w:rPr>
              <w:t>在</w:t>
            </w:r>
            <w:r>
              <w:rPr>
                <w:rFonts w:hint="eastAsia" w:ascii="宋体" w:hAnsi="宋体" w:eastAsia="宋体" w:cs="宋体"/>
                <w:sz w:val="21"/>
                <w:szCs w:val="21"/>
                <w:u w:val="single" w:color="000000"/>
                <w:lang w:eastAsia="zh-CN"/>
              </w:rPr>
              <w:tab/>
            </w:r>
            <w:r>
              <w:rPr>
                <w:rFonts w:hint="eastAsia" w:ascii="宋体" w:hAnsi="宋体" w:eastAsia="宋体" w:cs="宋体"/>
                <w:sz w:val="21"/>
                <w:szCs w:val="21"/>
                <w:lang w:eastAsia="zh-CN"/>
              </w:rPr>
              <w:t>年</w:t>
            </w:r>
            <w:r>
              <w:rPr>
                <w:rFonts w:hint="eastAsia" w:ascii="宋体" w:hAnsi="宋体" w:eastAsia="宋体" w:cs="宋体"/>
                <w:sz w:val="21"/>
                <w:szCs w:val="21"/>
                <w:u w:val="single" w:color="000000"/>
                <w:lang w:eastAsia="zh-CN"/>
              </w:rPr>
              <w:tab/>
            </w:r>
            <w:r>
              <w:rPr>
                <w:rFonts w:hint="eastAsia" w:ascii="宋体" w:hAnsi="宋体" w:eastAsia="宋体" w:cs="宋体"/>
                <w:spacing w:val="-3"/>
                <w:sz w:val="21"/>
                <w:szCs w:val="21"/>
                <w:lang w:eastAsia="zh-CN"/>
              </w:rPr>
              <w:t>月</w:t>
            </w:r>
            <w:r>
              <w:rPr>
                <w:rFonts w:hint="eastAsia" w:ascii="宋体" w:hAnsi="宋体" w:eastAsia="宋体" w:cs="宋体"/>
                <w:spacing w:val="-3"/>
                <w:sz w:val="21"/>
                <w:szCs w:val="21"/>
                <w:u w:val="single" w:color="000000"/>
                <w:lang w:eastAsia="zh-CN"/>
              </w:rPr>
              <w:tab/>
            </w:r>
            <w:r>
              <w:rPr>
                <w:rFonts w:hint="eastAsia" w:ascii="宋体" w:hAnsi="宋体" w:eastAsia="宋体" w:cs="宋体"/>
                <w:sz w:val="21"/>
                <w:szCs w:val="21"/>
                <w:lang w:eastAsia="zh-CN"/>
              </w:rPr>
              <w:t>日</w:t>
            </w:r>
            <w:r>
              <w:rPr>
                <w:rFonts w:hint="eastAsia" w:ascii="宋体" w:hAnsi="宋体" w:eastAsia="宋体" w:cs="宋体"/>
                <w:sz w:val="21"/>
                <w:szCs w:val="21"/>
                <w:u w:val="single" w:color="000000"/>
                <w:lang w:eastAsia="zh-CN"/>
              </w:rPr>
              <w:tab/>
            </w:r>
            <w:r>
              <w:rPr>
                <w:rFonts w:hint="eastAsia" w:ascii="宋体" w:hAnsi="宋体" w:eastAsia="宋体" w:cs="宋体"/>
                <w:spacing w:val="-1"/>
                <w:sz w:val="21"/>
                <w:szCs w:val="21"/>
                <w:lang w:eastAsia="zh-CN"/>
              </w:rPr>
              <w:t>时前不得开启</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4.2.1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投标截止时间</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4.2.2（A）</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递交投标文件地点</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80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4.2.3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投标文件是否退还</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9"/>
              <w:ind w:left="102"/>
              <w:rPr>
                <w:rFonts w:hint="eastAsia" w:ascii="宋体" w:hAnsi="宋体" w:eastAsia="宋体" w:cs="宋体"/>
                <w:sz w:val="24"/>
                <w:szCs w:val="24"/>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4"/>
                <w:szCs w:val="24"/>
                <w:lang w:eastAsia="zh-CN"/>
              </w:rPr>
              <w:t>否</w:t>
            </w:r>
          </w:p>
          <w:p>
            <w:pPr>
              <w:pStyle w:val="22"/>
              <w:spacing w:before="3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是，退还时间：</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5.1（A）</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开标时间和地点</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开标时间：同投标截止时间</w:t>
            </w:r>
          </w:p>
          <w:p>
            <w:pPr>
              <w:pStyle w:val="22"/>
              <w:spacing w:before="166"/>
              <w:ind w:left="102"/>
              <w:rPr>
                <w:rFonts w:hint="eastAsia" w:ascii="宋体" w:hAnsi="宋体" w:eastAsia="宋体" w:cs="宋体"/>
                <w:sz w:val="21"/>
                <w:szCs w:val="21"/>
              </w:rPr>
            </w:pPr>
            <w:r>
              <w:rPr>
                <w:rFonts w:hint="eastAsia" w:ascii="宋体" w:hAnsi="宋体" w:eastAsia="宋体" w:cs="宋体"/>
                <w:spacing w:val="-1"/>
                <w:sz w:val="21"/>
                <w:szCs w:val="21"/>
              </w:rPr>
              <w:t>开标地点：</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pacing w:val="-101"/>
                <w:sz w:val="21"/>
                <w:szCs w:val="21"/>
              </w:rPr>
              <w:t>2</w:t>
            </w:r>
            <w:r>
              <w:rPr>
                <w:rFonts w:hint="eastAsia" w:ascii="宋体" w:hAnsi="宋体" w:eastAsia="宋体" w:cs="宋体"/>
                <w:spacing w:val="-1"/>
                <w:sz w:val="21"/>
                <w:szCs w:val="21"/>
              </w:rPr>
              <w:t>（</w:t>
            </w:r>
            <w:r>
              <w:rPr>
                <w:rFonts w:hint="eastAsia" w:ascii="宋体" w:hAnsi="宋体" w:eastAsia="宋体" w:cs="宋体"/>
                <w:sz w:val="21"/>
                <w:szCs w:val="21"/>
              </w:rPr>
              <w:t>4</w:t>
            </w:r>
            <w:r>
              <w:rPr>
                <w:rFonts w:hint="eastAsia" w:ascii="宋体" w:hAnsi="宋体" w:eastAsia="宋体" w:cs="宋体"/>
                <w:spacing w:val="-209"/>
                <w:sz w:val="21"/>
                <w:szCs w:val="21"/>
              </w:rPr>
              <w:t>）</w:t>
            </w:r>
            <w:r>
              <w:rPr>
                <w:rFonts w:hint="eastAsia" w:ascii="宋体" w:hAnsi="宋体" w:eastAsia="宋体" w:cs="宋体"/>
                <w:sz w:val="21"/>
                <w:szCs w:val="21"/>
              </w:rPr>
              <w:t>（</w:t>
            </w:r>
            <w:r>
              <w:rPr>
                <w:rFonts w:hint="eastAsia" w:ascii="宋体" w:hAnsi="宋体" w:eastAsia="宋体" w:cs="宋体"/>
                <w:spacing w:val="-2"/>
                <w:sz w:val="21"/>
                <w:szCs w:val="21"/>
              </w:rPr>
              <w:t>A</w:t>
            </w:r>
            <w:r>
              <w:rPr>
                <w:rFonts w:hint="eastAsia"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开标程序</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7"/>
              <w:ind w:left="102"/>
              <w:rPr>
                <w:rFonts w:hint="eastAsia" w:ascii="宋体" w:hAnsi="宋体" w:eastAsia="宋体" w:cs="宋体"/>
                <w:sz w:val="21"/>
                <w:szCs w:val="21"/>
              </w:rPr>
            </w:pPr>
            <w:r>
              <w:rPr>
                <w:rFonts w:hint="eastAsia" w:ascii="宋体" w:hAnsi="宋体" w:eastAsia="宋体" w:cs="宋体"/>
                <w:spacing w:val="-1"/>
                <w:sz w:val="21"/>
                <w:szCs w:val="21"/>
              </w:rPr>
              <w:t>开标顺序：</w:t>
            </w:r>
          </w:p>
        </w:tc>
      </w:tr>
      <w:tr>
        <w:tblPrEx>
          <w:tblCellMar>
            <w:top w:w="0" w:type="dxa"/>
            <w:left w:w="0" w:type="dxa"/>
            <w:bottom w:w="0" w:type="dxa"/>
            <w:right w:w="0" w:type="dxa"/>
          </w:tblCellMar>
        </w:tblPrEx>
        <w:trPr>
          <w:trHeight w:val="133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6.1.1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评标委员会的组建</w:t>
            </w:r>
          </w:p>
        </w:tc>
        <w:tc>
          <w:tcPr>
            <w:tcW w:w="2279" w:type="pct"/>
            <w:tcBorders>
              <w:top w:val="single" w:color="000000" w:sz="4" w:space="0"/>
              <w:left w:val="single" w:color="000000" w:sz="4" w:space="0"/>
              <w:bottom w:val="single" w:color="000000" w:sz="4" w:space="0"/>
              <w:right w:val="single" w:color="000000" w:sz="4" w:space="0"/>
            </w:tcBorders>
          </w:tcPr>
          <w:p>
            <w:pPr>
              <w:pStyle w:val="22"/>
              <w:tabs>
                <w:tab w:val="left" w:pos="2308"/>
                <w:tab w:val="left" w:pos="2728"/>
                <w:tab w:val="left" w:pos="3825"/>
              </w:tabs>
              <w:spacing w:before="2" w:line="440" w:lineRule="exact"/>
              <w:ind w:left="102" w:right="-4"/>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评标委员会构成：</w:t>
            </w:r>
            <w:r>
              <w:rPr>
                <w:rFonts w:hint="eastAsia" w:ascii="宋体" w:hAnsi="宋体" w:eastAsia="宋体" w:cs="宋体"/>
                <w:spacing w:val="-2"/>
                <w:sz w:val="21"/>
                <w:szCs w:val="21"/>
                <w:u w:val="single" w:color="000000"/>
                <w:lang w:eastAsia="zh-CN"/>
              </w:rPr>
              <w:tab/>
            </w:r>
            <w:r>
              <w:rPr>
                <w:rFonts w:hint="eastAsia" w:ascii="宋体" w:hAnsi="宋体" w:eastAsia="宋体" w:cs="宋体"/>
                <w:spacing w:val="-2"/>
                <w:sz w:val="21"/>
                <w:szCs w:val="21"/>
                <w:u w:val="single" w:color="000000"/>
                <w:lang w:eastAsia="zh-CN"/>
              </w:rPr>
              <w:tab/>
            </w:r>
            <w:r>
              <w:rPr>
                <w:rFonts w:hint="eastAsia" w:ascii="宋体" w:hAnsi="宋体" w:eastAsia="宋体" w:cs="宋体"/>
                <w:sz w:val="21"/>
                <w:szCs w:val="21"/>
                <w:lang w:eastAsia="zh-CN"/>
              </w:rPr>
              <w:t>人其中</w:t>
            </w:r>
            <w:r>
              <w:rPr>
                <w:rFonts w:hint="eastAsia" w:ascii="宋体" w:hAnsi="宋体" w:eastAsia="宋体" w:cs="宋体"/>
                <w:spacing w:val="-3"/>
                <w:sz w:val="21"/>
                <w:szCs w:val="21"/>
                <w:lang w:eastAsia="zh-CN"/>
              </w:rPr>
              <w:t>招</w:t>
            </w:r>
            <w:r>
              <w:rPr>
                <w:rFonts w:hint="eastAsia" w:ascii="宋体" w:hAnsi="宋体" w:eastAsia="宋体" w:cs="宋体"/>
                <w:sz w:val="21"/>
                <w:szCs w:val="21"/>
                <w:lang w:eastAsia="zh-CN"/>
              </w:rPr>
              <w:t>标</w:t>
            </w:r>
            <w:r>
              <w:rPr>
                <w:rFonts w:hint="eastAsia" w:ascii="宋体" w:hAnsi="宋体" w:eastAsia="宋体" w:cs="宋体"/>
                <w:spacing w:val="-3"/>
                <w:sz w:val="21"/>
                <w:szCs w:val="21"/>
                <w:lang w:eastAsia="zh-CN"/>
              </w:rPr>
              <w:t>人</w:t>
            </w:r>
            <w:r>
              <w:rPr>
                <w:rFonts w:hint="eastAsia" w:ascii="宋体" w:hAnsi="宋体" w:eastAsia="宋体" w:cs="宋体"/>
                <w:sz w:val="21"/>
                <w:szCs w:val="21"/>
                <w:lang w:eastAsia="zh-CN"/>
              </w:rPr>
              <w:t>代</w:t>
            </w:r>
            <w:r>
              <w:rPr>
                <w:rFonts w:hint="eastAsia" w:ascii="宋体" w:hAnsi="宋体" w:eastAsia="宋体" w:cs="宋体"/>
                <w:spacing w:val="-3"/>
                <w:sz w:val="21"/>
                <w:szCs w:val="21"/>
                <w:lang w:eastAsia="zh-CN"/>
              </w:rPr>
              <w:t>表</w:t>
            </w:r>
            <w:r>
              <w:rPr>
                <w:rFonts w:hint="eastAsia" w:ascii="宋体" w:hAnsi="宋体" w:eastAsia="宋体" w:cs="宋体"/>
                <w:spacing w:val="-3"/>
                <w:sz w:val="21"/>
                <w:szCs w:val="21"/>
                <w:u w:val="single" w:color="000000"/>
                <w:lang w:eastAsia="zh-CN"/>
              </w:rPr>
              <w:tab/>
            </w:r>
            <w:r>
              <w:rPr>
                <w:rFonts w:hint="eastAsia" w:ascii="宋体" w:hAnsi="宋体" w:eastAsia="宋体" w:cs="宋体"/>
                <w:spacing w:val="-3"/>
                <w:w w:val="95"/>
                <w:sz w:val="21"/>
                <w:szCs w:val="21"/>
                <w:lang w:eastAsia="zh-CN"/>
              </w:rPr>
              <w:t>人</w:t>
            </w:r>
            <w:r>
              <w:rPr>
                <w:rFonts w:hint="eastAsia" w:ascii="宋体" w:hAnsi="宋体" w:eastAsia="宋体" w:cs="宋体"/>
                <w:spacing w:val="-57"/>
                <w:w w:val="95"/>
                <w:sz w:val="21"/>
                <w:szCs w:val="21"/>
                <w:lang w:eastAsia="zh-CN"/>
              </w:rPr>
              <w:t>，</w:t>
            </w:r>
            <w:r>
              <w:rPr>
                <w:rFonts w:hint="eastAsia" w:ascii="宋体" w:hAnsi="宋体" w:eastAsia="宋体" w:cs="宋体"/>
                <w:w w:val="95"/>
                <w:sz w:val="21"/>
                <w:szCs w:val="21"/>
                <w:lang w:eastAsia="zh-CN"/>
              </w:rPr>
              <w:t>专家</w:t>
            </w:r>
            <w:r>
              <w:rPr>
                <w:rFonts w:hint="eastAsia" w:ascii="宋体" w:hAnsi="宋体" w:eastAsia="宋体" w:cs="宋体"/>
                <w:w w:val="95"/>
                <w:sz w:val="21"/>
                <w:szCs w:val="21"/>
                <w:u w:val="single" w:color="000000"/>
                <w:lang w:eastAsia="zh-CN"/>
              </w:rPr>
              <w:tab/>
            </w:r>
            <w:r>
              <w:rPr>
                <w:rFonts w:hint="eastAsia" w:ascii="宋体" w:hAnsi="宋体" w:eastAsia="宋体" w:cs="宋体"/>
                <w:spacing w:val="-3"/>
                <w:sz w:val="21"/>
                <w:szCs w:val="21"/>
                <w:lang w:eastAsia="zh-CN"/>
              </w:rPr>
              <w:t xml:space="preserve">人； </w:t>
            </w:r>
            <w:r>
              <w:rPr>
                <w:rFonts w:hint="eastAsia" w:ascii="宋体" w:hAnsi="宋体" w:eastAsia="宋体" w:cs="宋体"/>
                <w:spacing w:val="-1"/>
                <w:sz w:val="21"/>
                <w:szCs w:val="21"/>
                <w:lang w:eastAsia="zh-CN"/>
              </w:rPr>
              <w:t>评标专家确定方式：</w:t>
            </w:r>
          </w:p>
        </w:tc>
      </w:tr>
      <w:tr>
        <w:tblPrEx>
          <w:tblCellMar>
            <w:top w:w="0" w:type="dxa"/>
            <w:left w:w="0" w:type="dxa"/>
            <w:bottom w:w="0" w:type="dxa"/>
            <w:right w:w="0" w:type="dxa"/>
          </w:tblCellMar>
        </w:tblPrEx>
        <w:trPr>
          <w:trHeight w:val="88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6.3.2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评标委员会推荐中标候选人的人数</w:t>
            </w:r>
          </w:p>
        </w:tc>
        <w:tc>
          <w:tcPr>
            <w:tcW w:w="22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blPrEx>
          <w:tblCellMar>
            <w:top w:w="0" w:type="dxa"/>
            <w:left w:w="0" w:type="dxa"/>
            <w:bottom w:w="0" w:type="dxa"/>
            <w:right w:w="0"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7.1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中标候选人公示媒介及期限</w:t>
            </w:r>
          </w:p>
        </w:tc>
        <w:tc>
          <w:tcPr>
            <w:tcW w:w="227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rPr>
            </w:pPr>
            <w:r>
              <w:rPr>
                <w:rFonts w:hint="eastAsia" w:ascii="宋体" w:hAnsi="宋体" w:eastAsia="宋体" w:cs="宋体"/>
                <w:spacing w:val="-1"/>
                <w:sz w:val="21"/>
                <w:szCs w:val="21"/>
              </w:rPr>
              <w:t>公示媒介：</w:t>
            </w:r>
          </w:p>
          <w:p>
            <w:pPr>
              <w:pStyle w:val="22"/>
              <w:tabs>
                <w:tab w:val="left" w:pos="2099"/>
              </w:tabs>
              <w:spacing w:before="164"/>
              <w:ind w:left="102"/>
              <w:rPr>
                <w:rFonts w:hint="eastAsia" w:ascii="宋体" w:hAnsi="宋体" w:eastAsia="宋体" w:cs="宋体"/>
                <w:sz w:val="21"/>
                <w:szCs w:val="21"/>
              </w:rPr>
            </w:pPr>
            <w:r>
              <w:rPr>
                <w:rFonts w:hint="eastAsia" w:ascii="宋体" w:hAnsi="宋体" w:eastAsia="宋体" w:cs="宋体"/>
                <w:spacing w:val="-2"/>
                <w:sz w:val="21"/>
                <w:szCs w:val="21"/>
              </w:rPr>
              <w:t>公示期限：</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日</w:t>
            </w:r>
          </w:p>
        </w:tc>
      </w:tr>
    </w:tbl>
    <w:p>
      <w:pPr>
        <w:rPr>
          <w:rFonts w:hint="eastAsia" w:ascii="宋体" w:hAnsi="宋体" w:eastAsia="宋体" w:cs="宋体"/>
          <w:sz w:val="21"/>
          <w:szCs w:val="21"/>
        </w:rPr>
        <w:sectPr>
          <w:footerReference r:id="rId12"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rPr>
      </w:pPr>
    </w:p>
    <w:tbl>
      <w:tblPr>
        <w:tblStyle w:val="17"/>
        <w:tblW w:w="4998" w:type="pct"/>
        <w:tblInd w:w="0" w:type="dxa"/>
        <w:tblLayout w:type="autofit"/>
        <w:tblCellMar>
          <w:top w:w="0" w:type="dxa"/>
          <w:left w:w="0" w:type="dxa"/>
          <w:bottom w:w="0" w:type="dxa"/>
          <w:right w:w="0" w:type="dxa"/>
        </w:tblCellMar>
      </w:tblPr>
      <w:tblGrid>
        <w:gridCol w:w="1023"/>
        <w:gridCol w:w="3438"/>
        <w:gridCol w:w="3858"/>
      </w:tblGrid>
      <w:tr>
        <w:tblPrEx>
          <w:tblCellMar>
            <w:top w:w="0" w:type="dxa"/>
            <w:left w:w="0" w:type="dxa"/>
            <w:bottom w:w="0" w:type="dxa"/>
            <w:right w:w="0" w:type="dxa"/>
          </w:tblCellMar>
        </w:tblPrEx>
        <w:trPr>
          <w:trHeight w:val="45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条款号</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2317"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888"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7.4</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是否授权评标委员会确定中标人</w:t>
            </w:r>
          </w:p>
        </w:tc>
        <w:tc>
          <w:tcPr>
            <w:tcW w:w="2317" w:type="pct"/>
            <w:tcBorders>
              <w:top w:val="single" w:color="000000" w:sz="4" w:space="0"/>
              <w:left w:val="single" w:color="000000" w:sz="4" w:space="0"/>
              <w:bottom w:val="single" w:color="000000" w:sz="4" w:space="0"/>
              <w:right w:val="single" w:color="000000" w:sz="4" w:space="0"/>
            </w:tcBorders>
          </w:tcPr>
          <w:p>
            <w:pPr>
              <w:pStyle w:val="22"/>
              <w:spacing w:before="53"/>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是</w:t>
            </w:r>
          </w:p>
          <w:p>
            <w:pPr>
              <w:pStyle w:val="22"/>
              <w:spacing w:before="71"/>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否</w:t>
            </w:r>
          </w:p>
        </w:tc>
      </w:tr>
      <w:tr>
        <w:tblPrEx>
          <w:tblCellMar>
            <w:top w:w="0" w:type="dxa"/>
            <w:left w:w="0" w:type="dxa"/>
            <w:bottom w:w="0" w:type="dxa"/>
            <w:right w:w="0" w:type="dxa"/>
          </w:tblCellMar>
        </w:tblPrEx>
        <w:trPr>
          <w:trHeight w:val="165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7.6.1</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履约保证金</w:t>
            </w:r>
          </w:p>
        </w:tc>
        <w:tc>
          <w:tcPr>
            <w:tcW w:w="2317" w:type="pct"/>
            <w:tcBorders>
              <w:top w:val="single" w:color="000000" w:sz="4" w:space="0"/>
              <w:left w:val="single" w:color="000000" w:sz="4" w:space="0"/>
              <w:bottom w:val="single" w:color="000000" w:sz="4" w:space="0"/>
              <w:right w:val="single" w:color="000000" w:sz="4" w:space="0"/>
            </w:tcBorders>
          </w:tcPr>
          <w:p>
            <w:pPr>
              <w:pStyle w:val="22"/>
              <w:spacing w:before="75"/>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是否要求中标人提交履约保证金：</w:t>
            </w:r>
          </w:p>
          <w:p>
            <w:pPr>
              <w:pStyle w:val="22"/>
              <w:spacing w:before="70"/>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要求，履约保证金的形式：</w:t>
            </w:r>
          </w:p>
          <w:p>
            <w:pPr>
              <w:pStyle w:val="22"/>
              <w:spacing w:before="120"/>
              <w:ind w:left="942"/>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履约保证金的金额：</w:t>
            </w:r>
          </w:p>
          <w:p>
            <w:pPr>
              <w:pStyle w:val="22"/>
              <w:spacing w:before="77"/>
              <w:ind w:left="102"/>
              <w:rPr>
                <w:rFonts w:hint="eastAsia" w:ascii="宋体" w:hAnsi="宋体" w:eastAsia="宋体" w:cs="宋体"/>
                <w:sz w:val="21"/>
                <w:szCs w:val="21"/>
                <w:lang w:eastAsia="zh-CN"/>
              </w:rPr>
            </w:pPr>
            <w:r>
              <w:rPr>
                <w:rFonts w:hint="eastAsia" w:ascii="宋体" w:hAnsi="宋体" w:eastAsia="宋体" w:cs="宋体"/>
                <w:spacing w:val="-1"/>
                <w:sz w:val="32"/>
                <w:szCs w:val="32"/>
                <w:lang w:eastAsia="zh-CN"/>
              </w:rPr>
              <w:t>□</w:t>
            </w:r>
            <w:r>
              <w:rPr>
                <w:rFonts w:hint="eastAsia"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89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9</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是否采用电子招标投标</w:t>
            </w:r>
          </w:p>
        </w:tc>
        <w:tc>
          <w:tcPr>
            <w:tcW w:w="2317" w:type="pct"/>
            <w:tcBorders>
              <w:top w:val="single" w:color="000000" w:sz="4" w:space="0"/>
              <w:left w:val="single" w:color="000000" w:sz="4" w:space="0"/>
              <w:bottom w:val="single" w:color="000000" w:sz="4" w:space="0"/>
              <w:right w:val="single" w:color="000000" w:sz="4" w:space="0"/>
            </w:tcBorders>
          </w:tcPr>
          <w:p>
            <w:pPr>
              <w:pStyle w:val="22"/>
              <w:spacing w:before="27"/>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否</w:t>
            </w:r>
          </w:p>
          <w:p>
            <w:pPr>
              <w:pStyle w:val="22"/>
              <w:spacing w:before="61"/>
              <w:ind w:left="102"/>
              <w:rPr>
                <w:rFonts w:hint="eastAsia" w:ascii="宋体" w:hAnsi="宋体" w:eastAsia="宋体" w:cs="宋体"/>
                <w:sz w:val="21"/>
                <w:szCs w:val="21"/>
              </w:rPr>
            </w:pPr>
            <w:r>
              <w:rPr>
                <w:rFonts w:hint="eastAsia" w:ascii="宋体" w:hAnsi="宋体" w:eastAsia="宋体" w:cs="宋体"/>
                <w:spacing w:val="-1"/>
                <w:sz w:val="32"/>
                <w:szCs w:val="32"/>
              </w:rPr>
              <w:t>□</w:t>
            </w:r>
            <w:r>
              <w:rPr>
                <w:rFonts w:hint="eastAsia" w:ascii="宋体" w:hAnsi="宋体" w:eastAsia="宋体" w:cs="宋体"/>
                <w:spacing w:val="-1"/>
                <w:sz w:val="21"/>
                <w:szCs w:val="21"/>
              </w:rPr>
              <w:t>是，具体要求：</w:t>
            </w:r>
          </w:p>
        </w:tc>
      </w:tr>
      <w:tr>
        <w:tblPrEx>
          <w:tblCellMar>
            <w:top w:w="0" w:type="dxa"/>
            <w:left w:w="0" w:type="dxa"/>
            <w:bottom w:w="0" w:type="dxa"/>
            <w:right w:w="0" w:type="dxa"/>
          </w:tblCellMar>
        </w:tblPrEx>
        <w:trPr>
          <w:trHeight w:val="430"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10</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需要补充的其他内容</w:t>
            </w:r>
          </w:p>
        </w:tc>
        <w:tc>
          <w:tcPr>
            <w:tcW w:w="231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8231" w:hRule="exact"/>
        </w:trPr>
        <w:tc>
          <w:tcPr>
            <w:tcW w:w="615"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lang w:eastAsia="zh-CN"/>
              </w:rPr>
            </w:pPr>
            <w:r>
              <w:rPr>
                <w:rFonts w:hint="eastAsia" w:ascii="宋体" w:hAnsi="宋体" w:eastAsia="宋体" w:cs="宋体"/>
                <w:sz w:val="21"/>
                <w:lang w:eastAsia="zh-CN"/>
              </w:rPr>
              <w:t>11</w:t>
            </w:r>
          </w:p>
        </w:tc>
        <w:tc>
          <w:tcPr>
            <w:tcW w:w="2066"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暗标说明</w:t>
            </w:r>
          </w:p>
        </w:tc>
        <w:tc>
          <w:tcPr>
            <w:tcW w:w="2317" w:type="pct"/>
            <w:tcBorders>
              <w:top w:val="single" w:color="000000" w:sz="4" w:space="0"/>
              <w:left w:val="single" w:color="000000" w:sz="4" w:space="0"/>
              <w:bottom w:val="single" w:color="000000" w:sz="4" w:space="0"/>
              <w:right w:val="single" w:color="000000" w:sz="4" w:space="0"/>
            </w:tcBorders>
          </w:tcPr>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投标人勘察纲要采用暗标方式，标文件暗标部分编制要求如下：</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1.版面要求：A4 纸张大小。 </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2.颜色要求：所有文字、图表均为黑色。 </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 xml:space="preserve">3.字体要求：标题及正文部分所用文字均采用“宋体”四号“常规”字；图、表内的字体及字号不作要求；全部使用中文标点；所有字体均不得出现加粗、加色、倾斜、下划线等标记。 </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2"/>
              <w:keepNext w:val="0"/>
              <w:keepLines w:val="0"/>
              <w:pageBreakBefore w:val="0"/>
              <w:widowControl w:val="0"/>
              <w:kinsoku/>
              <w:wordWrap/>
              <w:overflowPunct/>
              <w:topLinePunct w:val="0"/>
              <w:autoSpaceDE/>
              <w:autoSpaceDN/>
              <w:bidi w:val="0"/>
              <w:adjustRightInd/>
              <w:snapToGrid/>
              <w:spacing w:before="70" w:line="320" w:lineRule="exact"/>
              <w:ind w:left="102"/>
              <w:textAlignment w:val="auto"/>
              <w:rPr>
                <w:rFonts w:hint="eastAsia" w:ascii="宋体" w:hAnsi="宋体" w:eastAsia="宋体" w:cs="宋体"/>
                <w:lang w:eastAsia="zh-CN"/>
              </w:rPr>
            </w:pPr>
            <w:r>
              <w:rPr>
                <w:rFonts w:hint="eastAsia" w:ascii="宋体" w:hAnsi="宋体" w:eastAsia="宋体" w:cs="宋体"/>
                <w:spacing w:val="-1"/>
                <w:sz w:val="21"/>
                <w:szCs w:val="21"/>
                <w:lang w:eastAsia="zh-CN"/>
              </w:rPr>
              <w:t>不符合上述实质性要求的，投标文件作否决投标处理。</w:t>
            </w:r>
          </w:p>
        </w:tc>
      </w:tr>
      <w:tr>
        <w:tblPrEx>
          <w:tblCellMar>
            <w:top w:w="0" w:type="dxa"/>
            <w:left w:w="0" w:type="dxa"/>
            <w:bottom w:w="0" w:type="dxa"/>
            <w:right w:w="0" w:type="dxa"/>
          </w:tblCellMar>
        </w:tblPrEx>
        <w:trPr>
          <w:trHeight w:val="449" w:hRule="exact"/>
        </w:trPr>
        <w:tc>
          <w:tcPr>
            <w:tcW w:w="615" w:type="pct"/>
            <w:tcBorders>
              <w:top w:val="single" w:color="000000" w:sz="4" w:space="0"/>
              <w:left w:val="single" w:color="000000" w:sz="4" w:space="0"/>
              <w:bottom w:val="single" w:color="000000" w:sz="4" w:space="0"/>
              <w:right w:val="single" w:color="000000" w:sz="4" w:space="0"/>
            </w:tcBorders>
          </w:tcPr>
          <w:p>
            <w:pPr>
              <w:pStyle w:val="22"/>
              <w:spacing w:before="155"/>
              <w:ind w:left="366" w:right="-6"/>
              <w:rPr>
                <w:rFonts w:hint="eastAsia" w:ascii="宋体" w:hAnsi="宋体" w:eastAsia="宋体" w:cs="宋体"/>
                <w:sz w:val="21"/>
                <w:szCs w:val="21"/>
              </w:rPr>
            </w:pPr>
            <w:r>
              <w:rPr>
                <w:rFonts w:hint="eastAsia" w:ascii="宋体" w:hAnsi="宋体" w:eastAsia="宋体" w:cs="宋体"/>
                <w:sz w:val="21"/>
                <w:szCs w:val="21"/>
              </w:rPr>
              <w:t>……</w:t>
            </w:r>
          </w:p>
        </w:tc>
        <w:tc>
          <w:tcPr>
            <w:tcW w:w="4384" w:type="pct"/>
            <w:gridSpan w:val="2"/>
            <w:tcBorders>
              <w:top w:val="single" w:color="000000" w:sz="4" w:space="0"/>
              <w:left w:val="single" w:color="000000" w:sz="4" w:space="0"/>
              <w:bottom w:val="single" w:color="000000" w:sz="4" w:space="0"/>
              <w:right w:val="single" w:color="000000" w:sz="4" w:space="0"/>
            </w:tcBorders>
          </w:tcPr>
          <w:p>
            <w:pPr>
              <w:pStyle w:val="22"/>
              <w:spacing w:before="155"/>
              <w:ind w:left="2"/>
              <w:jc w:val="center"/>
              <w:rPr>
                <w:rFonts w:hint="eastAsia" w:ascii="宋体" w:hAnsi="宋体" w:eastAsia="宋体" w:cs="宋体"/>
                <w:sz w:val="21"/>
                <w:szCs w:val="21"/>
              </w:rPr>
            </w:pPr>
            <w:r>
              <w:rPr>
                <w:rFonts w:hint="eastAsia" w:ascii="宋体" w:hAnsi="宋体" w:eastAsia="宋体" w:cs="宋体"/>
                <w:sz w:val="21"/>
                <w:szCs w:val="21"/>
              </w:rPr>
              <w:t>……</w:t>
            </w:r>
          </w:p>
        </w:tc>
      </w:tr>
    </w:tbl>
    <w:p>
      <w:pPr>
        <w:jc w:val="center"/>
        <w:rPr>
          <w:rFonts w:hint="eastAsia" w:ascii="宋体" w:hAnsi="宋体" w:eastAsia="宋体" w:cs="宋体"/>
          <w:sz w:val="21"/>
          <w:szCs w:val="21"/>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before="77"/>
        <w:jc w:val="both"/>
        <w:outlineLvl w:val="1"/>
        <w:rPr>
          <w:rFonts w:hint="eastAsia" w:ascii="宋体" w:hAnsi="宋体" w:eastAsia="宋体" w:cs="宋体"/>
          <w:b/>
          <w:bCs/>
          <w:lang w:eastAsia="en-US"/>
        </w:rPr>
      </w:pPr>
      <w:bookmarkStart w:id="99" w:name="_bookmark20"/>
      <w:bookmarkEnd w:id="99"/>
      <w:bookmarkStart w:id="100" w:name="_Toc17797"/>
      <w:bookmarkStart w:id="101" w:name="_Toc875"/>
      <w:bookmarkStart w:id="102" w:name="_Toc16576"/>
      <w:bookmarkStart w:id="103" w:name="_Toc29166"/>
      <w:r>
        <w:rPr>
          <w:rFonts w:hint="eastAsia" w:ascii="宋体" w:hAnsi="宋体" w:eastAsia="宋体" w:cs="宋体"/>
          <w:b/>
          <w:bCs/>
          <w:lang w:eastAsia="en-US"/>
        </w:rPr>
        <w:t>1.总则</w:t>
      </w:r>
      <w:bookmarkEnd w:id="100"/>
      <w:bookmarkEnd w:id="101"/>
      <w:bookmarkEnd w:id="102"/>
      <w:bookmarkEnd w:id="103"/>
    </w:p>
    <w:p>
      <w:pPr>
        <w:spacing w:before="3" w:line="180" w:lineRule="atLeast"/>
        <w:jc w:val="both"/>
        <w:rPr>
          <w:rFonts w:hint="eastAsia" w:ascii="宋体" w:hAnsi="宋体" w:eastAsia="宋体" w:cs="宋体"/>
          <w:sz w:val="10"/>
          <w:szCs w:val="10"/>
        </w:rPr>
      </w:pPr>
    </w:p>
    <w:p>
      <w:pPr>
        <w:spacing w:line="340" w:lineRule="atLeast"/>
        <w:jc w:val="both"/>
        <w:rPr>
          <w:rFonts w:hint="eastAsia" w:ascii="宋体" w:hAnsi="宋体" w:eastAsia="宋体" w:cs="宋体"/>
          <w:sz w:val="19"/>
          <w:szCs w:val="19"/>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04" w:name="_bookmark21"/>
      <w:bookmarkEnd w:id="104"/>
      <w:bookmarkStart w:id="105" w:name="_Toc30069"/>
      <w:bookmarkStart w:id="106" w:name="_Toc903"/>
      <w:bookmarkStart w:id="107" w:name="_Toc7354"/>
      <w:bookmarkStart w:id="108" w:name="_Toc1513"/>
      <w:r>
        <w:rPr>
          <w:rFonts w:hint="eastAsia" w:ascii="宋体" w:hAnsi="宋体" w:eastAsia="宋体" w:cs="宋体"/>
          <w:spacing w:val="-1"/>
          <w:lang w:eastAsia="zh-CN"/>
        </w:rPr>
        <w:t>1.1招标项目概况</w:t>
      </w:r>
      <w:bookmarkEnd w:id="105"/>
      <w:bookmarkEnd w:id="106"/>
      <w:bookmarkEnd w:id="107"/>
      <w:bookmarkEnd w:id="108"/>
    </w:p>
    <w:p>
      <w:pPr>
        <w:spacing w:before="17" w:line="340" w:lineRule="atLeast"/>
        <w:jc w:val="both"/>
        <w:rPr>
          <w:rFonts w:hint="eastAsia" w:ascii="宋体" w:hAnsi="宋体" w:eastAsia="宋体" w:cs="宋体"/>
          <w:sz w:val="25"/>
          <w:szCs w:val="25"/>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1.1.1根</w:t>
      </w:r>
      <w:r>
        <w:rPr>
          <w:rFonts w:hint="eastAsia" w:ascii="宋体" w:hAnsi="宋体" w:eastAsia="宋体" w:cs="宋体"/>
          <w:spacing w:val="-10"/>
          <w:lang w:eastAsia="zh-CN"/>
        </w:rPr>
        <w:t>据</w:t>
      </w:r>
      <w:r>
        <w:rPr>
          <w:rFonts w:hint="eastAsia" w:ascii="宋体" w:hAnsi="宋体" w:eastAsia="宋体" w:cs="宋体"/>
          <w:lang w:eastAsia="zh-CN"/>
        </w:rPr>
        <w:t>《</w:t>
      </w:r>
      <w:r>
        <w:rPr>
          <w:rFonts w:hint="eastAsia" w:ascii="宋体" w:hAnsi="宋体" w:eastAsia="宋体" w:cs="宋体"/>
          <w:spacing w:val="-3"/>
          <w:lang w:eastAsia="zh-CN"/>
        </w:rPr>
        <w:t>中</w:t>
      </w:r>
      <w:r>
        <w:rPr>
          <w:rFonts w:hint="eastAsia" w:ascii="宋体" w:hAnsi="宋体" w:eastAsia="宋体" w:cs="宋体"/>
          <w:lang w:eastAsia="zh-CN"/>
        </w:rPr>
        <w:t>华</w:t>
      </w:r>
      <w:r>
        <w:rPr>
          <w:rFonts w:hint="eastAsia" w:ascii="宋体" w:hAnsi="宋体" w:eastAsia="宋体" w:cs="宋体"/>
          <w:spacing w:val="-3"/>
          <w:lang w:eastAsia="zh-CN"/>
        </w:rPr>
        <w:t>人</w:t>
      </w:r>
      <w:r>
        <w:rPr>
          <w:rFonts w:hint="eastAsia" w:ascii="宋体" w:hAnsi="宋体" w:eastAsia="宋体" w:cs="宋体"/>
          <w:lang w:eastAsia="zh-CN"/>
        </w:rPr>
        <w:t>民</w:t>
      </w:r>
      <w:r>
        <w:rPr>
          <w:rFonts w:hint="eastAsia" w:ascii="宋体" w:hAnsi="宋体" w:eastAsia="宋体" w:cs="宋体"/>
          <w:spacing w:val="-3"/>
          <w:lang w:eastAsia="zh-CN"/>
        </w:rPr>
        <w:t>共和</w:t>
      </w:r>
      <w:r>
        <w:rPr>
          <w:rFonts w:hint="eastAsia" w:ascii="宋体" w:hAnsi="宋体" w:eastAsia="宋体" w:cs="宋体"/>
          <w:lang w:eastAsia="zh-CN"/>
        </w:rPr>
        <w:t>国招</w:t>
      </w:r>
      <w:r>
        <w:rPr>
          <w:rFonts w:hint="eastAsia" w:ascii="宋体" w:hAnsi="宋体" w:eastAsia="宋体" w:cs="宋体"/>
          <w:spacing w:val="-3"/>
          <w:lang w:eastAsia="zh-CN"/>
        </w:rPr>
        <w:t>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法</w:t>
      </w:r>
      <w:r>
        <w:rPr>
          <w:rFonts w:hint="eastAsia" w:ascii="宋体" w:hAnsi="宋体" w:eastAsia="宋体" w:cs="宋体"/>
          <w:spacing w:val="-106"/>
          <w:lang w:eastAsia="zh-CN"/>
        </w:rPr>
        <w:t>》</w:t>
      </w:r>
      <w:r>
        <w:rPr>
          <w:rFonts w:hint="eastAsia" w:ascii="宋体" w:hAnsi="宋体" w:eastAsia="宋体" w:cs="宋体"/>
          <w:spacing w:val="-116"/>
          <w:lang w:eastAsia="zh-CN"/>
        </w:rPr>
        <w:t>、</w:t>
      </w:r>
      <w:r>
        <w:rPr>
          <w:rFonts w:hint="eastAsia" w:ascii="宋体" w:hAnsi="宋体" w:eastAsia="宋体" w:cs="宋体"/>
          <w:spacing w:val="-3"/>
          <w:lang w:eastAsia="zh-CN"/>
        </w:rPr>
        <w:t>《</w:t>
      </w:r>
      <w:r>
        <w:rPr>
          <w:rFonts w:hint="eastAsia" w:ascii="宋体" w:hAnsi="宋体" w:eastAsia="宋体" w:cs="宋体"/>
          <w:lang w:eastAsia="zh-CN"/>
        </w:rPr>
        <w:t>中</w:t>
      </w:r>
      <w:r>
        <w:rPr>
          <w:rFonts w:hint="eastAsia" w:ascii="宋体" w:hAnsi="宋体" w:eastAsia="宋体" w:cs="宋体"/>
          <w:spacing w:val="-3"/>
          <w:lang w:eastAsia="zh-CN"/>
        </w:rPr>
        <w:t>华人</w:t>
      </w:r>
      <w:r>
        <w:rPr>
          <w:rFonts w:hint="eastAsia" w:ascii="宋体" w:hAnsi="宋体" w:eastAsia="宋体" w:cs="宋体"/>
          <w:lang w:eastAsia="zh-CN"/>
        </w:rPr>
        <w:t>民共</w:t>
      </w:r>
      <w:r>
        <w:rPr>
          <w:rFonts w:hint="eastAsia" w:ascii="宋体" w:hAnsi="宋体" w:eastAsia="宋体" w:cs="宋体"/>
          <w:spacing w:val="-3"/>
          <w:lang w:eastAsia="zh-CN"/>
        </w:rPr>
        <w:t>和</w:t>
      </w:r>
      <w:r>
        <w:rPr>
          <w:rFonts w:hint="eastAsia" w:ascii="宋体" w:hAnsi="宋体" w:eastAsia="宋体" w:cs="宋体"/>
          <w:lang w:eastAsia="zh-CN"/>
        </w:rPr>
        <w:t>国</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法</w:t>
      </w:r>
      <w:r>
        <w:rPr>
          <w:rFonts w:hint="eastAsia" w:ascii="宋体" w:hAnsi="宋体" w:eastAsia="宋体" w:cs="宋体"/>
          <w:lang w:eastAsia="zh-CN"/>
        </w:rPr>
        <w:t>实</w:t>
      </w:r>
      <w:r>
        <w:rPr>
          <w:rFonts w:hint="eastAsia" w:ascii="宋体" w:hAnsi="宋体" w:eastAsia="宋体" w:cs="宋体"/>
          <w:spacing w:val="-3"/>
          <w:lang w:eastAsia="zh-CN"/>
        </w:rPr>
        <w:t>施</w:t>
      </w:r>
      <w:r>
        <w:rPr>
          <w:rFonts w:hint="eastAsia" w:ascii="宋体" w:hAnsi="宋体" w:eastAsia="宋体" w:cs="宋体"/>
          <w:lang w:eastAsia="zh-CN"/>
        </w:rPr>
        <w:t>条</w:t>
      </w:r>
      <w:r>
        <w:rPr>
          <w:rFonts w:hint="eastAsia" w:ascii="宋体" w:hAnsi="宋体" w:eastAsia="宋体" w:cs="宋体"/>
          <w:spacing w:val="-3"/>
          <w:lang w:eastAsia="zh-CN"/>
        </w:rPr>
        <w:t>例</w:t>
      </w:r>
      <w:r>
        <w:rPr>
          <w:rFonts w:hint="eastAsia" w:ascii="宋体" w:hAnsi="宋体" w:eastAsia="宋体" w:cs="宋体"/>
          <w:spacing w:val="-8"/>
          <w:lang w:eastAsia="zh-CN"/>
        </w:rPr>
        <w:t>》</w:t>
      </w:r>
      <w:r>
        <w:rPr>
          <w:rFonts w:hint="eastAsia" w:ascii="宋体" w:hAnsi="宋体" w:eastAsia="宋体" w:cs="宋体"/>
          <w:spacing w:val="-3"/>
          <w:lang w:eastAsia="zh-CN"/>
        </w:rPr>
        <w:t>等</w:t>
      </w:r>
      <w:r>
        <w:rPr>
          <w:rFonts w:hint="eastAsia" w:ascii="宋体" w:hAnsi="宋体" w:eastAsia="宋体" w:cs="宋体"/>
          <w:lang w:eastAsia="zh-CN"/>
        </w:rPr>
        <w:t xml:space="preserve">有关 </w:t>
      </w:r>
      <w:r>
        <w:rPr>
          <w:rFonts w:hint="eastAsia" w:ascii="宋体" w:hAnsi="宋体" w:eastAsia="宋体" w:cs="宋体"/>
          <w:spacing w:val="-2"/>
          <w:lang w:eastAsia="zh-CN"/>
        </w:rPr>
        <w:t>法律、法规和规章的规定，本招标项目已具备招标条件，现对勘察进行招标。</w:t>
      </w:r>
    </w:p>
    <w:p>
      <w:pPr>
        <w:pStyle w:val="8"/>
        <w:spacing w:before="48"/>
        <w:ind w:left="520"/>
        <w:jc w:val="both"/>
        <w:rPr>
          <w:rFonts w:hint="eastAsia" w:ascii="宋体" w:hAnsi="宋体" w:eastAsia="宋体" w:cs="宋体"/>
          <w:lang w:eastAsia="zh-CN"/>
        </w:rPr>
      </w:pPr>
      <w:r>
        <w:rPr>
          <w:rFonts w:hint="eastAsia" w:ascii="宋体" w:hAnsi="宋体" w:eastAsia="宋体" w:cs="宋体"/>
          <w:lang w:eastAsia="zh-CN"/>
        </w:rPr>
        <w:t>1.1.2</w:t>
      </w:r>
      <w:r>
        <w:rPr>
          <w:rFonts w:hint="eastAsia" w:ascii="宋体" w:hAnsi="宋体" w:eastAsia="宋体" w:cs="宋体"/>
          <w:spacing w:val="-2"/>
          <w:lang w:eastAsia="zh-CN"/>
        </w:rPr>
        <w:t>招标人：见投标人须知前附表。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1.1.3</w:t>
      </w:r>
      <w:r>
        <w:rPr>
          <w:rFonts w:hint="eastAsia" w:ascii="宋体" w:hAnsi="宋体" w:eastAsia="宋体" w:cs="宋体"/>
          <w:spacing w:val="-2"/>
          <w:lang w:eastAsia="zh-CN"/>
        </w:rPr>
        <w:t>招标代理机构：见投标人须知前附表。</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1.1.4</w:t>
      </w:r>
      <w:r>
        <w:rPr>
          <w:rFonts w:hint="eastAsia" w:ascii="宋体" w:hAnsi="宋体" w:eastAsia="宋体" w:cs="宋体"/>
          <w:spacing w:val="-2"/>
          <w:lang w:eastAsia="zh-CN"/>
        </w:rPr>
        <w:t>招标项目名称：见投标人须知前附表。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1.1.5</w:t>
      </w:r>
      <w:r>
        <w:rPr>
          <w:rFonts w:hint="eastAsia" w:ascii="宋体" w:hAnsi="宋体" w:eastAsia="宋体" w:cs="宋体"/>
          <w:spacing w:val="-2"/>
          <w:lang w:eastAsia="zh-CN"/>
        </w:rPr>
        <w:t>项目建设地点：见投标人须知前附表。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1.1.6</w:t>
      </w:r>
      <w:r>
        <w:rPr>
          <w:rFonts w:hint="eastAsia" w:ascii="宋体" w:hAnsi="宋体" w:eastAsia="宋体" w:cs="宋体"/>
          <w:spacing w:val="-2"/>
          <w:lang w:eastAsia="zh-CN"/>
        </w:rPr>
        <w:t>项目建设规模：见投标人须知前附表。</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1.1.7</w:t>
      </w:r>
      <w:r>
        <w:rPr>
          <w:rFonts w:hint="eastAsia" w:ascii="宋体" w:hAnsi="宋体" w:eastAsia="宋体" w:cs="宋体"/>
          <w:spacing w:val="-2"/>
          <w:lang w:eastAsia="zh-CN"/>
        </w:rPr>
        <w:t>项目投资估算：见投标人须知前附表。</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09" w:name="_bookmark22"/>
      <w:bookmarkEnd w:id="109"/>
      <w:bookmarkStart w:id="110" w:name="_Toc335"/>
      <w:bookmarkStart w:id="111" w:name="_Toc29319"/>
      <w:bookmarkStart w:id="112" w:name="_Toc1491"/>
      <w:bookmarkStart w:id="113" w:name="_Toc1169"/>
      <w:r>
        <w:rPr>
          <w:rFonts w:hint="eastAsia" w:ascii="宋体" w:hAnsi="宋体" w:eastAsia="宋体" w:cs="宋体"/>
          <w:spacing w:val="-1"/>
          <w:lang w:eastAsia="zh-CN"/>
        </w:rPr>
        <w:t>1.2招标项目的资金来源和落实情况</w:t>
      </w:r>
      <w:bookmarkEnd w:id="110"/>
      <w:bookmarkEnd w:id="111"/>
      <w:bookmarkEnd w:id="112"/>
      <w:bookmarkEnd w:id="11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1.2.1</w:t>
      </w:r>
      <w:r>
        <w:rPr>
          <w:rFonts w:hint="eastAsia" w:ascii="宋体" w:hAnsi="宋体" w:eastAsia="宋体" w:cs="宋体"/>
          <w:spacing w:val="-2"/>
          <w:lang w:eastAsia="zh-CN"/>
        </w:rPr>
        <w:t>资金来源及比例：见投标人须知前附表。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1.2.2</w:t>
      </w:r>
      <w:r>
        <w:rPr>
          <w:rFonts w:hint="eastAsia" w:ascii="宋体" w:hAnsi="宋体" w:eastAsia="宋体" w:cs="宋体"/>
          <w:spacing w:val="-2"/>
          <w:lang w:eastAsia="zh-CN"/>
        </w:rPr>
        <w:t>资金落实情况：见投标人须知前附表。</w:t>
      </w:r>
    </w:p>
    <w:p>
      <w:pPr>
        <w:spacing w:before="7"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14" w:name="_bookmark23"/>
      <w:bookmarkEnd w:id="114"/>
      <w:bookmarkStart w:id="115" w:name="_Toc8172"/>
      <w:bookmarkStart w:id="116" w:name="_Toc15841"/>
      <w:bookmarkStart w:id="117" w:name="_Toc18887"/>
      <w:bookmarkStart w:id="118" w:name="_Toc3635"/>
      <w:r>
        <w:rPr>
          <w:rFonts w:hint="eastAsia" w:ascii="宋体" w:hAnsi="宋体" w:eastAsia="宋体" w:cs="宋体"/>
          <w:spacing w:val="-1"/>
          <w:lang w:eastAsia="zh-CN"/>
        </w:rPr>
        <w:t>1.3招标范围、勘察服务期限和质量标准</w:t>
      </w:r>
      <w:bookmarkEnd w:id="115"/>
      <w:bookmarkEnd w:id="116"/>
      <w:bookmarkEnd w:id="117"/>
      <w:bookmarkEnd w:id="11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1.3.1</w:t>
      </w:r>
      <w:r>
        <w:rPr>
          <w:rFonts w:hint="eastAsia" w:ascii="宋体" w:hAnsi="宋体" w:eastAsia="宋体" w:cs="宋体"/>
          <w:spacing w:val="-2"/>
          <w:lang w:eastAsia="zh-CN"/>
        </w:rPr>
        <w:t>招标范围：见投标人须知前附表。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1.3.2</w:t>
      </w:r>
      <w:r>
        <w:rPr>
          <w:rFonts w:hint="eastAsia" w:ascii="宋体" w:hAnsi="宋体" w:eastAsia="宋体" w:cs="宋体"/>
          <w:spacing w:val="-2"/>
          <w:lang w:eastAsia="zh-CN"/>
        </w:rPr>
        <w:t>勘察服务期限：见投标人须知前附表。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1.3.3</w:t>
      </w:r>
      <w:r>
        <w:rPr>
          <w:rFonts w:hint="eastAsia" w:ascii="宋体" w:hAnsi="宋体" w:eastAsia="宋体" w:cs="宋体"/>
          <w:spacing w:val="-2"/>
          <w:lang w:eastAsia="zh-CN"/>
        </w:rPr>
        <w:t>质量标准：见投标人须知前附表。</w:t>
      </w:r>
    </w:p>
    <w:p>
      <w:pPr>
        <w:spacing w:before="7"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19" w:name="_bookmark24"/>
      <w:bookmarkEnd w:id="119"/>
      <w:bookmarkStart w:id="120" w:name="_Toc3691"/>
      <w:bookmarkStart w:id="121" w:name="_Toc3933"/>
      <w:bookmarkStart w:id="122" w:name="_Toc27047"/>
      <w:bookmarkStart w:id="123" w:name="_Toc29654"/>
      <w:r>
        <w:rPr>
          <w:rFonts w:hint="eastAsia" w:ascii="宋体" w:hAnsi="宋体" w:eastAsia="宋体" w:cs="宋体"/>
          <w:spacing w:val="-1"/>
          <w:lang w:eastAsia="zh-CN"/>
        </w:rPr>
        <w:t>1.4投标人资格要求</w:t>
      </w:r>
      <w:bookmarkEnd w:id="120"/>
      <w:bookmarkEnd w:id="121"/>
      <w:bookmarkEnd w:id="122"/>
      <w:bookmarkEnd w:id="12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1.4.1</w:t>
      </w:r>
      <w:r>
        <w:rPr>
          <w:rFonts w:hint="eastAsia" w:ascii="宋体" w:hAnsi="宋体" w:eastAsia="宋体" w:cs="宋体"/>
          <w:spacing w:val="-2"/>
          <w:lang w:eastAsia="zh-CN"/>
        </w:rPr>
        <w:t>投标人应具备承担本招标项目资质条件、能力和信誉：</w:t>
      </w:r>
    </w:p>
    <w:p>
      <w:pPr>
        <w:pStyle w:val="8"/>
        <w:spacing w:before="110"/>
        <w:ind w:left="414"/>
        <w:jc w:val="both"/>
        <w:rPr>
          <w:rFonts w:hint="eastAsia" w:ascii="宋体" w:hAnsi="宋体" w:eastAsia="宋体" w:cs="宋体"/>
          <w:lang w:eastAsia="zh-CN"/>
        </w:rPr>
      </w:pPr>
      <w:r>
        <w:rPr>
          <w:rFonts w:hint="eastAsia" w:ascii="宋体" w:hAnsi="宋体" w:eastAsia="宋体" w:cs="宋体"/>
          <w:spacing w:val="-2"/>
          <w:lang w:eastAsia="zh-CN"/>
        </w:rPr>
        <w:t>（1）资质要求：见投标人须知前附表；</w:t>
      </w:r>
    </w:p>
    <w:p>
      <w:pPr>
        <w:pStyle w:val="8"/>
        <w:spacing w:before="110"/>
        <w:ind w:left="414"/>
        <w:jc w:val="both"/>
        <w:rPr>
          <w:rFonts w:hint="eastAsia" w:ascii="宋体" w:hAnsi="宋体" w:eastAsia="宋体" w:cs="宋体"/>
          <w:lang w:eastAsia="zh-CN"/>
        </w:rPr>
      </w:pPr>
      <w:r>
        <w:rPr>
          <w:rFonts w:hint="eastAsia" w:ascii="宋体" w:hAnsi="宋体" w:eastAsia="宋体" w:cs="宋体"/>
          <w:spacing w:val="-2"/>
          <w:lang w:eastAsia="zh-CN"/>
        </w:rPr>
        <w:t>（2）财务要求：见投标人须知前附表；</w:t>
      </w:r>
    </w:p>
    <w:p>
      <w:pPr>
        <w:pStyle w:val="8"/>
        <w:spacing w:before="107"/>
        <w:ind w:left="414"/>
        <w:jc w:val="both"/>
        <w:rPr>
          <w:rFonts w:hint="eastAsia" w:ascii="宋体" w:hAnsi="宋体" w:eastAsia="宋体" w:cs="宋体"/>
          <w:lang w:eastAsia="zh-CN"/>
        </w:rPr>
      </w:pPr>
      <w:r>
        <w:rPr>
          <w:rFonts w:hint="eastAsia" w:ascii="宋体" w:hAnsi="宋体" w:eastAsia="宋体" w:cs="宋体"/>
          <w:spacing w:val="-2"/>
          <w:lang w:eastAsia="zh-CN"/>
        </w:rPr>
        <w:t>（3）业绩要求：见投标人须知前附表；</w:t>
      </w:r>
    </w:p>
    <w:p>
      <w:pPr>
        <w:pStyle w:val="8"/>
        <w:spacing w:before="110"/>
        <w:ind w:left="414"/>
        <w:jc w:val="both"/>
        <w:rPr>
          <w:rFonts w:hint="eastAsia" w:ascii="宋体" w:hAnsi="宋体" w:eastAsia="宋体" w:cs="宋体"/>
          <w:lang w:eastAsia="zh-CN"/>
        </w:rPr>
      </w:pPr>
      <w:r>
        <w:rPr>
          <w:rFonts w:hint="eastAsia" w:ascii="宋体" w:hAnsi="宋体" w:eastAsia="宋体" w:cs="宋体"/>
          <w:spacing w:val="-2"/>
          <w:lang w:eastAsia="zh-CN"/>
        </w:rPr>
        <w:t>（4）信誉要求：见投标人须知前附表；</w:t>
      </w:r>
    </w:p>
    <w:p>
      <w:pPr>
        <w:pStyle w:val="8"/>
        <w:spacing w:before="110" w:line="329" w:lineRule="auto"/>
        <w:ind w:right="111" w:firstLine="314"/>
        <w:jc w:val="both"/>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spacing w:val="-22"/>
          <w:lang w:eastAsia="zh-CN"/>
        </w:rPr>
        <w:t>）</w:t>
      </w:r>
      <w:r>
        <w:rPr>
          <w:rFonts w:hint="eastAsia" w:ascii="宋体" w:hAnsi="宋体" w:eastAsia="宋体" w:cs="宋体"/>
          <w:lang w:eastAsia="zh-CN"/>
        </w:rPr>
        <w:t>项</w:t>
      </w:r>
      <w:r>
        <w:rPr>
          <w:rFonts w:hint="eastAsia" w:ascii="宋体" w:hAnsi="宋体" w:eastAsia="宋体" w:cs="宋体"/>
          <w:spacing w:val="-3"/>
          <w:lang w:eastAsia="zh-CN"/>
        </w:rPr>
        <w:t>目</w:t>
      </w:r>
      <w:r>
        <w:rPr>
          <w:rFonts w:hint="eastAsia" w:ascii="宋体" w:hAnsi="宋体" w:eastAsia="宋体" w:cs="宋体"/>
          <w:lang w:eastAsia="zh-CN"/>
        </w:rPr>
        <w:t>负</w:t>
      </w:r>
      <w:r>
        <w:rPr>
          <w:rFonts w:hint="eastAsia" w:ascii="宋体" w:hAnsi="宋体" w:eastAsia="宋体" w:cs="宋体"/>
          <w:spacing w:val="-3"/>
          <w:lang w:eastAsia="zh-CN"/>
        </w:rPr>
        <w:t>责</w:t>
      </w:r>
      <w:r>
        <w:rPr>
          <w:rFonts w:hint="eastAsia" w:ascii="宋体" w:hAnsi="宋体" w:eastAsia="宋体" w:cs="宋体"/>
          <w:lang w:eastAsia="zh-CN"/>
        </w:rPr>
        <w:t>人的</w:t>
      </w:r>
      <w:r>
        <w:rPr>
          <w:rFonts w:hint="eastAsia" w:ascii="宋体" w:hAnsi="宋体" w:eastAsia="宋体" w:cs="宋体"/>
          <w:spacing w:val="-3"/>
          <w:lang w:eastAsia="zh-CN"/>
        </w:rPr>
        <w:t>资</w:t>
      </w:r>
      <w:r>
        <w:rPr>
          <w:rFonts w:hint="eastAsia" w:ascii="宋体" w:hAnsi="宋体" w:eastAsia="宋体" w:cs="宋体"/>
          <w:lang w:eastAsia="zh-CN"/>
        </w:rPr>
        <w:t>格</w:t>
      </w:r>
      <w:r>
        <w:rPr>
          <w:rFonts w:hint="eastAsia" w:ascii="宋体" w:hAnsi="宋体" w:eastAsia="宋体" w:cs="宋体"/>
          <w:spacing w:val="-3"/>
          <w:lang w:eastAsia="zh-CN"/>
        </w:rPr>
        <w:t>要</w:t>
      </w:r>
      <w:r>
        <w:rPr>
          <w:rFonts w:hint="eastAsia" w:ascii="宋体" w:hAnsi="宋体" w:eastAsia="宋体" w:cs="宋体"/>
          <w:lang w:eastAsia="zh-CN"/>
        </w:rPr>
        <w:t>求</w:t>
      </w:r>
      <w:r>
        <w:rPr>
          <w:rFonts w:hint="eastAsia" w:ascii="宋体" w:hAnsi="宋体" w:eastAsia="宋体" w:cs="宋体"/>
          <w:spacing w:val="-20"/>
          <w:lang w:eastAsia="zh-CN"/>
        </w:rPr>
        <w:t>：</w:t>
      </w:r>
      <w:r>
        <w:rPr>
          <w:rFonts w:hint="eastAsia" w:ascii="宋体" w:hAnsi="宋体" w:eastAsia="宋体" w:cs="宋体"/>
          <w:spacing w:val="-3"/>
          <w:lang w:eastAsia="zh-CN"/>
        </w:rPr>
        <w:t>应</w:t>
      </w:r>
      <w:r>
        <w:rPr>
          <w:rFonts w:hint="eastAsia" w:ascii="宋体" w:hAnsi="宋体" w:eastAsia="宋体" w:cs="宋体"/>
          <w:lang w:eastAsia="zh-CN"/>
        </w:rPr>
        <w:t>当</w:t>
      </w:r>
      <w:r>
        <w:rPr>
          <w:rFonts w:hint="eastAsia" w:ascii="宋体" w:hAnsi="宋体" w:eastAsia="宋体" w:cs="宋体"/>
          <w:spacing w:val="-3"/>
          <w:lang w:eastAsia="zh-CN"/>
        </w:rPr>
        <w:t>具</w:t>
      </w:r>
      <w:r>
        <w:rPr>
          <w:rFonts w:hint="eastAsia" w:ascii="宋体" w:hAnsi="宋体" w:eastAsia="宋体" w:cs="宋体"/>
          <w:lang w:eastAsia="zh-CN"/>
        </w:rPr>
        <w:t>备</w:t>
      </w:r>
      <w:r>
        <w:rPr>
          <w:rFonts w:hint="eastAsia" w:ascii="宋体" w:hAnsi="宋体" w:eastAsia="宋体" w:cs="宋体"/>
          <w:spacing w:val="-3"/>
          <w:lang w:eastAsia="zh-CN"/>
        </w:rPr>
        <w:t>工</w:t>
      </w:r>
      <w:r>
        <w:rPr>
          <w:rFonts w:hint="eastAsia" w:ascii="宋体" w:hAnsi="宋体" w:eastAsia="宋体" w:cs="宋体"/>
          <w:lang w:eastAsia="zh-CN"/>
        </w:rPr>
        <w:t>程</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类</w:t>
      </w:r>
      <w:r>
        <w:rPr>
          <w:rFonts w:hint="eastAsia" w:ascii="宋体" w:hAnsi="宋体" w:eastAsia="宋体" w:cs="宋体"/>
          <w:lang w:eastAsia="zh-CN"/>
        </w:rPr>
        <w:t>注册</w:t>
      </w:r>
      <w:r>
        <w:rPr>
          <w:rFonts w:hint="eastAsia" w:ascii="宋体" w:hAnsi="宋体" w:eastAsia="宋体" w:cs="宋体"/>
          <w:spacing w:val="-3"/>
          <w:lang w:eastAsia="zh-CN"/>
        </w:rPr>
        <w:t>执</w:t>
      </w:r>
      <w:r>
        <w:rPr>
          <w:rFonts w:hint="eastAsia" w:ascii="宋体" w:hAnsi="宋体" w:eastAsia="宋体" w:cs="宋体"/>
          <w:lang w:eastAsia="zh-CN"/>
        </w:rPr>
        <w:t>业</w:t>
      </w:r>
      <w:r>
        <w:rPr>
          <w:rFonts w:hint="eastAsia" w:ascii="宋体" w:hAnsi="宋体" w:eastAsia="宋体" w:cs="宋体"/>
          <w:spacing w:val="-3"/>
          <w:lang w:eastAsia="zh-CN"/>
        </w:rPr>
        <w:t>资</w:t>
      </w:r>
      <w:r>
        <w:rPr>
          <w:rFonts w:hint="eastAsia" w:ascii="宋体" w:hAnsi="宋体" w:eastAsia="宋体" w:cs="宋体"/>
          <w:spacing w:val="-20"/>
          <w:lang w:eastAsia="zh-CN"/>
        </w:rPr>
        <w:t>格</w:t>
      </w:r>
      <w:r>
        <w:rPr>
          <w:rFonts w:hint="eastAsia" w:ascii="宋体" w:hAnsi="宋体" w:eastAsia="宋体" w:cs="宋体"/>
          <w:spacing w:val="-3"/>
          <w:lang w:eastAsia="zh-CN"/>
        </w:rPr>
        <w:t>（</w:t>
      </w:r>
      <w:r>
        <w:rPr>
          <w:rFonts w:hint="eastAsia" w:ascii="宋体" w:hAnsi="宋体" w:eastAsia="宋体" w:cs="宋体"/>
          <w:lang w:eastAsia="zh-CN"/>
        </w:rPr>
        <w:t>如有</w:t>
      </w:r>
      <w:r>
        <w:rPr>
          <w:rFonts w:hint="eastAsia" w:ascii="宋体" w:hAnsi="宋体" w:eastAsia="宋体" w:cs="宋体"/>
          <w:spacing w:val="-109"/>
          <w:lang w:eastAsia="zh-CN"/>
        </w:rPr>
        <w:t>）</w:t>
      </w:r>
      <w:r>
        <w:rPr>
          <w:rFonts w:hint="eastAsia" w:ascii="宋体" w:hAnsi="宋体" w:eastAsia="宋体" w:cs="宋体"/>
          <w:spacing w:val="-20"/>
          <w:lang w:eastAsia="zh-CN"/>
        </w:rPr>
        <w:t>，</w:t>
      </w:r>
      <w:r>
        <w:rPr>
          <w:rFonts w:hint="eastAsia" w:ascii="宋体" w:hAnsi="宋体" w:eastAsia="宋体" w:cs="宋体"/>
          <w:spacing w:val="-3"/>
          <w:lang w:eastAsia="zh-CN"/>
        </w:rPr>
        <w:t>具</w:t>
      </w:r>
      <w:r>
        <w:rPr>
          <w:rFonts w:hint="eastAsia" w:ascii="宋体" w:hAnsi="宋体" w:eastAsia="宋体" w:cs="宋体"/>
          <w:lang w:eastAsia="zh-CN"/>
        </w:rPr>
        <w:t>体要</w:t>
      </w:r>
      <w:r>
        <w:rPr>
          <w:rFonts w:hint="eastAsia" w:ascii="宋体" w:hAnsi="宋体" w:eastAsia="宋体" w:cs="宋体"/>
          <w:spacing w:val="-2"/>
          <w:lang w:eastAsia="zh-CN"/>
        </w:rPr>
        <w:t>求</w:t>
      </w:r>
      <w:r>
        <w:rPr>
          <w:rFonts w:hint="eastAsia" w:ascii="宋体" w:hAnsi="宋体" w:eastAsia="宋体" w:cs="宋体"/>
          <w:lang w:eastAsia="zh-CN"/>
        </w:rPr>
        <w:t>见</w:t>
      </w:r>
      <w:r>
        <w:rPr>
          <w:rFonts w:hint="eastAsia" w:ascii="宋体" w:hAnsi="宋体" w:eastAsia="宋体" w:cs="宋体"/>
          <w:spacing w:val="-3"/>
          <w:lang w:eastAsia="zh-CN"/>
        </w:rPr>
        <w:t>投</w:t>
      </w:r>
      <w:r>
        <w:rPr>
          <w:rFonts w:hint="eastAsia" w:ascii="宋体" w:hAnsi="宋体" w:eastAsia="宋体" w:cs="宋体"/>
          <w:lang w:eastAsia="zh-CN"/>
        </w:rPr>
        <w:t xml:space="preserve">标 </w:t>
      </w:r>
      <w:r>
        <w:rPr>
          <w:rFonts w:hint="eastAsia" w:ascii="宋体" w:hAnsi="宋体" w:eastAsia="宋体" w:cs="宋体"/>
          <w:spacing w:val="-1"/>
          <w:lang w:eastAsia="zh-CN"/>
        </w:rPr>
        <w:t>人须知前附表；</w:t>
      </w:r>
    </w:p>
    <w:p>
      <w:pPr>
        <w:pStyle w:val="8"/>
        <w:spacing w:before="48"/>
        <w:ind w:left="414"/>
        <w:jc w:val="both"/>
        <w:rPr>
          <w:rFonts w:hint="eastAsia" w:ascii="宋体" w:hAnsi="宋体" w:eastAsia="宋体" w:cs="宋体"/>
          <w:spacing w:val="-2"/>
          <w:lang w:eastAsia="zh-CN"/>
        </w:rPr>
      </w:pPr>
      <w:r>
        <w:rPr>
          <w:rFonts w:hint="eastAsia" w:ascii="宋体" w:hAnsi="宋体" w:eastAsia="宋体" w:cs="宋体"/>
          <w:spacing w:val="-2"/>
          <w:lang w:eastAsia="zh-CN"/>
        </w:rPr>
        <w:t>（6）其他主要人员要求：见投标人须知前附表。</w:t>
      </w:r>
    </w:p>
    <w:p>
      <w:pPr>
        <w:pStyle w:val="8"/>
        <w:spacing w:before="48"/>
        <w:ind w:left="414"/>
        <w:jc w:val="both"/>
        <w:rPr>
          <w:rFonts w:hint="eastAsia" w:ascii="宋体" w:hAnsi="宋体" w:eastAsia="宋体" w:cs="宋体"/>
          <w:lang w:eastAsia="zh-CN"/>
        </w:rPr>
      </w:pPr>
      <w:r>
        <w:rPr>
          <w:rFonts w:hint="eastAsia" w:ascii="宋体" w:hAnsi="宋体" w:eastAsia="宋体" w:cs="宋体"/>
          <w:spacing w:val="-2"/>
          <w:lang w:eastAsia="zh-CN"/>
        </w:rPr>
        <w:t>（7）勘察设备要求：见投标人须知前附表。</w:t>
      </w:r>
    </w:p>
    <w:p>
      <w:pPr>
        <w:pStyle w:val="8"/>
        <w:keepNext w:val="0"/>
        <w:keepLines w:val="0"/>
        <w:pageBreakBefore w:val="0"/>
        <w:widowControl w:val="0"/>
        <w:kinsoku/>
        <w:wordWrap/>
        <w:overflowPunct/>
        <w:topLinePunct w:val="0"/>
        <w:autoSpaceDE/>
        <w:autoSpaceDN/>
        <w:bidi w:val="0"/>
        <w:adjustRightInd/>
        <w:snapToGrid/>
        <w:spacing w:before="110" w:line="329" w:lineRule="auto"/>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（8）其他要求：见投标人须知前附表。需要提交的相关证明材料见本章第</w:t>
      </w:r>
      <w:r>
        <w:rPr>
          <w:rFonts w:hint="eastAsia" w:ascii="宋体" w:hAnsi="宋体" w:eastAsia="宋体" w:cs="宋体"/>
          <w:spacing w:val="-1"/>
          <w:lang w:eastAsia="zh-CN"/>
        </w:rPr>
        <w:t>3.5</w:t>
      </w:r>
      <w:r>
        <w:rPr>
          <w:rFonts w:hint="eastAsia" w:ascii="宋体" w:hAnsi="宋体" w:eastAsia="宋体" w:cs="宋体"/>
          <w:spacing w:val="-2"/>
          <w:lang w:eastAsia="zh-CN"/>
        </w:rPr>
        <w:t>款的规定。</w:t>
      </w:r>
    </w:p>
    <w:p>
      <w:pPr>
        <w:pStyle w:val="8"/>
        <w:spacing w:before="24"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1.4.2</w:t>
      </w:r>
      <w:r>
        <w:rPr>
          <w:rFonts w:hint="eastAsia" w:ascii="宋体" w:hAnsi="宋体" w:eastAsia="宋体" w:cs="宋体"/>
          <w:spacing w:val="-2"/>
          <w:lang w:eastAsia="zh-CN"/>
        </w:rPr>
        <w:t>投标人须知前附表规定接受联合体投标的，联合体除应符合本章第1.4.1</w:t>
      </w:r>
      <w:r>
        <w:rPr>
          <w:rFonts w:hint="eastAsia" w:ascii="宋体" w:hAnsi="宋体" w:eastAsia="宋体" w:cs="宋体"/>
          <w:spacing w:val="-1"/>
          <w:lang w:eastAsia="zh-CN"/>
        </w:rPr>
        <w:t>项和投标人</w:t>
      </w:r>
      <w:r>
        <w:rPr>
          <w:rFonts w:hint="eastAsia" w:ascii="宋体" w:hAnsi="宋体" w:eastAsia="宋体" w:cs="宋体"/>
          <w:spacing w:val="-2"/>
          <w:lang w:eastAsia="zh-CN"/>
        </w:rPr>
        <w:t>须知前附表的要求外，还应遵守以下规定：</w:t>
      </w:r>
    </w:p>
    <w:p>
      <w:pPr>
        <w:pStyle w:val="8"/>
        <w:spacing w:before="44" w:line="330" w:lineRule="auto"/>
        <w:ind w:right="111" w:firstLine="314"/>
        <w:jc w:val="both"/>
        <w:rPr>
          <w:rFonts w:hint="eastAsia" w:ascii="宋体" w:hAnsi="宋体" w:eastAsia="宋体" w:cs="宋体"/>
          <w:lang w:eastAsia="zh-CN"/>
        </w:rPr>
      </w:pPr>
      <w:r>
        <w:rPr>
          <w:rFonts w:hint="eastAsia" w:ascii="宋体" w:hAnsi="宋体" w:eastAsia="宋体" w:cs="宋体"/>
          <w:spacing w:val="-1"/>
          <w:lang w:eastAsia="zh-CN"/>
        </w:rPr>
        <w:t>（1）联合体各方应按招标文件提供的格式签订联合体协议书，明确联合体牵头人和各方权</w:t>
      </w:r>
      <w:r>
        <w:rPr>
          <w:rFonts w:hint="eastAsia" w:ascii="宋体" w:hAnsi="宋体" w:eastAsia="宋体" w:cs="宋体"/>
          <w:spacing w:val="-2"/>
          <w:lang w:eastAsia="zh-CN"/>
        </w:rPr>
        <w:t>利义务，并承诺就中标项目向招标人承担连带责任；</w:t>
      </w:r>
    </w:p>
    <w:p>
      <w:pPr>
        <w:pStyle w:val="8"/>
        <w:spacing w:before="47"/>
        <w:ind w:left="414"/>
        <w:jc w:val="both"/>
        <w:rPr>
          <w:rFonts w:hint="eastAsia" w:ascii="宋体" w:hAnsi="宋体" w:eastAsia="宋体" w:cs="宋体"/>
          <w:lang w:eastAsia="zh-CN"/>
        </w:rPr>
      </w:pPr>
      <w:r>
        <w:rPr>
          <w:rFonts w:hint="eastAsia" w:ascii="宋体" w:hAnsi="宋体" w:eastAsia="宋体" w:cs="宋体"/>
          <w:spacing w:val="-2"/>
          <w:lang w:eastAsia="zh-CN"/>
        </w:rPr>
        <w:t>（2）由同一专业的单位组成的联合体，按照资质等级较低的单位确定资质等级；</w:t>
      </w:r>
    </w:p>
    <w:p>
      <w:pPr>
        <w:pStyle w:val="8"/>
        <w:spacing w:before="107" w:line="330" w:lineRule="auto"/>
        <w:ind w:right="111" w:firstLine="314"/>
        <w:jc w:val="both"/>
        <w:rPr>
          <w:rFonts w:hint="eastAsia" w:ascii="宋体" w:hAnsi="宋体" w:eastAsia="宋体" w:cs="宋体"/>
          <w:lang w:eastAsia="zh-CN"/>
        </w:rPr>
      </w:pPr>
      <w:r>
        <w:rPr>
          <w:rFonts w:hint="eastAsia" w:ascii="宋体" w:hAnsi="宋体" w:eastAsia="宋体" w:cs="宋体"/>
          <w:spacing w:val="-1"/>
          <w:lang w:eastAsia="zh-CN"/>
        </w:rPr>
        <w:t>（3）联合体各方不得再以自己名义单独或参加其他联合体在本招标项目中投标，否则各相关投标均无效。</w:t>
      </w:r>
    </w:p>
    <w:p>
      <w:pPr>
        <w:pStyle w:val="8"/>
        <w:spacing w:before="46"/>
        <w:ind w:left="520"/>
        <w:jc w:val="both"/>
        <w:rPr>
          <w:rFonts w:hint="eastAsia" w:ascii="宋体" w:hAnsi="宋体" w:eastAsia="宋体" w:cs="宋体"/>
          <w:lang w:eastAsia="zh-CN"/>
        </w:rPr>
      </w:pPr>
      <w:r>
        <w:rPr>
          <w:rFonts w:hint="eastAsia" w:ascii="宋体" w:hAnsi="宋体" w:eastAsia="宋体" w:cs="宋体"/>
          <w:lang w:eastAsia="zh-CN"/>
        </w:rPr>
        <w:t>1.4.3</w:t>
      </w:r>
      <w:r>
        <w:rPr>
          <w:rFonts w:hint="eastAsia" w:ascii="宋体" w:hAnsi="宋体" w:eastAsia="宋体" w:cs="宋体"/>
          <w:spacing w:val="-2"/>
          <w:lang w:eastAsia="zh-CN"/>
        </w:rPr>
        <w:t>投标人不得存在下列情形之一：</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
          <w:lang w:eastAsia="zh-CN"/>
        </w:rPr>
        <w:t>）</w:t>
      </w:r>
      <w:r>
        <w:rPr>
          <w:rFonts w:hint="eastAsia" w:ascii="宋体" w:hAnsi="宋体" w:eastAsia="宋体" w:cs="宋体"/>
          <w:lang w:eastAsia="zh-CN"/>
        </w:rPr>
        <w:t>为</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不</w:t>
      </w:r>
      <w:r>
        <w:rPr>
          <w:rFonts w:hint="eastAsia" w:ascii="宋体" w:hAnsi="宋体" w:eastAsia="宋体" w:cs="宋体"/>
          <w:spacing w:val="-3"/>
          <w:lang w:eastAsia="zh-CN"/>
        </w:rPr>
        <w:t>具</w:t>
      </w:r>
      <w:r>
        <w:rPr>
          <w:rFonts w:hint="eastAsia" w:ascii="宋体" w:hAnsi="宋体" w:eastAsia="宋体" w:cs="宋体"/>
          <w:lang w:eastAsia="zh-CN"/>
        </w:rPr>
        <w:t>有</w:t>
      </w:r>
      <w:r>
        <w:rPr>
          <w:rFonts w:hint="eastAsia" w:ascii="宋体" w:hAnsi="宋体" w:eastAsia="宋体" w:cs="宋体"/>
          <w:spacing w:val="-3"/>
          <w:lang w:eastAsia="zh-CN"/>
        </w:rPr>
        <w:t>独立</w:t>
      </w:r>
      <w:r>
        <w:rPr>
          <w:rFonts w:hint="eastAsia" w:ascii="宋体" w:hAnsi="宋体" w:eastAsia="宋体" w:cs="宋体"/>
          <w:lang w:eastAsia="zh-CN"/>
        </w:rPr>
        <w:t>法人</w:t>
      </w:r>
      <w:r>
        <w:rPr>
          <w:rFonts w:hint="eastAsia" w:ascii="宋体" w:hAnsi="宋体" w:eastAsia="宋体" w:cs="宋体"/>
          <w:spacing w:val="-3"/>
          <w:lang w:eastAsia="zh-CN"/>
        </w:rPr>
        <w:t>资</w:t>
      </w:r>
      <w:r>
        <w:rPr>
          <w:rFonts w:hint="eastAsia" w:ascii="宋体" w:hAnsi="宋体" w:eastAsia="宋体" w:cs="宋体"/>
          <w:lang w:eastAsia="zh-CN"/>
        </w:rPr>
        <w:t>格</w:t>
      </w:r>
      <w:r>
        <w:rPr>
          <w:rFonts w:hint="eastAsia" w:ascii="宋体" w:hAnsi="宋体" w:eastAsia="宋体" w:cs="宋体"/>
          <w:spacing w:val="-3"/>
          <w:lang w:eastAsia="zh-CN"/>
        </w:rPr>
        <w:t>的</w:t>
      </w:r>
      <w:r>
        <w:rPr>
          <w:rFonts w:hint="eastAsia" w:ascii="宋体" w:hAnsi="宋体" w:eastAsia="宋体" w:cs="宋体"/>
          <w:lang w:eastAsia="zh-CN"/>
        </w:rPr>
        <w:t>附</w:t>
      </w:r>
      <w:r>
        <w:rPr>
          <w:rFonts w:hint="eastAsia" w:ascii="宋体" w:hAnsi="宋体" w:eastAsia="宋体" w:cs="宋体"/>
          <w:spacing w:val="-3"/>
          <w:lang w:eastAsia="zh-CN"/>
        </w:rPr>
        <w:t>属</w:t>
      </w:r>
      <w:r>
        <w:rPr>
          <w:rFonts w:hint="eastAsia" w:ascii="宋体" w:hAnsi="宋体" w:eastAsia="宋体" w:cs="宋体"/>
          <w:lang w:eastAsia="zh-CN"/>
        </w:rPr>
        <w:t>机</w:t>
      </w:r>
      <w:r>
        <w:rPr>
          <w:rFonts w:hint="eastAsia" w:ascii="宋体" w:hAnsi="宋体" w:eastAsia="宋体" w:cs="宋体"/>
          <w:spacing w:val="-3"/>
          <w:lang w:eastAsia="zh-CN"/>
        </w:rPr>
        <w:t>构</w:t>
      </w:r>
      <w:r>
        <w:rPr>
          <w:rFonts w:hint="eastAsia" w:ascii="宋体" w:hAnsi="宋体" w:eastAsia="宋体" w:cs="宋体"/>
          <w:lang w:eastAsia="zh-CN"/>
        </w:rPr>
        <w:t>（</w:t>
      </w:r>
      <w:r>
        <w:rPr>
          <w:rFonts w:hint="eastAsia" w:ascii="宋体" w:hAnsi="宋体" w:eastAsia="宋体" w:cs="宋体"/>
          <w:spacing w:val="-3"/>
          <w:lang w:eastAsia="zh-CN"/>
        </w:rPr>
        <w:t>单</w:t>
      </w:r>
      <w:r>
        <w:rPr>
          <w:rFonts w:hint="eastAsia" w:ascii="宋体" w:hAnsi="宋体" w:eastAsia="宋体" w:cs="宋体"/>
          <w:lang w:eastAsia="zh-CN"/>
        </w:rPr>
        <w:t>位</w:t>
      </w:r>
      <w:r>
        <w:rPr>
          <w:rFonts w:hint="eastAsia" w:ascii="宋体" w:hAnsi="宋体" w:eastAsia="宋体" w:cs="宋体"/>
          <w:spacing w:val="-106"/>
          <w:lang w:eastAsia="zh-CN"/>
        </w:rPr>
        <w:t>）</w:t>
      </w:r>
      <w:r>
        <w:rPr>
          <w:rFonts w:hint="eastAsia" w:ascii="宋体" w:hAnsi="宋体" w:eastAsia="宋体" w:cs="宋体"/>
          <w:lang w:eastAsia="zh-CN"/>
        </w:rPr>
        <w:t>；</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（2）与招标人存在利害关系且可能影响招标公正性；</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（3）与本招标项目的其他投标人为同一个单位负责人；</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（4）与本招标项目的其他投标人存在控股、管理关系；</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（5）为本招标项目的代建人；</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（6）为本招标项目的招标代理机构；</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（7）与本招标项目的代建人或招标代理机构同为一个法定代表人；</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（8）与本招标项目的代建人或招标代理机构存在控股或参股关系；</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（9）被依法暂停或者取消投标资格；</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（10）被责令停产停业、暂扣或者吊销许可证、暂扣或者吊销执照；</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（11）进入清算程序，或被宣告破产，或其他丧失履约能力的情形；</w:t>
      </w:r>
    </w:p>
    <w:p>
      <w:pPr>
        <w:pStyle w:val="8"/>
        <w:spacing w:before="110" w:line="328"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（12）在最近三年内发生重大勘察质量问题（以相关行业主管部门的行政处罚决定或司法</w:t>
      </w:r>
      <w:r>
        <w:rPr>
          <w:rFonts w:hint="eastAsia" w:ascii="宋体" w:hAnsi="宋体" w:eastAsia="宋体" w:cs="宋体"/>
          <w:lang w:eastAsia="zh-CN"/>
        </w:rPr>
        <w:t>机关</w:t>
      </w:r>
      <w:r>
        <w:rPr>
          <w:rFonts w:hint="eastAsia" w:ascii="宋体" w:hAnsi="宋体" w:eastAsia="宋体" w:cs="宋体"/>
          <w:spacing w:val="-3"/>
          <w:lang w:eastAsia="zh-CN"/>
        </w:rPr>
        <w:t>出</w:t>
      </w:r>
      <w:r>
        <w:rPr>
          <w:rFonts w:hint="eastAsia" w:ascii="宋体" w:hAnsi="宋体" w:eastAsia="宋体" w:cs="宋体"/>
          <w:lang w:eastAsia="zh-CN"/>
        </w:rPr>
        <w:t>具</w:t>
      </w:r>
      <w:r>
        <w:rPr>
          <w:rFonts w:hint="eastAsia" w:ascii="宋体" w:hAnsi="宋体" w:eastAsia="宋体" w:cs="宋体"/>
          <w:spacing w:val="-3"/>
          <w:lang w:eastAsia="zh-CN"/>
        </w:rPr>
        <w:t>的</w:t>
      </w:r>
      <w:r>
        <w:rPr>
          <w:rFonts w:hint="eastAsia" w:ascii="宋体" w:hAnsi="宋体" w:eastAsia="宋体" w:cs="宋体"/>
          <w:lang w:eastAsia="zh-CN"/>
        </w:rPr>
        <w:t>有</w:t>
      </w:r>
      <w:r>
        <w:rPr>
          <w:rFonts w:hint="eastAsia" w:ascii="宋体" w:hAnsi="宋体" w:eastAsia="宋体" w:cs="宋体"/>
          <w:spacing w:val="-3"/>
          <w:lang w:eastAsia="zh-CN"/>
        </w:rPr>
        <w:t>关</w:t>
      </w:r>
      <w:r>
        <w:rPr>
          <w:rFonts w:hint="eastAsia" w:ascii="宋体" w:hAnsi="宋体" w:eastAsia="宋体" w:cs="宋体"/>
          <w:lang w:eastAsia="zh-CN"/>
        </w:rPr>
        <w:t>法</w:t>
      </w:r>
      <w:r>
        <w:rPr>
          <w:rFonts w:hint="eastAsia" w:ascii="宋体" w:hAnsi="宋体" w:eastAsia="宋体" w:cs="宋体"/>
          <w:spacing w:val="-3"/>
          <w:lang w:eastAsia="zh-CN"/>
        </w:rPr>
        <w:t>律</w:t>
      </w:r>
      <w:r>
        <w:rPr>
          <w:rFonts w:hint="eastAsia" w:ascii="宋体" w:hAnsi="宋体" w:eastAsia="宋体" w:cs="宋体"/>
          <w:lang w:eastAsia="zh-CN"/>
        </w:rPr>
        <w:t>文</w:t>
      </w:r>
      <w:r>
        <w:rPr>
          <w:rFonts w:hint="eastAsia" w:ascii="宋体" w:hAnsi="宋体" w:eastAsia="宋体" w:cs="宋体"/>
          <w:spacing w:val="-3"/>
          <w:lang w:eastAsia="zh-CN"/>
        </w:rPr>
        <w:t>书</w:t>
      </w:r>
      <w:r>
        <w:rPr>
          <w:rFonts w:hint="eastAsia" w:ascii="宋体" w:hAnsi="宋体" w:eastAsia="宋体" w:cs="宋体"/>
          <w:lang w:eastAsia="zh-CN"/>
        </w:rPr>
        <w:t>为准</w:t>
      </w:r>
      <w:r>
        <w:rPr>
          <w:rFonts w:hint="eastAsia" w:ascii="宋体" w:hAnsi="宋体" w:eastAsia="宋体" w:cs="宋体"/>
          <w:spacing w:val="-108"/>
          <w:lang w:eastAsia="zh-CN"/>
        </w:rPr>
        <w:t>）</w:t>
      </w:r>
      <w:r>
        <w:rPr>
          <w:rFonts w:hint="eastAsia" w:ascii="宋体" w:hAnsi="宋体" w:eastAsia="宋体" w:cs="宋体"/>
          <w:lang w:eastAsia="zh-CN"/>
        </w:rPr>
        <w:t>；</w:t>
      </w:r>
    </w:p>
    <w:p>
      <w:pPr>
        <w:pStyle w:val="8"/>
        <w:spacing w:before="48"/>
        <w:ind w:left="520"/>
        <w:jc w:val="both"/>
        <w:rPr>
          <w:rFonts w:hint="eastAsia" w:ascii="宋体" w:hAnsi="宋体" w:eastAsia="宋体" w:cs="宋体"/>
          <w:lang w:eastAsia="zh-CN"/>
        </w:rPr>
      </w:pPr>
      <w:r>
        <w:rPr>
          <w:rFonts w:hint="eastAsia" w:ascii="宋体" w:hAnsi="宋体" w:eastAsia="宋体" w:cs="宋体"/>
          <w:spacing w:val="-2"/>
          <w:lang w:eastAsia="zh-CN"/>
        </w:rPr>
        <w:t>（13）被工商行政管理机关在全国企业信用信息公示系统中列入严重违法失信企业名单；</w:t>
      </w:r>
    </w:p>
    <w:p>
      <w:pPr>
        <w:pStyle w:val="8"/>
        <w:spacing w:before="110"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
          <w:lang w:eastAsia="zh-CN"/>
        </w:rPr>
        <w:t>4</w:t>
      </w:r>
      <w:r>
        <w:rPr>
          <w:rFonts w:hint="eastAsia" w:ascii="宋体" w:hAnsi="宋体" w:eastAsia="宋体" w:cs="宋体"/>
          <w:spacing w:val="-29"/>
          <w:lang w:eastAsia="zh-CN"/>
        </w:rPr>
        <w:t>）</w:t>
      </w:r>
      <w:r>
        <w:rPr>
          <w:rFonts w:hint="eastAsia" w:ascii="宋体" w:hAnsi="宋体" w:eastAsia="宋体" w:cs="宋体"/>
          <w:spacing w:val="-3"/>
          <w:lang w:eastAsia="zh-CN"/>
        </w:rPr>
        <w:t>被</w:t>
      </w:r>
      <w:r>
        <w:rPr>
          <w:rFonts w:hint="eastAsia" w:ascii="宋体" w:hAnsi="宋体" w:eastAsia="宋体" w:cs="宋体"/>
          <w:lang w:eastAsia="zh-CN"/>
        </w:rPr>
        <w:t>最</w:t>
      </w:r>
      <w:r>
        <w:rPr>
          <w:rFonts w:hint="eastAsia" w:ascii="宋体" w:hAnsi="宋体" w:eastAsia="宋体" w:cs="宋体"/>
          <w:spacing w:val="-3"/>
          <w:lang w:eastAsia="zh-CN"/>
        </w:rPr>
        <w:t>高</w:t>
      </w:r>
      <w:r>
        <w:rPr>
          <w:rFonts w:hint="eastAsia" w:ascii="宋体" w:hAnsi="宋体" w:eastAsia="宋体" w:cs="宋体"/>
          <w:lang w:eastAsia="zh-CN"/>
        </w:rPr>
        <w:t>人</w:t>
      </w:r>
      <w:r>
        <w:rPr>
          <w:rFonts w:hint="eastAsia" w:ascii="宋体" w:hAnsi="宋体" w:eastAsia="宋体" w:cs="宋体"/>
          <w:spacing w:val="-3"/>
          <w:lang w:eastAsia="zh-CN"/>
        </w:rPr>
        <w:t>民</w:t>
      </w:r>
      <w:r>
        <w:rPr>
          <w:rFonts w:hint="eastAsia" w:ascii="宋体" w:hAnsi="宋体" w:eastAsia="宋体" w:cs="宋体"/>
          <w:lang w:eastAsia="zh-CN"/>
        </w:rPr>
        <w:t>法</w:t>
      </w:r>
      <w:r>
        <w:rPr>
          <w:rFonts w:hint="eastAsia" w:ascii="宋体" w:hAnsi="宋体" w:eastAsia="宋体" w:cs="宋体"/>
          <w:spacing w:val="-3"/>
          <w:lang w:eastAsia="zh-CN"/>
        </w:rPr>
        <w:t>院</w:t>
      </w:r>
      <w:r>
        <w:rPr>
          <w:rFonts w:hint="eastAsia" w:ascii="宋体" w:hAnsi="宋体" w:eastAsia="宋体" w:cs="宋体"/>
          <w:lang w:eastAsia="zh-CN"/>
        </w:rPr>
        <w:t>在</w:t>
      </w:r>
      <w:r>
        <w:rPr>
          <w:rFonts w:hint="eastAsia" w:ascii="宋体" w:hAnsi="宋体" w:eastAsia="宋体" w:cs="宋体"/>
          <w:spacing w:val="-3"/>
          <w:lang w:eastAsia="zh-CN"/>
        </w:rPr>
        <w:t>“</w:t>
      </w:r>
      <w:r>
        <w:rPr>
          <w:rFonts w:hint="eastAsia" w:ascii="宋体" w:hAnsi="宋体" w:eastAsia="宋体" w:cs="宋体"/>
          <w:lang w:eastAsia="zh-CN"/>
        </w:rPr>
        <w:t>信用</w:t>
      </w:r>
      <w:r>
        <w:rPr>
          <w:rFonts w:hint="eastAsia" w:ascii="宋体" w:hAnsi="宋体" w:eastAsia="宋体" w:cs="宋体"/>
          <w:spacing w:val="-3"/>
          <w:lang w:eastAsia="zh-CN"/>
        </w:rPr>
        <w:t>中</w:t>
      </w:r>
      <w:r>
        <w:rPr>
          <w:rFonts w:hint="eastAsia" w:ascii="宋体" w:hAnsi="宋体" w:eastAsia="宋体" w:cs="宋体"/>
          <w:spacing w:val="-1"/>
          <w:lang w:eastAsia="zh-CN"/>
        </w:rPr>
        <w:t>国</w:t>
      </w:r>
      <w:r>
        <w:rPr>
          <w:rFonts w:hint="eastAsia" w:ascii="宋体" w:hAnsi="宋体" w:eastAsia="宋体" w:cs="宋体"/>
          <w:spacing w:val="-3"/>
          <w:lang w:eastAsia="zh-CN"/>
        </w:rPr>
        <w:t>”</w:t>
      </w:r>
      <w:r>
        <w:rPr>
          <w:rFonts w:hint="eastAsia" w:ascii="宋体" w:hAnsi="宋体" w:eastAsia="宋体" w:cs="宋体"/>
          <w:lang w:eastAsia="zh-CN"/>
        </w:rPr>
        <w:t>网</w:t>
      </w:r>
      <w:r>
        <w:rPr>
          <w:rFonts w:hint="eastAsia" w:ascii="宋体" w:hAnsi="宋体" w:eastAsia="宋体" w:cs="宋体"/>
          <w:spacing w:val="-32"/>
          <w:lang w:eastAsia="zh-CN"/>
        </w:rPr>
        <w:t>站</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"http://www.creditchina.gov.cn/" \h </w:instrText>
      </w:r>
      <w:r>
        <w:rPr>
          <w:rFonts w:hint="eastAsia" w:ascii="宋体" w:hAnsi="宋体" w:eastAsia="宋体" w:cs="宋体"/>
        </w:rPr>
        <w:fldChar w:fldCharType="separate"/>
      </w:r>
      <w:r>
        <w:rPr>
          <w:rFonts w:hint="eastAsia" w:ascii="宋体" w:hAnsi="宋体" w:eastAsia="宋体" w:cs="宋体"/>
          <w:spacing w:val="-2"/>
          <w:lang w:eastAsia="zh-CN"/>
        </w:rPr>
        <w:t>ww</w:t>
      </w:r>
      <w:r>
        <w:rPr>
          <w:rFonts w:hint="eastAsia" w:ascii="宋体" w:hAnsi="宋体" w:eastAsia="宋体" w:cs="宋体"/>
          <w:spacing w:val="-16"/>
          <w:lang w:eastAsia="zh-CN"/>
        </w:rPr>
        <w:t>w</w:t>
      </w:r>
      <w:r>
        <w:rPr>
          <w:rFonts w:hint="eastAsia" w:ascii="宋体" w:hAnsi="宋体" w:eastAsia="宋体" w:cs="宋体"/>
          <w:lang w:eastAsia="zh-CN"/>
        </w:rPr>
        <w:t>.c</w:t>
      </w:r>
      <w:r>
        <w:rPr>
          <w:rFonts w:hint="eastAsia" w:ascii="宋体" w:hAnsi="宋体" w:eastAsia="宋体" w:cs="宋体"/>
          <w:spacing w:val="-1"/>
          <w:lang w:eastAsia="zh-CN"/>
        </w:rPr>
        <w:t>r</w:t>
      </w:r>
      <w:r>
        <w:rPr>
          <w:rFonts w:hint="eastAsia" w:ascii="宋体" w:hAnsi="宋体" w:eastAsia="宋体" w:cs="宋体"/>
          <w:lang w:eastAsia="zh-CN"/>
        </w:rPr>
        <w:t>ed</w:t>
      </w:r>
      <w:r>
        <w:rPr>
          <w:rFonts w:hint="eastAsia" w:ascii="宋体" w:hAnsi="宋体" w:eastAsia="宋体" w:cs="宋体"/>
          <w:spacing w:val="-2"/>
          <w:lang w:eastAsia="zh-CN"/>
        </w:rPr>
        <w:t>it</w:t>
      </w:r>
      <w:r>
        <w:rPr>
          <w:rFonts w:hint="eastAsia" w:ascii="宋体" w:hAnsi="宋体" w:eastAsia="宋体" w:cs="宋体"/>
          <w:lang w:eastAsia="zh-CN"/>
        </w:rPr>
        <w:t>ch</w:t>
      </w:r>
      <w:r>
        <w:rPr>
          <w:rFonts w:hint="eastAsia" w:ascii="宋体" w:hAnsi="宋体" w:eastAsia="宋体" w:cs="宋体"/>
          <w:spacing w:val="-2"/>
          <w:lang w:eastAsia="zh-CN"/>
        </w:rPr>
        <w:t>i</w:t>
      </w:r>
      <w:r>
        <w:rPr>
          <w:rFonts w:hint="eastAsia" w:ascii="宋体" w:hAnsi="宋体" w:eastAsia="宋体" w:cs="宋体"/>
          <w:lang w:eastAsia="zh-CN"/>
        </w:rPr>
        <w:t>na.go</w:t>
      </w:r>
      <w:r>
        <w:rPr>
          <w:rFonts w:hint="eastAsia" w:ascii="宋体" w:hAnsi="宋体" w:eastAsia="宋体" w:cs="宋体"/>
          <w:spacing w:val="-17"/>
          <w:lang w:eastAsia="zh-CN"/>
        </w:rPr>
        <w:t>v</w:t>
      </w:r>
      <w:r>
        <w:rPr>
          <w:rFonts w:hint="eastAsia" w:ascii="宋体" w:hAnsi="宋体" w:eastAsia="宋体" w:cs="宋体"/>
          <w:lang w:eastAsia="zh-CN"/>
        </w:rPr>
        <w:t>.c</w:t>
      </w:r>
      <w:r>
        <w:rPr>
          <w:rFonts w:hint="eastAsia" w:ascii="宋体" w:hAnsi="宋体" w:eastAsia="宋体" w:cs="宋体"/>
          <w:spacing w:val="-1"/>
          <w:lang w:eastAsia="zh-CN"/>
        </w:rPr>
        <w:t>n</w:t>
      </w:r>
      <w:r>
        <w:rPr>
          <w:rFonts w:hint="eastAsia" w:ascii="宋体" w:hAnsi="宋体" w:eastAsia="宋体" w:cs="宋体"/>
          <w:spacing w:val="-1"/>
          <w:lang w:eastAsia="zh-CN"/>
        </w:rPr>
        <w:fldChar w:fldCharType="end"/>
      </w:r>
      <w:r>
        <w:rPr>
          <w:rFonts w:hint="eastAsia" w:ascii="宋体" w:hAnsi="宋体" w:eastAsia="宋体" w:cs="宋体"/>
          <w:spacing w:val="-29"/>
          <w:lang w:eastAsia="zh-CN"/>
        </w:rPr>
        <w:t>）</w:t>
      </w:r>
      <w:r>
        <w:rPr>
          <w:rFonts w:hint="eastAsia" w:ascii="宋体" w:hAnsi="宋体" w:eastAsia="宋体" w:cs="宋体"/>
          <w:spacing w:val="-3"/>
          <w:lang w:eastAsia="zh-CN"/>
        </w:rPr>
        <w:t>或</w:t>
      </w:r>
      <w:r>
        <w:rPr>
          <w:rFonts w:hint="eastAsia" w:ascii="宋体" w:hAnsi="宋体" w:eastAsia="宋体" w:cs="宋体"/>
          <w:lang w:eastAsia="zh-CN"/>
        </w:rPr>
        <w:t>各</w:t>
      </w:r>
      <w:r>
        <w:rPr>
          <w:rFonts w:hint="eastAsia" w:ascii="宋体" w:hAnsi="宋体" w:eastAsia="宋体" w:cs="宋体"/>
          <w:spacing w:val="-3"/>
          <w:lang w:eastAsia="zh-CN"/>
        </w:rPr>
        <w:t>级</w:t>
      </w:r>
      <w:r>
        <w:rPr>
          <w:rFonts w:hint="eastAsia" w:ascii="宋体" w:hAnsi="宋体" w:eastAsia="宋体" w:cs="宋体"/>
          <w:lang w:eastAsia="zh-CN"/>
        </w:rPr>
        <w:t>信</w:t>
      </w:r>
      <w:r>
        <w:rPr>
          <w:rFonts w:hint="eastAsia" w:ascii="宋体" w:hAnsi="宋体" w:eastAsia="宋体" w:cs="宋体"/>
          <w:spacing w:val="-3"/>
          <w:lang w:eastAsia="zh-CN"/>
        </w:rPr>
        <w:t>用</w:t>
      </w:r>
      <w:r>
        <w:rPr>
          <w:rFonts w:hint="eastAsia" w:ascii="宋体" w:hAnsi="宋体" w:eastAsia="宋体" w:cs="宋体"/>
          <w:lang w:eastAsia="zh-CN"/>
        </w:rPr>
        <w:t>信息</w:t>
      </w:r>
      <w:r>
        <w:rPr>
          <w:rFonts w:hint="eastAsia" w:ascii="宋体" w:hAnsi="宋体" w:eastAsia="宋体" w:cs="宋体"/>
          <w:spacing w:val="-3"/>
          <w:lang w:eastAsia="zh-CN"/>
        </w:rPr>
        <w:t>共</w:t>
      </w:r>
      <w:r>
        <w:rPr>
          <w:rFonts w:hint="eastAsia" w:ascii="宋体" w:hAnsi="宋体" w:eastAsia="宋体" w:cs="宋体"/>
          <w:lang w:eastAsia="zh-CN"/>
        </w:rPr>
        <w:t xml:space="preserve">享平 </w:t>
      </w:r>
      <w:r>
        <w:rPr>
          <w:rFonts w:hint="eastAsia" w:ascii="宋体" w:hAnsi="宋体" w:eastAsia="宋体" w:cs="宋体"/>
          <w:spacing w:val="-2"/>
          <w:lang w:eastAsia="zh-CN"/>
        </w:rPr>
        <w:t>台中列入失信被执行人名单；</w:t>
      </w:r>
    </w:p>
    <w:p>
      <w:pPr>
        <w:pStyle w:val="8"/>
        <w:spacing w:before="48" w:line="330"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（15）在近三年内投标人或其法定代表人、拟委任的项目负责人有行贿犯罪行为的（以检</w:t>
      </w:r>
      <w:r>
        <w:rPr>
          <w:rFonts w:hint="eastAsia" w:ascii="宋体" w:hAnsi="宋体" w:eastAsia="宋体" w:cs="宋体"/>
          <w:lang w:eastAsia="zh-CN"/>
        </w:rPr>
        <w:t>察机</w:t>
      </w:r>
      <w:r>
        <w:rPr>
          <w:rFonts w:hint="eastAsia" w:ascii="宋体" w:hAnsi="宋体" w:eastAsia="宋体" w:cs="宋体"/>
          <w:spacing w:val="-3"/>
          <w:lang w:eastAsia="zh-CN"/>
        </w:rPr>
        <w:t>关</w:t>
      </w:r>
      <w:r>
        <w:rPr>
          <w:rFonts w:hint="eastAsia" w:ascii="宋体" w:hAnsi="宋体" w:eastAsia="宋体" w:cs="宋体"/>
          <w:lang w:eastAsia="zh-CN"/>
        </w:rPr>
        <w:t>职</w:t>
      </w:r>
      <w:r>
        <w:rPr>
          <w:rFonts w:hint="eastAsia" w:ascii="宋体" w:hAnsi="宋体" w:eastAsia="宋体" w:cs="宋体"/>
          <w:spacing w:val="-3"/>
          <w:lang w:eastAsia="zh-CN"/>
        </w:rPr>
        <w:t>务</w:t>
      </w:r>
      <w:r>
        <w:rPr>
          <w:rFonts w:hint="eastAsia" w:ascii="宋体" w:hAnsi="宋体" w:eastAsia="宋体" w:cs="宋体"/>
          <w:lang w:eastAsia="zh-CN"/>
        </w:rPr>
        <w:t>犯</w:t>
      </w:r>
      <w:r>
        <w:rPr>
          <w:rFonts w:hint="eastAsia" w:ascii="宋体" w:hAnsi="宋体" w:eastAsia="宋体" w:cs="宋体"/>
          <w:spacing w:val="-3"/>
          <w:lang w:eastAsia="zh-CN"/>
        </w:rPr>
        <w:t>罪</w:t>
      </w:r>
      <w:r>
        <w:rPr>
          <w:rFonts w:hint="eastAsia" w:ascii="宋体" w:hAnsi="宋体" w:eastAsia="宋体" w:cs="宋体"/>
          <w:lang w:eastAsia="zh-CN"/>
        </w:rPr>
        <w:t>预</w:t>
      </w:r>
      <w:r>
        <w:rPr>
          <w:rFonts w:hint="eastAsia" w:ascii="宋体" w:hAnsi="宋体" w:eastAsia="宋体" w:cs="宋体"/>
          <w:spacing w:val="-3"/>
          <w:lang w:eastAsia="zh-CN"/>
        </w:rPr>
        <w:t>防</w:t>
      </w:r>
      <w:r>
        <w:rPr>
          <w:rFonts w:hint="eastAsia" w:ascii="宋体" w:hAnsi="宋体" w:eastAsia="宋体" w:cs="宋体"/>
          <w:lang w:eastAsia="zh-CN"/>
        </w:rPr>
        <w:t>部</w:t>
      </w:r>
      <w:r>
        <w:rPr>
          <w:rFonts w:hint="eastAsia" w:ascii="宋体" w:hAnsi="宋体" w:eastAsia="宋体" w:cs="宋体"/>
          <w:spacing w:val="-3"/>
          <w:lang w:eastAsia="zh-CN"/>
        </w:rPr>
        <w:t>门</w:t>
      </w:r>
      <w:r>
        <w:rPr>
          <w:rFonts w:hint="eastAsia" w:ascii="宋体" w:hAnsi="宋体" w:eastAsia="宋体" w:cs="宋体"/>
          <w:lang w:eastAsia="zh-CN"/>
        </w:rPr>
        <w:t>出具</w:t>
      </w:r>
      <w:r>
        <w:rPr>
          <w:rFonts w:hint="eastAsia" w:ascii="宋体" w:hAnsi="宋体" w:eastAsia="宋体" w:cs="宋体"/>
          <w:spacing w:val="-3"/>
          <w:lang w:eastAsia="zh-CN"/>
        </w:rPr>
        <w:t>的</w:t>
      </w:r>
      <w:r>
        <w:rPr>
          <w:rFonts w:hint="eastAsia" w:ascii="宋体" w:hAnsi="宋体" w:eastAsia="宋体" w:cs="宋体"/>
          <w:lang w:eastAsia="zh-CN"/>
        </w:rPr>
        <w:t>查</w:t>
      </w:r>
      <w:r>
        <w:rPr>
          <w:rFonts w:hint="eastAsia" w:ascii="宋体" w:hAnsi="宋体" w:eastAsia="宋体" w:cs="宋体"/>
          <w:spacing w:val="-3"/>
          <w:lang w:eastAsia="zh-CN"/>
        </w:rPr>
        <w:t>询</w:t>
      </w:r>
      <w:r>
        <w:rPr>
          <w:rFonts w:hint="eastAsia" w:ascii="宋体" w:hAnsi="宋体" w:eastAsia="宋体" w:cs="宋体"/>
          <w:lang w:eastAsia="zh-CN"/>
        </w:rPr>
        <w:t>结</w:t>
      </w:r>
      <w:r>
        <w:rPr>
          <w:rFonts w:hint="eastAsia" w:ascii="宋体" w:hAnsi="宋体" w:eastAsia="宋体" w:cs="宋体"/>
          <w:spacing w:val="-3"/>
          <w:lang w:eastAsia="zh-CN"/>
        </w:rPr>
        <w:t>果</w:t>
      </w:r>
      <w:r>
        <w:rPr>
          <w:rFonts w:hint="eastAsia" w:ascii="宋体" w:hAnsi="宋体" w:eastAsia="宋体" w:cs="宋体"/>
          <w:lang w:eastAsia="zh-CN"/>
        </w:rPr>
        <w:t>为</w:t>
      </w:r>
      <w:r>
        <w:rPr>
          <w:rFonts w:hint="eastAsia" w:ascii="宋体" w:hAnsi="宋体" w:eastAsia="宋体" w:cs="宋体"/>
          <w:spacing w:val="-3"/>
          <w:lang w:eastAsia="zh-CN"/>
        </w:rPr>
        <w:t>准</w:t>
      </w:r>
      <w:r>
        <w:rPr>
          <w:rFonts w:hint="eastAsia" w:ascii="宋体" w:hAnsi="宋体" w:eastAsia="宋体" w:cs="宋体"/>
          <w:spacing w:val="-106"/>
          <w:lang w:eastAsia="zh-CN"/>
        </w:rPr>
        <w:t>）</w:t>
      </w:r>
      <w:r>
        <w:rPr>
          <w:rFonts w:hint="eastAsia" w:ascii="宋体" w:hAnsi="宋体" w:eastAsia="宋体" w:cs="宋体"/>
          <w:lang w:eastAsia="zh-CN"/>
        </w:rPr>
        <w:t>；</w:t>
      </w:r>
    </w:p>
    <w:p>
      <w:pPr>
        <w:pStyle w:val="8"/>
        <w:spacing w:before="44"/>
        <w:ind w:left="520"/>
        <w:jc w:val="both"/>
        <w:rPr>
          <w:rFonts w:hint="eastAsia" w:ascii="宋体" w:hAnsi="宋体" w:eastAsia="宋体" w:cs="宋体"/>
          <w:lang w:eastAsia="zh-CN"/>
        </w:rPr>
      </w:pPr>
      <w:r>
        <w:rPr>
          <w:rFonts w:hint="eastAsia" w:ascii="宋体" w:hAnsi="宋体" w:eastAsia="宋体" w:cs="宋体"/>
          <w:spacing w:val="-2"/>
          <w:lang w:eastAsia="zh-CN"/>
        </w:rPr>
        <w:t>（16）法律法规或投标人须知前附表规定的其他情形。</w:t>
      </w:r>
    </w:p>
    <w:p>
      <w:pPr>
        <w:pStyle w:val="5"/>
        <w:spacing w:line="382" w:lineRule="exact"/>
        <w:ind w:left="0" w:leftChars="0" w:firstLine="0" w:firstLineChars="0"/>
        <w:jc w:val="both"/>
        <w:outlineLvl w:val="2"/>
        <w:rPr>
          <w:rFonts w:hint="eastAsia" w:ascii="宋体" w:hAnsi="宋体" w:eastAsia="宋体" w:cs="宋体"/>
          <w:lang w:eastAsia="zh-CN"/>
        </w:rPr>
      </w:pPr>
      <w:bookmarkStart w:id="124" w:name="_bookmark25"/>
      <w:bookmarkEnd w:id="124"/>
      <w:bookmarkStart w:id="125" w:name="_Toc20612"/>
      <w:bookmarkStart w:id="126" w:name="_Toc31354"/>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27" w:name="_Toc27099"/>
      <w:bookmarkStart w:id="128" w:name="_Toc4797"/>
      <w:r>
        <w:rPr>
          <w:rFonts w:hint="eastAsia" w:ascii="宋体" w:hAnsi="宋体" w:eastAsia="宋体" w:cs="宋体"/>
          <w:spacing w:val="-1"/>
          <w:lang w:eastAsia="zh-CN"/>
        </w:rPr>
        <w:t>1.5费用承担</w:t>
      </w:r>
      <w:bookmarkEnd w:id="125"/>
      <w:bookmarkEnd w:id="126"/>
      <w:bookmarkEnd w:id="127"/>
      <w:bookmarkEnd w:id="12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投标人准备和参加投标活动发生的费用自理。</w:t>
      </w:r>
    </w:p>
    <w:p>
      <w:pPr>
        <w:spacing w:before="3"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29" w:name="_bookmark26"/>
      <w:bookmarkEnd w:id="129"/>
      <w:bookmarkStart w:id="130" w:name="_Toc22932"/>
      <w:bookmarkStart w:id="131" w:name="_Toc3066"/>
      <w:bookmarkStart w:id="132" w:name="_Toc28899"/>
      <w:bookmarkStart w:id="133" w:name="_Toc4630"/>
      <w:r>
        <w:rPr>
          <w:rFonts w:hint="eastAsia" w:ascii="宋体" w:hAnsi="宋体" w:eastAsia="宋体" w:cs="宋体"/>
          <w:spacing w:val="-1"/>
          <w:lang w:eastAsia="zh-CN"/>
        </w:rPr>
        <w:t>1.6保密</w:t>
      </w:r>
      <w:bookmarkEnd w:id="130"/>
      <w:bookmarkEnd w:id="131"/>
      <w:bookmarkEnd w:id="132"/>
      <w:bookmarkEnd w:id="133"/>
    </w:p>
    <w:p>
      <w:pPr>
        <w:spacing w:before="17" w:line="340" w:lineRule="atLeast"/>
        <w:jc w:val="both"/>
        <w:rPr>
          <w:rFonts w:hint="eastAsia" w:ascii="宋体" w:hAnsi="宋体" w:eastAsia="宋体" w:cs="宋体"/>
          <w:sz w:val="25"/>
          <w:szCs w:val="25"/>
          <w:lang w:eastAsia="zh-CN"/>
        </w:rPr>
      </w:pPr>
    </w:p>
    <w:p>
      <w:pPr>
        <w:pStyle w:val="8"/>
        <w:spacing w:line="349"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参与招标投标活动的各方应对招标文件和投标文件中的商业和技术等秘密保密，否则应承担相应的法律责任。</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34" w:name="_bookmark27"/>
      <w:bookmarkEnd w:id="134"/>
      <w:bookmarkStart w:id="135" w:name="_Toc8565"/>
      <w:bookmarkStart w:id="136" w:name="_Toc19966"/>
      <w:bookmarkStart w:id="137" w:name="_Toc9589"/>
      <w:bookmarkStart w:id="138" w:name="_Toc19044"/>
      <w:r>
        <w:rPr>
          <w:rFonts w:hint="eastAsia" w:ascii="宋体" w:hAnsi="宋体" w:eastAsia="宋体" w:cs="宋体"/>
          <w:spacing w:val="-1"/>
          <w:lang w:eastAsia="zh-CN"/>
        </w:rPr>
        <w:t>1.7语言文字</w:t>
      </w:r>
      <w:bookmarkEnd w:id="135"/>
      <w:bookmarkEnd w:id="136"/>
      <w:bookmarkEnd w:id="137"/>
      <w:bookmarkEnd w:id="138"/>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招标投标文件使用的语言文字为中文。专用术语使用外文的，应附有中文注释。</w:t>
      </w:r>
    </w:p>
    <w:p>
      <w:pPr>
        <w:spacing w:before="3"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39" w:name="_bookmark28"/>
      <w:bookmarkEnd w:id="139"/>
      <w:bookmarkStart w:id="140" w:name="_Toc3220"/>
      <w:bookmarkStart w:id="141" w:name="_Toc6803"/>
      <w:bookmarkStart w:id="142" w:name="_Toc17196"/>
      <w:bookmarkStart w:id="143" w:name="_Toc16923"/>
      <w:r>
        <w:rPr>
          <w:rFonts w:hint="eastAsia" w:ascii="宋体" w:hAnsi="宋体" w:eastAsia="宋体" w:cs="宋体"/>
          <w:spacing w:val="-1"/>
          <w:lang w:eastAsia="zh-CN"/>
        </w:rPr>
        <w:t>1.8计量单位</w:t>
      </w:r>
      <w:bookmarkEnd w:id="140"/>
      <w:bookmarkEnd w:id="141"/>
      <w:bookmarkEnd w:id="142"/>
      <w:bookmarkEnd w:id="14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所有计量均采用中华人民共和国法定计量单位。</w:t>
      </w:r>
    </w:p>
    <w:p>
      <w:pPr>
        <w:spacing w:before="5"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44" w:name="_bookmark29"/>
      <w:bookmarkEnd w:id="144"/>
      <w:bookmarkStart w:id="145" w:name="_Toc31525"/>
      <w:bookmarkStart w:id="146" w:name="_Toc12599"/>
      <w:bookmarkStart w:id="147" w:name="_Toc11885"/>
      <w:bookmarkStart w:id="148" w:name="_Toc6956"/>
      <w:r>
        <w:rPr>
          <w:rFonts w:hint="eastAsia" w:ascii="宋体" w:hAnsi="宋体" w:eastAsia="宋体" w:cs="宋体"/>
          <w:spacing w:val="-1"/>
          <w:lang w:eastAsia="zh-CN"/>
        </w:rPr>
        <w:t>1.9踏勘现场</w:t>
      </w:r>
      <w:bookmarkEnd w:id="145"/>
      <w:bookmarkEnd w:id="146"/>
      <w:bookmarkEnd w:id="147"/>
      <w:bookmarkEnd w:id="148"/>
    </w:p>
    <w:p>
      <w:pPr>
        <w:spacing w:before="17" w:line="340" w:lineRule="atLeast"/>
        <w:jc w:val="both"/>
        <w:rPr>
          <w:rFonts w:hint="eastAsia" w:ascii="宋体" w:hAnsi="宋体" w:eastAsia="宋体" w:cs="宋体"/>
          <w:sz w:val="25"/>
          <w:szCs w:val="25"/>
          <w:lang w:eastAsia="zh-CN"/>
        </w:rPr>
      </w:pPr>
    </w:p>
    <w:p>
      <w:pPr>
        <w:pStyle w:val="8"/>
        <w:spacing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1.9.1投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表规</w:t>
      </w:r>
      <w:r>
        <w:rPr>
          <w:rFonts w:hint="eastAsia" w:ascii="宋体" w:hAnsi="宋体" w:eastAsia="宋体" w:cs="宋体"/>
          <w:lang w:eastAsia="zh-CN"/>
        </w:rPr>
        <w:t>定组</w:t>
      </w:r>
      <w:r>
        <w:rPr>
          <w:rFonts w:hint="eastAsia" w:ascii="宋体" w:hAnsi="宋体" w:eastAsia="宋体" w:cs="宋体"/>
          <w:spacing w:val="-3"/>
          <w:lang w:eastAsia="zh-CN"/>
        </w:rPr>
        <w:t>织</w:t>
      </w:r>
      <w:r>
        <w:rPr>
          <w:rFonts w:hint="eastAsia" w:ascii="宋体" w:hAnsi="宋体" w:eastAsia="宋体" w:cs="宋体"/>
          <w:lang w:eastAsia="zh-CN"/>
        </w:rPr>
        <w:t>踏</w:t>
      </w:r>
      <w:r>
        <w:rPr>
          <w:rFonts w:hint="eastAsia" w:ascii="宋体" w:hAnsi="宋体" w:eastAsia="宋体" w:cs="宋体"/>
          <w:spacing w:val="-3"/>
          <w:lang w:eastAsia="zh-CN"/>
        </w:rPr>
        <w:t>勘</w:t>
      </w:r>
      <w:r>
        <w:rPr>
          <w:rFonts w:hint="eastAsia" w:ascii="宋体" w:hAnsi="宋体" w:eastAsia="宋体" w:cs="宋体"/>
          <w:lang w:eastAsia="zh-CN"/>
        </w:rPr>
        <w:t>现</w:t>
      </w:r>
      <w:r>
        <w:rPr>
          <w:rFonts w:hint="eastAsia" w:ascii="宋体" w:hAnsi="宋体" w:eastAsia="宋体" w:cs="宋体"/>
          <w:spacing w:val="-3"/>
          <w:lang w:eastAsia="zh-CN"/>
        </w:rPr>
        <w:t>场</w:t>
      </w:r>
      <w:r>
        <w:rPr>
          <w:rFonts w:hint="eastAsia" w:ascii="宋体" w:hAnsi="宋体" w:eastAsia="宋体" w:cs="宋体"/>
          <w:lang w:eastAsia="zh-CN"/>
        </w:rPr>
        <w:t>的</w:t>
      </w:r>
      <w:r>
        <w:rPr>
          <w:rFonts w:hint="eastAsia" w:ascii="宋体" w:hAnsi="宋体" w:eastAsia="宋体" w:cs="宋体"/>
          <w:spacing w:val="-41"/>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w:t>
      </w:r>
      <w:r>
        <w:rPr>
          <w:rFonts w:hint="eastAsia" w:ascii="宋体" w:hAnsi="宋体" w:eastAsia="宋体" w:cs="宋体"/>
          <w:lang w:eastAsia="zh-CN"/>
        </w:rPr>
        <w:t>表</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41"/>
          <w:lang w:eastAsia="zh-CN"/>
        </w:rPr>
        <w:t>、</w:t>
      </w:r>
      <w:r>
        <w:rPr>
          <w:rFonts w:hint="eastAsia" w:ascii="宋体" w:hAnsi="宋体" w:eastAsia="宋体" w:cs="宋体"/>
          <w:lang w:eastAsia="zh-CN"/>
        </w:rPr>
        <w:t>地点组</w:t>
      </w:r>
      <w:r>
        <w:rPr>
          <w:rFonts w:hint="eastAsia" w:ascii="宋体" w:hAnsi="宋体" w:eastAsia="宋体" w:cs="宋体"/>
          <w:spacing w:val="-3"/>
          <w:lang w:eastAsia="zh-CN"/>
        </w:rPr>
        <w:t>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踏</w:t>
      </w:r>
      <w:r>
        <w:rPr>
          <w:rFonts w:hint="eastAsia" w:ascii="宋体" w:hAnsi="宋体" w:eastAsia="宋体" w:cs="宋体"/>
          <w:lang w:eastAsia="zh-CN"/>
        </w:rPr>
        <w:t>勘</w:t>
      </w:r>
      <w:r>
        <w:rPr>
          <w:rFonts w:hint="eastAsia" w:ascii="宋体" w:hAnsi="宋体" w:eastAsia="宋体" w:cs="宋体"/>
          <w:spacing w:val="-3"/>
          <w:lang w:eastAsia="zh-CN"/>
        </w:rPr>
        <w:t>项</w:t>
      </w:r>
      <w:r>
        <w:rPr>
          <w:rFonts w:hint="eastAsia" w:ascii="宋体" w:hAnsi="宋体" w:eastAsia="宋体" w:cs="宋体"/>
          <w:lang w:eastAsia="zh-CN"/>
        </w:rPr>
        <w:t>目</w:t>
      </w:r>
      <w:r>
        <w:rPr>
          <w:rFonts w:hint="eastAsia" w:ascii="宋体" w:hAnsi="宋体" w:eastAsia="宋体" w:cs="宋体"/>
          <w:spacing w:val="-3"/>
          <w:lang w:eastAsia="zh-CN"/>
        </w:rPr>
        <w:t>现</w:t>
      </w:r>
      <w:r>
        <w:rPr>
          <w:rFonts w:hint="eastAsia" w:ascii="宋体" w:hAnsi="宋体" w:eastAsia="宋体" w:cs="宋体"/>
          <w:lang w:eastAsia="zh-CN"/>
        </w:rPr>
        <w:t>场</w:t>
      </w:r>
      <w:r>
        <w:rPr>
          <w:rFonts w:hint="eastAsia" w:ascii="宋体" w:hAnsi="宋体" w:eastAsia="宋体" w:cs="宋体"/>
          <w:spacing w:val="-92"/>
          <w:lang w:eastAsia="zh-CN"/>
        </w:rPr>
        <w:t>。</w:t>
      </w:r>
      <w:r>
        <w:rPr>
          <w:rFonts w:hint="eastAsia" w:ascii="宋体" w:hAnsi="宋体" w:eastAsia="宋体" w:cs="宋体"/>
          <w:lang w:eastAsia="zh-CN"/>
        </w:rPr>
        <w:t>部</w:t>
      </w:r>
      <w:r>
        <w:rPr>
          <w:rFonts w:hint="eastAsia" w:ascii="宋体" w:hAnsi="宋体" w:eastAsia="宋体" w:cs="宋体"/>
          <w:spacing w:val="-3"/>
          <w:lang w:eastAsia="zh-CN"/>
        </w:rPr>
        <w:t>分</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未</w:t>
      </w:r>
      <w:r>
        <w:rPr>
          <w:rFonts w:hint="eastAsia" w:ascii="宋体" w:hAnsi="宋体" w:eastAsia="宋体" w:cs="宋体"/>
          <w:lang w:eastAsia="zh-CN"/>
        </w:rPr>
        <w:t>按</w:t>
      </w:r>
      <w:r>
        <w:rPr>
          <w:rFonts w:hint="eastAsia" w:ascii="宋体" w:hAnsi="宋体" w:eastAsia="宋体" w:cs="宋体"/>
          <w:spacing w:val="-3"/>
          <w:lang w:eastAsia="zh-CN"/>
        </w:rPr>
        <w:t>时</w:t>
      </w:r>
      <w:r>
        <w:rPr>
          <w:rFonts w:hint="eastAsia" w:ascii="宋体" w:hAnsi="宋体" w:eastAsia="宋体" w:cs="宋体"/>
          <w:lang w:eastAsia="zh-CN"/>
        </w:rPr>
        <w:t>参</w:t>
      </w:r>
      <w:r>
        <w:rPr>
          <w:rFonts w:hint="eastAsia" w:ascii="宋体" w:hAnsi="宋体" w:eastAsia="宋体" w:cs="宋体"/>
          <w:spacing w:val="-3"/>
          <w:lang w:eastAsia="zh-CN"/>
        </w:rPr>
        <w:t>加</w:t>
      </w:r>
      <w:r>
        <w:rPr>
          <w:rFonts w:hint="eastAsia" w:ascii="宋体" w:hAnsi="宋体" w:eastAsia="宋体" w:cs="宋体"/>
          <w:lang w:eastAsia="zh-CN"/>
        </w:rPr>
        <w:t>踏勘</w:t>
      </w:r>
      <w:r>
        <w:rPr>
          <w:rFonts w:hint="eastAsia" w:ascii="宋体" w:hAnsi="宋体" w:eastAsia="宋体" w:cs="宋体"/>
          <w:spacing w:val="-3"/>
          <w:lang w:eastAsia="zh-CN"/>
        </w:rPr>
        <w:t>现</w:t>
      </w:r>
      <w:r>
        <w:rPr>
          <w:rFonts w:hint="eastAsia" w:ascii="宋体" w:hAnsi="宋体" w:eastAsia="宋体" w:cs="宋体"/>
          <w:lang w:eastAsia="zh-CN"/>
        </w:rPr>
        <w:t>场的</w:t>
      </w:r>
      <w:r>
        <w:rPr>
          <w:rFonts w:hint="eastAsia" w:ascii="宋体" w:hAnsi="宋体" w:eastAsia="宋体" w:cs="宋体"/>
          <w:spacing w:val="-94"/>
          <w:lang w:eastAsia="zh-CN"/>
        </w:rPr>
        <w:t>，</w:t>
      </w:r>
      <w:r>
        <w:rPr>
          <w:rFonts w:hint="eastAsia" w:ascii="宋体" w:hAnsi="宋体" w:eastAsia="宋体" w:cs="宋体"/>
          <w:lang w:eastAsia="zh-CN"/>
        </w:rPr>
        <w:t>不</w:t>
      </w:r>
      <w:r>
        <w:rPr>
          <w:rFonts w:hint="eastAsia" w:ascii="宋体" w:hAnsi="宋体" w:eastAsia="宋体" w:cs="宋体"/>
          <w:spacing w:val="-3"/>
          <w:lang w:eastAsia="zh-CN"/>
        </w:rPr>
        <w:t>影</w:t>
      </w:r>
      <w:r>
        <w:rPr>
          <w:rFonts w:hint="eastAsia" w:ascii="宋体" w:hAnsi="宋体" w:eastAsia="宋体" w:cs="宋体"/>
          <w:lang w:eastAsia="zh-CN"/>
        </w:rPr>
        <w:t>响</w:t>
      </w:r>
      <w:r>
        <w:rPr>
          <w:rFonts w:hint="eastAsia" w:ascii="宋体" w:hAnsi="宋体" w:eastAsia="宋体" w:cs="宋体"/>
          <w:spacing w:val="-3"/>
          <w:lang w:eastAsia="zh-CN"/>
        </w:rPr>
        <w:t>踏</w:t>
      </w:r>
      <w:r>
        <w:rPr>
          <w:rFonts w:hint="eastAsia" w:ascii="宋体" w:hAnsi="宋体" w:eastAsia="宋体" w:cs="宋体"/>
          <w:lang w:eastAsia="zh-CN"/>
        </w:rPr>
        <w:t>勘</w:t>
      </w:r>
      <w:r>
        <w:rPr>
          <w:rFonts w:hint="eastAsia" w:ascii="宋体" w:hAnsi="宋体" w:eastAsia="宋体" w:cs="宋体"/>
          <w:spacing w:val="-3"/>
          <w:lang w:eastAsia="zh-CN"/>
        </w:rPr>
        <w:t>现</w:t>
      </w:r>
      <w:r>
        <w:rPr>
          <w:rFonts w:hint="eastAsia" w:ascii="宋体" w:hAnsi="宋体" w:eastAsia="宋体" w:cs="宋体"/>
          <w:lang w:eastAsia="zh-CN"/>
        </w:rPr>
        <w:t>场的</w:t>
      </w:r>
      <w:r>
        <w:rPr>
          <w:rFonts w:hint="eastAsia" w:ascii="宋体" w:hAnsi="宋体" w:eastAsia="宋体" w:cs="宋体"/>
          <w:spacing w:val="-3"/>
          <w:lang w:eastAsia="zh-CN"/>
        </w:rPr>
        <w:t>正常进行</w:t>
      </w:r>
      <w:r>
        <w:rPr>
          <w:rFonts w:hint="eastAsia" w:ascii="宋体" w:hAnsi="宋体" w:eastAsia="宋体" w:cs="宋体"/>
          <w:lang w:eastAsia="zh-CN"/>
        </w:rPr>
        <w:t>。</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1.9.2</w:t>
      </w:r>
      <w:r>
        <w:rPr>
          <w:rFonts w:hint="eastAsia" w:ascii="宋体" w:hAnsi="宋体" w:eastAsia="宋体" w:cs="宋体"/>
          <w:spacing w:val="-2"/>
          <w:lang w:eastAsia="zh-CN"/>
        </w:rPr>
        <w:t>投标人踏勘现场发生的费用自理。</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1.9.3</w:t>
      </w:r>
      <w:r>
        <w:rPr>
          <w:rFonts w:hint="eastAsia" w:ascii="宋体" w:hAnsi="宋体" w:eastAsia="宋体" w:cs="宋体"/>
          <w:spacing w:val="-2"/>
          <w:lang w:eastAsia="zh-CN"/>
        </w:rPr>
        <w:t>除招标人的原因外，投标人自行负责在踏勘现场中所发生的人员伤亡和财产损失。</w:t>
      </w:r>
    </w:p>
    <w:p>
      <w:pPr>
        <w:pStyle w:val="8"/>
        <w:spacing w:before="110"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1.9.4招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踏</w:t>
      </w:r>
      <w:r>
        <w:rPr>
          <w:rFonts w:hint="eastAsia" w:ascii="宋体" w:hAnsi="宋体" w:eastAsia="宋体" w:cs="宋体"/>
          <w:spacing w:val="-3"/>
          <w:lang w:eastAsia="zh-CN"/>
        </w:rPr>
        <w:t>勘</w:t>
      </w:r>
      <w:r>
        <w:rPr>
          <w:rFonts w:hint="eastAsia" w:ascii="宋体" w:hAnsi="宋体" w:eastAsia="宋体" w:cs="宋体"/>
          <w:lang w:eastAsia="zh-CN"/>
        </w:rPr>
        <w:t>现</w:t>
      </w:r>
      <w:r>
        <w:rPr>
          <w:rFonts w:hint="eastAsia" w:ascii="宋体" w:hAnsi="宋体" w:eastAsia="宋体" w:cs="宋体"/>
          <w:spacing w:val="-3"/>
          <w:lang w:eastAsia="zh-CN"/>
        </w:rPr>
        <w:t>场中</w:t>
      </w:r>
      <w:r>
        <w:rPr>
          <w:rFonts w:hint="eastAsia" w:ascii="宋体" w:hAnsi="宋体" w:eastAsia="宋体" w:cs="宋体"/>
          <w:lang w:eastAsia="zh-CN"/>
        </w:rPr>
        <w:t>介绍</w:t>
      </w:r>
      <w:r>
        <w:rPr>
          <w:rFonts w:hint="eastAsia" w:ascii="宋体" w:hAnsi="宋体" w:eastAsia="宋体" w:cs="宋体"/>
          <w:spacing w:val="-3"/>
          <w:lang w:eastAsia="zh-CN"/>
        </w:rPr>
        <w:t>的</w:t>
      </w:r>
      <w:r>
        <w:rPr>
          <w:rFonts w:hint="eastAsia" w:ascii="宋体" w:hAnsi="宋体" w:eastAsia="宋体" w:cs="宋体"/>
          <w:lang w:eastAsia="zh-CN"/>
        </w:rPr>
        <w:t>工</w:t>
      </w:r>
      <w:r>
        <w:rPr>
          <w:rFonts w:hint="eastAsia" w:ascii="宋体" w:hAnsi="宋体" w:eastAsia="宋体" w:cs="宋体"/>
          <w:spacing w:val="-3"/>
          <w:lang w:eastAsia="zh-CN"/>
        </w:rPr>
        <w:t>程</w:t>
      </w:r>
      <w:r>
        <w:rPr>
          <w:rFonts w:hint="eastAsia" w:ascii="宋体" w:hAnsi="宋体" w:eastAsia="宋体" w:cs="宋体"/>
          <w:lang w:eastAsia="zh-CN"/>
        </w:rPr>
        <w:t>场</w:t>
      </w:r>
      <w:r>
        <w:rPr>
          <w:rFonts w:hint="eastAsia" w:ascii="宋体" w:hAnsi="宋体" w:eastAsia="宋体" w:cs="宋体"/>
          <w:spacing w:val="-3"/>
          <w:lang w:eastAsia="zh-CN"/>
        </w:rPr>
        <w:t>地</w:t>
      </w:r>
      <w:r>
        <w:rPr>
          <w:rFonts w:hint="eastAsia" w:ascii="宋体" w:hAnsi="宋体" w:eastAsia="宋体" w:cs="宋体"/>
          <w:lang w:eastAsia="zh-CN"/>
        </w:rPr>
        <w:t>和</w:t>
      </w:r>
      <w:r>
        <w:rPr>
          <w:rFonts w:hint="eastAsia" w:ascii="宋体" w:hAnsi="宋体" w:eastAsia="宋体" w:cs="宋体"/>
          <w:spacing w:val="-3"/>
          <w:lang w:eastAsia="zh-CN"/>
        </w:rPr>
        <w:t>相</w:t>
      </w:r>
      <w:r>
        <w:rPr>
          <w:rFonts w:hint="eastAsia" w:ascii="宋体" w:hAnsi="宋体" w:eastAsia="宋体" w:cs="宋体"/>
          <w:lang w:eastAsia="zh-CN"/>
        </w:rPr>
        <w:t>关</w:t>
      </w:r>
      <w:r>
        <w:rPr>
          <w:rFonts w:hint="eastAsia" w:ascii="宋体" w:hAnsi="宋体" w:eastAsia="宋体" w:cs="宋体"/>
          <w:spacing w:val="-3"/>
          <w:lang w:eastAsia="zh-CN"/>
        </w:rPr>
        <w:t>的</w:t>
      </w:r>
      <w:r>
        <w:rPr>
          <w:rFonts w:hint="eastAsia" w:ascii="宋体" w:hAnsi="宋体" w:eastAsia="宋体" w:cs="宋体"/>
          <w:lang w:eastAsia="zh-CN"/>
        </w:rPr>
        <w:t>周边</w:t>
      </w:r>
      <w:r>
        <w:rPr>
          <w:rFonts w:hint="eastAsia" w:ascii="宋体" w:hAnsi="宋体" w:eastAsia="宋体" w:cs="宋体"/>
          <w:spacing w:val="-3"/>
          <w:lang w:eastAsia="zh-CN"/>
        </w:rPr>
        <w:t>环</w:t>
      </w:r>
      <w:r>
        <w:rPr>
          <w:rFonts w:hint="eastAsia" w:ascii="宋体" w:hAnsi="宋体" w:eastAsia="宋体" w:cs="宋体"/>
          <w:lang w:eastAsia="zh-CN"/>
        </w:rPr>
        <w:t>境</w:t>
      </w:r>
      <w:r>
        <w:rPr>
          <w:rFonts w:hint="eastAsia" w:ascii="宋体" w:hAnsi="宋体" w:eastAsia="宋体" w:cs="宋体"/>
          <w:spacing w:val="-3"/>
          <w:lang w:eastAsia="zh-CN"/>
        </w:rPr>
        <w:t>情况</w:t>
      </w:r>
      <w:r>
        <w:rPr>
          <w:rFonts w:hint="eastAsia" w:ascii="宋体" w:hAnsi="宋体" w:eastAsia="宋体" w:cs="宋体"/>
          <w:spacing w:val="-75"/>
          <w:lang w:eastAsia="zh-CN"/>
        </w:rPr>
        <w:t>，</w:t>
      </w:r>
      <w:r>
        <w:rPr>
          <w:rFonts w:hint="eastAsia" w:ascii="宋体" w:hAnsi="宋体" w:eastAsia="宋体" w:cs="宋体"/>
          <w:spacing w:val="-3"/>
          <w:lang w:eastAsia="zh-CN"/>
        </w:rPr>
        <w:t>供</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编制</w:t>
      </w:r>
      <w:r>
        <w:rPr>
          <w:rFonts w:hint="eastAsia" w:ascii="宋体" w:hAnsi="宋体" w:eastAsia="宋体" w:cs="宋体"/>
          <w:spacing w:val="-3"/>
          <w:lang w:eastAsia="zh-CN"/>
        </w:rPr>
        <w:t>投</w:t>
      </w:r>
      <w:r>
        <w:rPr>
          <w:rFonts w:hint="eastAsia" w:ascii="宋体" w:hAnsi="宋体" w:eastAsia="宋体" w:cs="宋体"/>
          <w:lang w:eastAsia="zh-CN"/>
        </w:rPr>
        <w:t>标文</w:t>
      </w:r>
      <w:r>
        <w:rPr>
          <w:rFonts w:hint="eastAsia" w:ascii="宋体" w:hAnsi="宋体" w:eastAsia="宋体" w:cs="宋体"/>
          <w:spacing w:val="-2"/>
          <w:lang w:eastAsia="zh-CN"/>
        </w:rPr>
        <w:t>件时参考，招标人不对投标人据此作出的判断和决策负责。</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lang w:eastAsia="zh-CN"/>
        </w:rPr>
      </w:pPr>
      <w:bookmarkStart w:id="149" w:name="_bookmark30"/>
      <w:bookmarkEnd w:id="149"/>
      <w:bookmarkStart w:id="150" w:name="_Toc31591"/>
      <w:bookmarkStart w:id="151" w:name="_Toc30903"/>
      <w:bookmarkStart w:id="152" w:name="_Toc30486"/>
      <w:bookmarkStart w:id="153" w:name="_Toc19360"/>
      <w:r>
        <w:rPr>
          <w:rFonts w:hint="eastAsia" w:ascii="宋体" w:hAnsi="宋体" w:eastAsia="宋体" w:cs="宋体"/>
          <w:spacing w:val="-1"/>
          <w:lang w:eastAsia="zh-CN"/>
        </w:rPr>
        <w:t>1.10</w:t>
      </w:r>
      <w:r>
        <w:rPr>
          <w:rFonts w:hint="eastAsia" w:ascii="宋体" w:hAnsi="宋体" w:eastAsia="宋体" w:cs="宋体"/>
          <w:lang w:eastAsia="zh-CN"/>
        </w:rPr>
        <w:t>投标预备会</w:t>
      </w:r>
      <w:bookmarkEnd w:id="150"/>
      <w:bookmarkEnd w:id="151"/>
      <w:bookmarkEnd w:id="152"/>
      <w:bookmarkEnd w:id="153"/>
    </w:p>
    <w:p>
      <w:pPr>
        <w:spacing w:before="17" w:line="340" w:lineRule="atLeast"/>
        <w:jc w:val="both"/>
        <w:rPr>
          <w:rFonts w:hint="eastAsia" w:ascii="宋体" w:hAnsi="宋体" w:eastAsia="宋体" w:cs="宋体"/>
          <w:sz w:val="25"/>
          <w:szCs w:val="25"/>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1.10.1</w:t>
      </w:r>
      <w:r>
        <w:rPr>
          <w:rFonts w:hint="eastAsia" w:ascii="宋体" w:hAnsi="宋体" w:eastAsia="宋体" w:cs="宋体"/>
          <w:spacing w:val="-1"/>
          <w:lang w:eastAsia="zh-CN"/>
        </w:rPr>
        <w:t>投标人须知前附表规定召开投标预备会的，招标人按投标人须知前附表规定的时间</w:t>
      </w:r>
      <w:r>
        <w:rPr>
          <w:rFonts w:hint="eastAsia" w:ascii="宋体" w:hAnsi="宋体" w:eastAsia="宋体" w:cs="宋体"/>
          <w:spacing w:val="-2"/>
          <w:lang w:eastAsia="zh-CN"/>
        </w:rPr>
        <w:t>和地点召开投标预备会，澄清投标人提出的问题。</w:t>
      </w:r>
    </w:p>
    <w:p>
      <w:pPr>
        <w:pStyle w:val="8"/>
        <w:spacing w:before="48"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1.10.2</w:t>
      </w:r>
      <w:r>
        <w:rPr>
          <w:rFonts w:hint="eastAsia" w:ascii="宋体" w:hAnsi="宋体" w:eastAsia="宋体" w:cs="宋体"/>
          <w:spacing w:val="-1"/>
          <w:lang w:eastAsia="zh-CN"/>
        </w:rPr>
        <w:t>投标人应按投标人须知前附表规定的时间和形式将提出的问题送达招标人，以便招</w:t>
      </w:r>
      <w:r>
        <w:rPr>
          <w:rFonts w:hint="eastAsia" w:ascii="宋体" w:hAnsi="宋体" w:eastAsia="宋体" w:cs="宋体"/>
          <w:spacing w:val="-2"/>
          <w:lang w:eastAsia="zh-CN"/>
        </w:rPr>
        <w:t>标人在会议期间澄清。</w:t>
      </w:r>
    </w:p>
    <w:p>
      <w:pPr>
        <w:pStyle w:val="8"/>
        <w:spacing w:before="44" w:line="330" w:lineRule="auto"/>
        <w:ind w:right="111" w:firstLine="419"/>
        <w:jc w:val="both"/>
        <w:rPr>
          <w:rFonts w:hint="eastAsia" w:ascii="宋体" w:hAnsi="宋体" w:eastAsia="宋体" w:cs="宋体"/>
          <w:spacing w:val="-2"/>
          <w:lang w:eastAsia="zh-CN"/>
        </w:rPr>
      </w:pPr>
      <w:r>
        <w:rPr>
          <w:rFonts w:hint="eastAsia" w:ascii="宋体" w:hAnsi="宋体" w:eastAsia="宋体" w:cs="宋体"/>
          <w:lang w:eastAsia="zh-CN"/>
        </w:rPr>
        <w:t>1.10.3</w:t>
      </w:r>
      <w:r>
        <w:rPr>
          <w:rFonts w:hint="eastAsia" w:ascii="宋体" w:hAnsi="宋体" w:eastAsia="宋体" w:cs="宋体"/>
          <w:spacing w:val="-1"/>
          <w:lang w:eastAsia="zh-CN"/>
        </w:rPr>
        <w:t>投标预备会后，招标人将对投标人所提问题的澄清，以投标人须知前附表规定的形</w:t>
      </w:r>
      <w:r>
        <w:rPr>
          <w:rFonts w:hint="eastAsia" w:ascii="宋体" w:hAnsi="宋体" w:eastAsia="宋体" w:cs="宋体"/>
          <w:spacing w:val="-2"/>
          <w:lang w:eastAsia="zh-CN"/>
        </w:rPr>
        <w:t>式通知所有购买招标文件的投标人。该澄清内容为招标文件的组成部分。</w:t>
      </w:r>
      <w:bookmarkStart w:id="154" w:name="_bookmark31"/>
      <w:bookmarkEnd w:id="154"/>
      <w:bookmarkStart w:id="155" w:name="_Toc21112"/>
      <w:bookmarkStart w:id="156" w:name="_Toc15916"/>
    </w:p>
    <w:p>
      <w:pPr>
        <w:pStyle w:val="8"/>
        <w:spacing w:before="44" w:line="330" w:lineRule="auto"/>
        <w:ind w:right="111" w:firstLine="419"/>
        <w:jc w:val="both"/>
        <w:rPr>
          <w:rFonts w:hint="eastAsia" w:ascii="宋体" w:hAnsi="宋体" w:eastAsia="宋体" w:cs="宋体"/>
          <w:spacing w:val="-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57" w:name="_Toc26121"/>
      <w:bookmarkStart w:id="158" w:name="_Toc5233"/>
      <w:r>
        <w:rPr>
          <w:rFonts w:hint="eastAsia" w:ascii="宋体" w:hAnsi="宋体" w:eastAsia="宋体" w:cs="宋体"/>
          <w:spacing w:val="-1"/>
          <w:lang w:eastAsia="zh-CN"/>
        </w:rPr>
        <w:t>1.11分包</w:t>
      </w:r>
      <w:bookmarkEnd w:id="155"/>
      <w:bookmarkEnd w:id="156"/>
      <w:bookmarkEnd w:id="157"/>
      <w:bookmarkEnd w:id="158"/>
    </w:p>
    <w:p>
      <w:pPr>
        <w:spacing w:before="17" w:line="340" w:lineRule="atLeast"/>
        <w:jc w:val="both"/>
        <w:rPr>
          <w:rFonts w:hint="eastAsia" w:ascii="宋体" w:hAnsi="宋体" w:eastAsia="宋体" w:cs="宋体"/>
          <w:sz w:val="25"/>
          <w:szCs w:val="25"/>
          <w:lang w:eastAsia="zh-CN"/>
        </w:rPr>
      </w:pPr>
    </w:p>
    <w:p>
      <w:pPr>
        <w:pStyle w:val="8"/>
        <w:spacing w:line="339" w:lineRule="auto"/>
        <w:ind w:right="214" w:firstLine="419"/>
        <w:jc w:val="both"/>
        <w:rPr>
          <w:rFonts w:hint="eastAsia" w:ascii="宋体" w:hAnsi="宋体" w:eastAsia="宋体" w:cs="宋体"/>
          <w:lang w:eastAsia="zh-CN"/>
        </w:rPr>
      </w:pPr>
      <w:r>
        <w:rPr>
          <w:rFonts w:hint="eastAsia" w:ascii="宋体" w:hAnsi="宋体" w:eastAsia="宋体" w:cs="宋体"/>
          <w:spacing w:val="-2"/>
          <w:lang w:eastAsia="zh-CN"/>
        </w:rPr>
        <w:t>1.11.1</w:t>
      </w:r>
      <w:r>
        <w:rPr>
          <w:rFonts w:hint="eastAsia" w:ascii="宋体" w:hAnsi="宋体" w:eastAsia="宋体" w:cs="宋体"/>
          <w:spacing w:val="-1"/>
          <w:lang w:eastAsia="zh-CN"/>
        </w:rPr>
        <w:t>投标人拟在中标后将中标项目的非主体、非关键性勘察工作进行分包的，应符合投标人须知前附表规定的分包内容、分包金额和资质要求等限制性条件，除投标人须知前附表规</w:t>
      </w:r>
      <w:r>
        <w:rPr>
          <w:rFonts w:hint="eastAsia" w:ascii="宋体" w:hAnsi="宋体" w:eastAsia="宋体" w:cs="宋体"/>
          <w:spacing w:val="-2"/>
          <w:lang w:eastAsia="zh-CN"/>
        </w:rPr>
        <w:t>定的非主体、非关键性勘察工作外，其他工作不得分包。</w:t>
      </w:r>
    </w:p>
    <w:p>
      <w:pPr>
        <w:pStyle w:val="8"/>
        <w:spacing w:before="39" w:line="328" w:lineRule="auto"/>
        <w:ind w:right="109" w:firstLine="419"/>
        <w:jc w:val="both"/>
        <w:rPr>
          <w:rFonts w:hint="eastAsia" w:ascii="宋体" w:hAnsi="宋体" w:eastAsia="宋体" w:cs="宋体"/>
          <w:lang w:eastAsia="zh-CN"/>
        </w:rPr>
      </w:pPr>
      <w:r>
        <w:rPr>
          <w:rFonts w:hint="eastAsia" w:ascii="宋体" w:hAnsi="宋体" w:eastAsia="宋体" w:cs="宋体"/>
          <w:spacing w:val="-2"/>
          <w:lang w:eastAsia="zh-CN"/>
        </w:rPr>
        <w:t>1.11.2</w:t>
      </w:r>
      <w:r>
        <w:rPr>
          <w:rFonts w:hint="eastAsia" w:ascii="宋体" w:hAnsi="宋体" w:eastAsia="宋体" w:cs="宋体"/>
          <w:spacing w:val="-1"/>
          <w:lang w:eastAsia="zh-CN"/>
        </w:rPr>
        <w:t>中标人不得向他人转让中标项目，接受分包的人不得再次分包。中标人应当就分包</w:t>
      </w:r>
      <w:r>
        <w:rPr>
          <w:rFonts w:hint="eastAsia" w:ascii="宋体" w:hAnsi="宋体" w:eastAsia="宋体" w:cs="宋体"/>
          <w:spacing w:val="-2"/>
          <w:lang w:eastAsia="zh-CN"/>
        </w:rPr>
        <w:t>项目向招标人负责，接受分包的人就分包项目承担连带责任。</w:t>
      </w:r>
    </w:p>
    <w:p>
      <w:pPr>
        <w:spacing w:before="8"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59" w:name="_bookmark32"/>
      <w:bookmarkEnd w:id="159"/>
      <w:bookmarkStart w:id="160" w:name="_Toc1243"/>
      <w:bookmarkStart w:id="161" w:name="_Toc969"/>
      <w:bookmarkStart w:id="162" w:name="_Toc10373"/>
      <w:bookmarkStart w:id="163" w:name="_Toc19103"/>
      <w:r>
        <w:rPr>
          <w:rFonts w:hint="eastAsia" w:ascii="宋体" w:hAnsi="宋体" w:eastAsia="宋体" w:cs="宋体"/>
          <w:spacing w:val="-1"/>
          <w:lang w:eastAsia="zh-CN"/>
        </w:rPr>
        <w:t>1.12响应和偏差</w:t>
      </w:r>
      <w:bookmarkEnd w:id="160"/>
      <w:bookmarkEnd w:id="161"/>
      <w:bookmarkEnd w:id="162"/>
      <w:bookmarkEnd w:id="163"/>
    </w:p>
    <w:p>
      <w:pPr>
        <w:spacing w:before="17" w:line="340" w:lineRule="atLeast"/>
        <w:jc w:val="both"/>
        <w:rPr>
          <w:rFonts w:hint="eastAsia" w:ascii="宋体" w:hAnsi="宋体" w:eastAsia="宋体" w:cs="宋体"/>
          <w:sz w:val="25"/>
          <w:szCs w:val="25"/>
          <w:lang w:eastAsia="zh-CN"/>
        </w:rPr>
      </w:pPr>
    </w:p>
    <w:p>
      <w:pPr>
        <w:pStyle w:val="8"/>
        <w:spacing w:line="330" w:lineRule="auto"/>
        <w:ind w:right="109" w:firstLine="419"/>
        <w:jc w:val="both"/>
        <w:rPr>
          <w:rFonts w:hint="eastAsia" w:ascii="宋体" w:hAnsi="宋体" w:eastAsia="宋体" w:cs="宋体"/>
          <w:lang w:eastAsia="zh-CN"/>
        </w:rPr>
      </w:pPr>
      <w:r>
        <w:rPr>
          <w:rFonts w:hint="eastAsia" w:ascii="宋体" w:hAnsi="宋体" w:eastAsia="宋体" w:cs="宋体"/>
          <w:spacing w:val="-1"/>
          <w:lang w:eastAsia="zh-CN"/>
        </w:rPr>
        <w:t>1.12.1</w:t>
      </w:r>
      <w:r>
        <w:rPr>
          <w:rFonts w:hint="eastAsia" w:ascii="宋体" w:hAnsi="宋体" w:eastAsia="宋体" w:cs="宋体"/>
          <w:spacing w:val="-2"/>
          <w:lang w:eastAsia="zh-CN"/>
        </w:rPr>
        <w:t>投标文件应当对招标文件的实质性要求和条件作出满足性或更有利于招标人的响应，否则，投标人的投标将被否决。实质性要求和条件见投标人须知前附表。</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1.12.2</w:t>
      </w:r>
      <w:r>
        <w:rPr>
          <w:rFonts w:hint="eastAsia" w:ascii="宋体" w:hAnsi="宋体" w:eastAsia="宋体" w:cs="宋体"/>
          <w:spacing w:val="-2"/>
          <w:lang w:eastAsia="zh-CN"/>
        </w:rPr>
        <w:t>投标人应根据招标文件的要求提供投标勘察纲要等内容以对招标文件作出响应。</w:t>
      </w:r>
    </w:p>
    <w:p>
      <w:pPr>
        <w:pStyle w:val="8"/>
        <w:spacing w:before="110" w:line="330" w:lineRule="auto"/>
        <w:ind w:right="109" w:firstLine="434"/>
        <w:jc w:val="both"/>
        <w:rPr>
          <w:rFonts w:hint="eastAsia" w:ascii="宋体" w:hAnsi="宋体" w:eastAsia="宋体" w:cs="宋体"/>
          <w:lang w:eastAsia="zh-CN"/>
        </w:rPr>
      </w:pPr>
      <w:r>
        <w:rPr>
          <w:rFonts w:hint="eastAsia" w:ascii="宋体" w:hAnsi="宋体" w:eastAsia="宋体" w:cs="宋体"/>
          <w:lang w:eastAsia="zh-CN"/>
        </w:rPr>
        <w:t>1.12.3</w:t>
      </w:r>
      <w:r>
        <w:rPr>
          <w:rFonts w:hint="eastAsia" w:ascii="宋体" w:hAnsi="宋体" w:eastAsia="宋体" w:cs="宋体"/>
          <w:spacing w:val="-1"/>
          <w:lang w:eastAsia="zh-CN"/>
        </w:rPr>
        <w:t>投标人须知前附表允许投标文件偏离招标文件某些要求的，偏差应当符合招标文件</w:t>
      </w:r>
      <w:r>
        <w:rPr>
          <w:rFonts w:hint="eastAsia" w:ascii="宋体" w:hAnsi="宋体" w:eastAsia="宋体" w:cs="宋体"/>
          <w:spacing w:val="-2"/>
          <w:lang w:eastAsia="zh-CN"/>
        </w:rPr>
        <w:t>规定的偏差范围和幅度。</w:t>
      </w:r>
    </w:p>
    <w:p>
      <w:pPr>
        <w:pStyle w:val="4"/>
        <w:spacing w:before="77"/>
        <w:jc w:val="both"/>
        <w:outlineLvl w:val="1"/>
        <w:rPr>
          <w:rFonts w:hint="eastAsia" w:ascii="宋体" w:hAnsi="宋体" w:eastAsia="宋体" w:cs="宋体"/>
          <w:b/>
          <w:bCs/>
          <w:lang w:eastAsia="zh-CN"/>
        </w:rPr>
      </w:pPr>
      <w:bookmarkStart w:id="164" w:name="_bookmark33"/>
      <w:bookmarkEnd w:id="164"/>
      <w:bookmarkStart w:id="165" w:name="_Toc3767"/>
      <w:bookmarkStart w:id="166" w:name="_Toc15550"/>
      <w:bookmarkStart w:id="167" w:name="_Toc3338"/>
      <w:bookmarkStart w:id="168" w:name="_Toc29170"/>
      <w:r>
        <w:rPr>
          <w:rFonts w:hint="eastAsia" w:ascii="宋体" w:hAnsi="宋体" w:eastAsia="宋体" w:cs="宋体"/>
          <w:b/>
          <w:bCs/>
          <w:lang w:eastAsia="zh-CN"/>
        </w:rPr>
        <w:t>2.招标文件</w:t>
      </w:r>
      <w:bookmarkEnd w:id="165"/>
      <w:bookmarkEnd w:id="166"/>
      <w:bookmarkEnd w:id="167"/>
      <w:bookmarkEnd w:id="168"/>
    </w:p>
    <w:p>
      <w:pPr>
        <w:spacing w:before="5"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69" w:name="_bookmark34"/>
      <w:bookmarkEnd w:id="169"/>
      <w:bookmarkStart w:id="170" w:name="_Toc31663"/>
      <w:bookmarkStart w:id="171" w:name="_Toc30762"/>
      <w:bookmarkStart w:id="172" w:name="_Toc22058"/>
      <w:bookmarkStart w:id="173" w:name="_Toc30408"/>
      <w:r>
        <w:rPr>
          <w:rFonts w:hint="eastAsia" w:ascii="宋体" w:hAnsi="宋体" w:eastAsia="宋体" w:cs="宋体"/>
          <w:spacing w:val="-1"/>
          <w:lang w:eastAsia="zh-CN"/>
        </w:rPr>
        <w:t>2.1招标文件的组成</w:t>
      </w:r>
      <w:bookmarkEnd w:id="170"/>
      <w:bookmarkEnd w:id="171"/>
      <w:bookmarkEnd w:id="172"/>
      <w:bookmarkEnd w:id="173"/>
    </w:p>
    <w:p>
      <w:pPr>
        <w:spacing w:before="14" w:line="340" w:lineRule="atLeast"/>
        <w:jc w:val="both"/>
        <w:rPr>
          <w:rFonts w:hint="eastAsia" w:ascii="宋体" w:hAnsi="宋体" w:eastAsia="宋体" w:cs="宋体"/>
          <w:sz w:val="25"/>
          <w:szCs w:val="25"/>
          <w:lang w:eastAsia="zh-CN"/>
        </w:rPr>
      </w:pPr>
    </w:p>
    <w:p>
      <w:pPr>
        <w:pStyle w:val="8"/>
        <w:ind w:left="460"/>
        <w:jc w:val="both"/>
        <w:rPr>
          <w:rFonts w:hint="eastAsia" w:ascii="宋体" w:hAnsi="宋体" w:eastAsia="宋体" w:cs="宋体"/>
          <w:lang w:eastAsia="zh-CN"/>
        </w:rPr>
      </w:pPr>
      <w:r>
        <w:rPr>
          <w:rFonts w:hint="eastAsia" w:ascii="宋体" w:hAnsi="宋体" w:eastAsia="宋体" w:cs="宋体"/>
          <w:spacing w:val="-2"/>
          <w:lang w:eastAsia="zh-CN"/>
        </w:rPr>
        <w:t>本招标文件包括：</w:t>
      </w:r>
    </w:p>
    <w:p>
      <w:pPr>
        <w:pStyle w:val="8"/>
        <w:spacing w:before="126"/>
        <w:ind w:left="460"/>
        <w:jc w:val="both"/>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公</w:t>
      </w:r>
      <w:r>
        <w:rPr>
          <w:rFonts w:hint="eastAsia" w:ascii="宋体" w:hAnsi="宋体" w:eastAsia="宋体" w:cs="宋体"/>
          <w:spacing w:val="-3"/>
          <w:lang w:eastAsia="zh-CN"/>
        </w:rPr>
        <w:t>告</w:t>
      </w:r>
      <w:r>
        <w:rPr>
          <w:rFonts w:hint="eastAsia" w:ascii="宋体" w:hAnsi="宋体" w:eastAsia="宋体" w:cs="宋体"/>
          <w:lang w:eastAsia="zh-CN"/>
        </w:rPr>
        <w:t>（</w:t>
      </w:r>
      <w:r>
        <w:rPr>
          <w:rFonts w:hint="eastAsia" w:ascii="宋体" w:hAnsi="宋体" w:eastAsia="宋体" w:cs="宋体"/>
          <w:spacing w:val="-3"/>
          <w:lang w:eastAsia="zh-CN"/>
        </w:rPr>
        <w:t>或</w:t>
      </w:r>
      <w:r>
        <w:rPr>
          <w:rFonts w:hint="eastAsia" w:ascii="宋体" w:hAnsi="宋体" w:eastAsia="宋体" w:cs="宋体"/>
          <w:lang w:eastAsia="zh-CN"/>
        </w:rPr>
        <w:t>投</w:t>
      </w:r>
      <w:r>
        <w:rPr>
          <w:rFonts w:hint="eastAsia" w:ascii="宋体" w:hAnsi="宋体" w:eastAsia="宋体" w:cs="宋体"/>
          <w:spacing w:val="-3"/>
          <w:lang w:eastAsia="zh-CN"/>
        </w:rPr>
        <w:t>标邀</w:t>
      </w:r>
      <w:r>
        <w:rPr>
          <w:rFonts w:hint="eastAsia" w:ascii="宋体" w:hAnsi="宋体" w:eastAsia="宋体" w:cs="宋体"/>
          <w:lang w:eastAsia="zh-CN"/>
        </w:rPr>
        <w:t>请书</w:t>
      </w:r>
      <w:r>
        <w:rPr>
          <w:rFonts w:hint="eastAsia" w:ascii="宋体" w:hAnsi="宋体" w:eastAsia="宋体" w:cs="宋体"/>
          <w:spacing w:val="-108"/>
          <w:lang w:eastAsia="zh-CN"/>
        </w:rPr>
        <w:t>）</w:t>
      </w:r>
      <w:r>
        <w:rPr>
          <w:rFonts w:hint="eastAsia" w:ascii="宋体" w:hAnsi="宋体" w:eastAsia="宋体" w:cs="宋体"/>
          <w:lang w:eastAsia="zh-CN"/>
        </w:rPr>
        <w:t>；</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1"/>
          <w:lang w:eastAsia="zh-CN"/>
        </w:rPr>
        <w:t>（2）投标人须知；</w:t>
      </w:r>
    </w:p>
    <w:p>
      <w:pPr>
        <w:pStyle w:val="8"/>
        <w:spacing w:before="107"/>
        <w:ind w:left="460"/>
        <w:jc w:val="both"/>
        <w:rPr>
          <w:rFonts w:hint="eastAsia" w:ascii="宋体" w:hAnsi="宋体" w:eastAsia="宋体" w:cs="宋体"/>
          <w:lang w:eastAsia="zh-CN"/>
        </w:rPr>
      </w:pPr>
      <w:r>
        <w:rPr>
          <w:rFonts w:hint="eastAsia" w:ascii="宋体" w:hAnsi="宋体" w:eastAsia="宋体" w:cs="宋体"/>
          <w:spacing w:val="-2"/>
          <w:lang w:eastAsia="zh-CN"/>
        </w:rPr>
        <w:t>（3）评标办法；</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2"/>
          <w:lang w:eastAsia="zh-CN"/>
        </w:rPr>
        <w:t>（4）合同条款及格式；</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1"/>
          <w:lang w:eastAsia="zh-CN"/>
        </w:rPr>
        <w:t>（5）发包人要求；</w:t>
      </w:r>
    </w:p>
    <w:p>
      <w:pPr>
        <w:pStyle w:val="8"/>
        <w:spacing w:before="107"/>
        <w:ind w:left="460"/>
        <w:jc w:val="both"/>
        <w:rPr>
          <w:rFonts w:hint="eastAsia" w:ascii="宋体" w:hAnsi="宋体" w:eastAsia="宋体" w:cs="宋体"/>
          <w:lang w:eastAsia="zh-CN"/>
        </w:rPr>
      </w:pPr>
      <w:r>
        <w:rPr>
          <w:rFonts w:hint="eastAsia" w:ascii="宋体" w:hAnsi="宋体" w:eastAsia="宋体" w:cs="宋体"/>
          <w:spacing w:val="-2"/>
          <w:lang w:eastAsia="zh-CN"/>
        </w:rPr>
        <w:t>（6）投标文件格式；</w:t>
      </w:r>
    </w:p>
    <w:p>
      <w:pPr>
        <w:pStyle w:val="8"/>
        <w:spacing w:before="110"/>
        <w:ind w:left="460"/>
        <w:jc w:val="both"/>
        <w:rPr>
          <w:rFonts w:hint="eastAsia" w:ascii="宋体" w:hAnsi="宋体" w:eastAsia="宋体" w:cs="宋体"/>
          <w:lang w:eastAsia="zh-CN"/>
        </w:rPr>
      </w:pPr>
      <w:r>
        <w:rPr>
          <w:rFonts w:hint="eastAsia" w:ascii="宋体" w:hAnsi="宋体" w:eastAsia="宋体" w:cs="宋体"/>
          <w:spacing w:val="-2"/>
          <w:lang w:eastAsia="zh-CN"/>
        </w:rPr>
        <w:t>（7）投标人须知前附表规定的其他资料。</w:t>
      </w:r>
    </w:p>
    <w:p>
      <w:pPr>
        <w:pStyle w:val="8"/>
        <w:keepNext w:val="0"/>
        <w:keepLines w:val="0"/>
        <w:pageBreakBefore w:val="0"/>
        <w:widowControl w:val="0"/>
        <w:kinsoku/>
        <w:wordWrap/>
        <w:overflowPunct/>
        <w:topLinePunct w:val="0"/>
        <w:autoSpaceDE/>
        <w:autoSpaceDN/>
        <w:bidi w:val="0"/>
        <w:adjustRightInd/>
        <w:snapToGrid/>
        <w:spacing w:before="110" w:line="329" w:lineRule="auto"/>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根据本章第</w:t>
      </w:r>
      <w:r>
        <w:rPr>
          <w:rFonts w:hint="eastAsia" w:ascii="宋体" w:hAnsi="宋体" w:eastAsia="宋体" w:cs="宋体"/>
          <w:spacing w:val="-1"/>
          <w:lang w:eastAsia="zh-CN"/>
        </w:rPr>
        <w:t>1.10款、第2.2</w:t>
      </w:r>
      <w:r>
        <w:rPr>
          <w:rFonts w:hint="eastAsia" w:ascii="宋体" w:hAnsi="宋体" w:eastAsia="宋体" w:cs="宋体"/>
          <w:spacing w:val="-2"/>
          <w:lang w:eastAsia="zh-CN"/>
        </w:rPr>
        <w:t>款和第</w:t>
      </w:r>
      <w:r>
        <w:rPr>
          <w:rFonts w:hint="eastAsia" w:ascii="宋体" w:hAnsi="宋体" w:eastAsia="宋体" w:cs="宋体"/>
          <w:spacing w:val="-1"/>
          <w:lang w:eastAsia="zh-CN"/>
        </w:rPr>
        <w:t>2.3</w:t>
      </w:r>
      <w:r>
        <w:rPr>
          <w:rFonts w:hint="eastAsia" w:ascii="宋体" w:hAnsi="宋体" w:eastAsia="宋体" w:cs="宋体"/>
          <w:spacing w:val="-2"/>
          <w:lang w:eastAsia="zh-CN"/>
        </w:rPr>
        <w:t>款对招标文件所作的澄清、修改，构成招标文件的</w:t>
      </w:r>
      <w:r>
        <w:rPr>
          <w:rFonts w:hint="eastAsia" w:ascii="宋体" w:hAnsi="宋体" w:eastAsia="宋体" w:cs="宋体"/>
          <w:spacing w:val="-1"/>
          <w:lang w:eastAsia="zh-CN"/>
        </w:rPr>
        <w:t>组成部分。</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74" w:name="_bookmark35"/>
      <w:bookmarkEnd w:id="174"/>
      <w:bookmarkStart w:id="175" w:name="_Toc10455"/>
      <w:bookmarkStart w:id="176" w:name="_Toc18096"/>
      <w:bookmarkStart w:id="177" w:name="_Toc22523"/>
      <w:bookmarkStart w:id="178" w:name="_Toc8829"/>
      <w:r>
        <w:rPr>
          <w:rFonts w:hint="eastAsia" w:ascii="宋体" w:hAnsi="宋体" w:eastAsia="宋体" w:cs="宋体"/>
          <w:spacing w:val="-1"/>
          <w:lang w:eastAsia="zh-CN"/>
        </w:rPr>
        <w:t>2.2招标文件的澄清</w:t>
      </w:r>
      <w:bookmarkEnd w:id="175"/>
      <w:bookmarkEnd w:id="176"/>
      <w:bookmarkEnd w:id="177"/>
      <w:bookmarkEnd w:id="178"/>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2.2.1投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应</w:t>
      </w:r>
      <w:r>
        <w:rPr>
          <w:rFonts w:hint="eastAsia" w:ascii="宋体" w:hAnsi="宋体" w:eastAsia="宋体" w:cs="宋体"/>
          <w:lang w:eastAsia="zh-CN"/>
        </w:rPr>
        <w:t>仔</w:t>
      </w:r>
      <w:r>
        <w:rPr>
          <w:rFonts w:hint="eastAsia" w:ascii="宋体" w:hAnsi="宋体" w:eastAsia="宋体" w:cs="宋体"/>
          <w:spacing w:val="-3"/>
          <w:lang w:eastAsia="zh-CN"/>
        </w:rPr>
        <w:t>细</w:t>
      </w:r>
      <w:r>
        <w:rPr>
          <w:rFonts w:hint="eastAsia" w:ascii="宋体" w:hAnsi="宋体" w:eastAsia="宋体" w:cs="宋体"/>
          <w:lang w:eastAsia="zh-CN"/>
        </w:rPr>
        <w:t>阅</w:t>
      </w:r>
      <w:r>
        <w:rPr>
          <w:rFonts w:hint="eastAsia" w:ascii="宋体" w:hAnsi="宋体" w:eastAsia="宋体" w:cs="宋体"/>
          <w:spacing w:val="-3"/>
          <w:lang w:eastAsia="zh-CN"/>
        </w:rPr>
        <w:t>读和</w:t>
      </w:r>
      <w:r>
        <w:rPr>
          <w:rFonts w:hint="eastAsia" w:ascii="宋体" w:hAnsi="宋体" w:eastAsia="宋体" w:cs="宋体"/>
          <w:lang w:eastAsia="zh-CN"/>
        </w:rPr>
        <w:t>检查</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全</w:t>
      </w:r>
      <w:r>
        <w:rPr>
          <w:rFonts w:hint="eastAsia" w:ascii="宋体" w:hAnsi="宋体" w:eastAsia="宋体" w:cs="宋体"/>
          <w:spacing w:val="-3"/>
          <w:lang w:eastAsia="zh-CN"/>
        </w:rPr>
        <w:t>部</w:t>
      </w:r>
      <w:r>
        <w:rPr>
          <w:rFonts w:hint="eastAsia" w:ascii="宋体" w:hAnsi="宋体" w:eastAsia="宋体" w:cs="宋体"/>
          <w:lang w:eastAsia="zh-CN"/>
        </w:rPr>
        <w:t>内</w:t>
      </w:r>
      <w:r>
        <w:rPr>
          <w:rFonts w:hint="eastAsia" w:ascii="宋体" w:hAnsi="宋体" w:eastAsia="宋体" w:cs="宋体"/>
          <w:spacing w:val="-3"/>
          <w:lang w:eastAsia="zh-CN"/>
        </w:rPr>
        <w:t>容</w:t>
      </w:r>
      <w:r>
        <w:rPr>
          <w:rFonts w:hint="eastAsia" w:ascii="宋体" w:hAnsi="宋体" w:eastAsia="宋体" w:cs="宋体"/>
          <w:spacing w:val="-39"/>
          <w:lang w:eastAsia="zh-CN"/>
        </w:rPr>
        <w:t>。</w:t>
      </w:r>
      <w:r>
        <w:rPr>
          <w:rFonts w:hint="eastAsia" w:ascii="宋体" w:hAnsi="宋体" w:eastAsia="宋体" w:cs="宋体"/>
          <w:lang w:eastAsia="zh-CN"/>
        </w:rPr>
        <w:t>如</w:t>
      </w:r>
      <w:r>
        <w:rPr>
          <w:rFonts w:hint="eastAsia" w:ascii="宋体" w:hAnsi="宋体" w:eastAsia="宋体" w:cs="宋体"/>
          <w:spacing w:val="-3"/>
          <w:lang w:eastAsia="zh-CN"/>
        </w:rPr>
        <w:t>发</w:t>
      </w:r>
      <w:r>
        <w:rPr>
          <w:rFonts w:hint="eastAsia" w:ascii="宋体" w:hAnsi="宋体" w:eastAsia="宋体" w:cs="宋体"/>
          <w:lang w:eastAsia="zh-CN"/>
        </w:rPr>
        <w:t>现</w:t>
      </w:r>
      <w:r>
        <w:rPr>
          <w:rFonts w:hint="eastAsia" w:ascii="宋体" w:hAnsi="宋体" w:eastAsia="宋体" w:cs="宋体"/>
          <w:spacing w:val="-3"/>
          <w:lang w:eastAsia="zh-CN"/>
        </w:rPr>
        <w:t>缺</w:t>
      </w:r>
      <w:r>
        <w:rPr>
          <w:rFonts w:hint="eastAsia" w:ascii="宋体" w:hAnsi="宋体" w:eastAsia="宋体" w:cs="宋体"/>
          <w:lang w:eastAsia="zh-CN"/>
        </w:rPr>
        <w:t>页</w:t>
      </w:r>
      <w:r>
        <w:rPr>
          <w:rFonts w:hint="eastAsia" w:ascii="宋体" w:hAnsi="宋体" w:eastAsia="宋体" w:cs="宋体"/>
          <w:spacing w:val="-3"/>
          <w:lang w:eastAsia="zh-CN"/>
        </w:rPr>
        <w:t>或</w:t>
      </w:r>
      <w:r>
        <w:rPr>
          <w:rFonts w:hint="eastAsia" w:ascii="宋体" w:hAnsi="宋体" w:eastAsia="宋体" w:cs="宋体"/>
          <w:lang w:eastAsia="zh-CN"/>
        </w:rPr>
        <w:t>附</w:t>
      </w:r>
      <w:r>
        <w:rPr>
          <w:rFonts w:hint="eastAsia" w:ascii="宋体" w:hAnsi="宋体" w:eastAsia="宋体" w:cs="宋体"/>
          <w:spacing w:val="-3"/>
          <w:lang w:eastAsia="zh-CN"/>
        </w:rPr>
        <w:t>件</w:t>
      </w:r>
      <w:r>
        <w:rPr>
          <w:rFonts w:hint="eastAsia" w:ascii="宋体" w:hAnsi="宋体" w:eastAsia="宋体" w:cs="宋体"/>
          <w:lang w:eastAsia="zh-CN"/>
        </w:rPr>
        <w:t>不全</w:t>
      </w:r>
      <w:r>
        <w:rPr>
          <w:rFonts w:hint="eastAsia" w:ascii="宋体" w:hAnsi="宋体" w:eastAsia="宋体" w:cs="宋体"/>
          <w:spacing w:val="-41"/>
          <w:lang w:eastAsia="zh-CN"/>
        </w:rPr>
        <w:t>，</w:t>
      </w:r>
      <w:r>
        <w:rPr>
          <w:rFonts w:hint="eastAsia" w:ascii="宋体" w:hAnsi="宋体" w:eastAsia="宋体" w:cs="宋体"/>
          <w:lang w:eastAsia="zh-CN"/>
        </w:rPr>
        <w:t>应及</w:t>
      </w:r>
      <w:r>
        <w:rPr>
          <w:rFonts w:hint="eastAsia" w:ascii="宋体" w:hAnsi="宋体" w:eastAsia="宋体" w:cs="宋体"/>
          <w:spacing w:val="-3"/>
          <w:lang w:eastAsia="zh-CN"/>
        </w:rPr>
        <w:t>时</w:t>
      </w:r>
      <w:r>
        <w:rPr>
          <w:rFonts w:hint="eastAsia" w:ascii="宋体" w:hAnsi="宋体" w:eastAsia="宋体" w:cs="宋体"/>
          <w:lang w:eastAsia="zh-CN"/>
        </w:rPr>
        <w:t>向招</w:t>
      </w:r>
      <w:r>
        <w:rPr>
          <w:rFonts w:hint="eastAsia" w:ascii="宋体" w:hAnsi="宋体" w:eastAsia="宋体" w:cs="宋体"/>
          <w:spacing w:val="-1"/>
          <w:lang w:eastAsia="zh-CN"/>
        </w:rPr>
        <w:t>标人提出，以便补齐。如有疑问，应按投标人须知前附表规定的时间和形式将提出的问题送达</w:t>
      </w:r>
      <w:r>
        <w:rPr>
          <w:rFonts w:hint="eastAsia" w:ascii="宋体" w:hAnsi="宋体" w:eastAsia="宋体" w:cs="宋体"/>
          <w:spacing w:val="-2"/>
          <w:lang w:eastAsia="zh-CN"/>
        </w:rPr>
        <w:t>招标人，要求招标人对招标文件予以澄清。</w:t>
      </w:r>
    </w:p>
    <w:p>
      <w:pPr>
        <w:pStyle w:val="8"/>
        <w:keepNext w:val="0"/>
        <w:keepLines w:val="0"/>
        <w:pageBreakBefore w:val="0"/>
        <w:widowControl w:val="0"/>
        <w:kinsoku/>
        <w:wordWrap/>
        <w:overflowPunct/>
        <w:topLinePunct w:val="0"/>
        <w:autoSpaceDE/>
        <w:autoSpaceDN/>
        <w:bidi w:val="0"/>
        <w:adjustRightInd/>
        <w:snapToGrid/>
        <w:spacing w:before="27"/>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2.2.2</w:t>
      </w:r>
      <w:r>
        <w:rPr>
          <w:rFonts w:hint="eastAsia" w:ascii="宋体" w:hAnsi="宋体" w:eastAsia="宋体" w:cs="宋体"/>
          <w:spacing w:val="-2"/>
          <w:lang w:eastAsia="zh-CN"/>
        </w:rPr>
        <w:t>招标文件的澄清以投标人须知前附表规定的形式发给所有购买招标文件的投标人，但不指明澄清问题的来源。澄清发出的时间距本章第</w:t>
      </w:r>
      <w:r>
        <w:rPr>
          <w:rFonts w:hint="eastAsia" w:ascii="宋体" w:hAnsi="宋体" w:eastAsia="宋体" w:cs="宋体"/>
          <w:lang w:eastAsia="zh-CN"/>
        </w:rPr>
        <w:t>4.2.1</w:t>
      </w:r>
      <w:r>
        <w:rPr>
          <w:rFonts w:hint="eastAsia" w:ascii="宋体" w:hAnsi="宋体" w:eastAsia="宋体" w:cs="宋体"/>
          <w:spacing w:val="-2"/>
          <w:lang w:eastAsia="zh-CN"/>
        </w:rPr>
        <w:t>项规定的投标截止时间不足</w:t>
      </w:r>
      <w:r>
        <w:rPr>
          <w:rFonts w:hint="eastAsia" w:ascii="宋体" w:hAnsi="宋体" w:eastAsia="宋体" w:cs="宋体"/>
          <w:lang w:eastAsia="zh-CN"/>
        </w:rPr>
        <w:t>15</w:t>
      </w:r>
      <w:r>
        <w:rPr>
          <w:rFonts w:hint="eastAsia" w:ascii="宋体" w:hAnsi="宋体" w:eastAsia="宋体" w:cs="宋体"/>
          <w:spacing w:val="-3"/>
          <w:lang w:eastAsia="zh-CN"/>
        </w:rPr>
        <w:t>日的，</w:t>
      </w:r>
      <w:r>
        <w:rPr>
          <w:rFonts w:hint="eastAsia" w:ascii="宋体" w:hAnsi="宋体" w:eastAsia="宋体" w:cs="宋体"/>
          <w:spacing w:val="-2"/>
          <w:lang w:eastAsia="zh-CN"/>
        </w:rPr>
        <w:t>并且澄清内容可能影响投标文件编制的，将相应延长投标截止时间。</w:t>
      </w:r>
    </w:p>
    <w:p>
      <w:pPr>
        <w:pStyle w:val="8"/>
        <w:spacing w:before="44"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2.2.3投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收</w:t>
      </w:r>
      <w:r>
        <w:rPr>
          <w:rFonts w:hint="eastAsia" w:ascii="宋体" w:hAnsi="宋体" w:eastAsia="宋体" w:cs="宋体"/>
          <w:spacing w:val="-3"/>
          <w:lang w:eastAsia="zh-CN"/>
        </w:rPr>
        <w:t>到</w:t>
      </w:r>
      <w:r>
        <w:rPr>
          <w:rFonts w:hint="eastAsia" w:ascii="宋体" w:hAnsi="宋体" w:eastAsia="宋体" w:cs="宋体"/>
          <w:lang w:eastAsia="zh-CN"/>
        </w:rPr>
        <w:t>澄</w:t>
      </w:r>
      <w:r>
        <w:rPr>
          <w:rFonts w:hint="eastAsia" w:ascii="宋体" w:hAnsi="宋体" w:eastAsia="宋体" w:cs="宋体"/>
          <w:spacing w:val="-3"/>
          <w:lang w:eastAsia="zh-CN"/>
        </w:rPr>
        <w:t>清后</w:t>
      </w:r>
      <w:r>
        <w:rPr>
          <w:rFonts w:hint="eastAsia" w:ascii="宋体" w:hAnsi="宋体" w:eastAsia="宋体" w:cs="宋体"/>
          <w:spacing w:val="-39"/>
          <w:lang w:eastAsia="zh-CN"/>
        </w:rPr>
        <w:t>，</w:t>
      </w:r>
      <w:r>
        <w:rPr>
          <w:rFonts w:hint="eastAsia" w:ascii="宋体" w:hAnsi="宋体" w:eastAsia="宋体" w:cs="宋体"/>
          <w:lang w:eastAsia="zh-CN"/>
        </w:rPr>
        <w:t>应</w:t>
      </w:r>
      <w:r>
        <w:rPr>
          <w:rFonts w:hint="eastAsia" w:ascii="宋体" w:hAnsi="宋体" w:eastAsia="宋体" w:cs="宋体"/>
          <w:spacing w:val="-3"/>
          <w:lang w:eastAsia="zh-CN"/>
        </w:rPr>
        <w:t>按</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lang w:eastAsia="zh-CN"/>
        </w:rPr>
        <w:t>规定</w:t>
      </w:r>
      <w:r>
        <w:rPr>
          <w:rFonts w:hint="eastAsia" w:ascii="宋体" w:hAnsi="宋体" w:eastAsia="宋体" w:cs="宋体"/>
          <w:spacing w:val="-3"/>
          <w:lang w:eastAsia="zh-CN"/>
        </w:rPr>
        <w:t>的</w:t>
      </w:r>
      <w:r>
        <w:rPr>
          <w:rFonts w:hint="eastAsia" w:ascii="宋体" w:hAnsi="宋体" w:eastAsia="宋体" w:cs="宋体"/>
          <w:lang w:eastAsia="zh-CN"/>
        </w:rPr>
        <w:t>时</w:t>
      </w:r>
      <w:r>
        <w:rPr>
          <w:rFonts w:hint="eastAsia" w:ascii="宋体" w:hAnsi="宋体" w:eastAsia="宋体" w:cs="宋体"/>
          <w:spacing w:val="-3"/>
          <w:lang w:eastAsia="zh-CN"/>
        </w:rPr>
        <w:t>间</w:t>
      </w:r>
      <w:r>
        <w:rPr>
          <w:rFonts w:hint="eastAsia" w:ascii="宋体" w:hAnsi="宋体" w:eastAsia="宋体" w:cs="宋体"/>
          <w:lang w:eastAsia="zh-CN"/>
        </w:rPr>
        <w:t>和</w:t>
      </w:r>
      <w:r>
        <w:rPr>
          <w:rFonts w:hint="eastAsia" w:ascii="宋体" w:hAnsi="宋体" w:eastAsia="宋体" w:cs="宋体"/>
          <w:spacing w:val="-3"/>
          <w:lang w:eastAsia="zh-CN"/>
        </w:rPr>
        <w:t>形</w:t>
      </w:r>
      <w:r>
        <w:rPr>
          <w:rFonts w:hint="eastAsia" w:ascii="宋体" w:hAnsi="宋体" w:eastAsia="宋体" w:cs="宋体"/>
          <w:lang w:eastAsia="zh-CN"/>
        </w:rPr>
        <w:t>式</w:t>
      </w:r>
      <w:r>
        <w:rPr>
          <w:rFonts w:hint="eastAsia" w:ascii="宋体" w:hAnsi="宋体" w:eastAsia="宋体" w:cs="宋体"/>
          <w:spacing w:val="-3"/>
          <w:lang w:eastAsia="zh-CN"/>
        </w:rPr>
        <w:t>通</w:t>
      </w:r>
      <w:r>
        <w:rPr>
          <w:rFonts w:hint="eastAsia" w:ascii="宋体" w:hAnsi="宋体" w:eastAsia="宋体" w:cs="宋体"/>
          <w:lang w:eastAsia="zh-CN"/>
        </w:rPr>
        <w:t>知</w:t>
      </w:r>
      <w:r>
        <w:rPr>
          <w:rFonts w:hint="eastAsia" w:ascii="宋体" w:hAnsi="宋体" w:eastAsia="宋体" w:cs="宋体"/>
          <w:spacing w:val="-3"/>
          <w:lang w:eastAsia="zh-CN"/>
        </w:rPr>
        <w:t>招</w:t>
      </w:r>
      <w:r>
        <w:rPr>
          <w:rFonts w:hint="eastAsia" w:ascii="宋体" w:hAnsi="宋体" w:eastAsia="宋体" w:cs="宋体"/>
          <w:lang w:eastAsia="zh-CN"/>
        </w:rPr>
        <w:t>标人</w:t>
      </w:r>
      <w:r>
        <w:rPr>
          <w:rFonts w:hint="eastAsia" w:ascii="宋体" w:hAnsi="宋体" w:eastAsia="宋体" w:cs="宋体"/>
          <w:spacing w:val="-41"/>
          <w:lang w:eastAsia="zh-CN"/>
        </w:rPr>
        <w:t>，</w:t>
      </w:r>
      <w:r>
        <w:rPr>
          <w:rFonts w:hint="eastAsia" w:ascii="宋体" w:hAnsi="宋体" w:eastAsia="宋体" w:cs="宋体"/>
          <w:lang w:eastAsia="zh-CN"/>
        </w:rPr>
        <w:t>确</w:t>
      </w:r>
      <w:r>
        <w:rPr>
          <w:rFonts w:hint="eastAsia" w:ascii="宋体" w:hAnsi="宋体" w:eastAsia="宋体" w:cs="宋体"/>
          <w:spacing w:val="-3"/>
          <w:lang w:eastAsia="zh-CN"/>
        </w:rPr>
        <w:t>认</w:t>
      </w:r>
      <w:r>
        <w:rPr>
          <w:rFonts w:hint="eastAsia" w:ascii="宋体" w:hAnsi="宋体" w:eastAsia="宋体" w:cs="宋体"/>
          <w:lang w:eastAsia="zh-CN"/>
        </w:rPr>
        <w:t>已</w:t>
      </w:r>
      <w:r>
        <w:rPr>
          <w:rFonts w:hint="eastAsia" w:ascii="宋体" w:hAnsi="宋体" w:eastAsia="宋体" w:cs="宋体"/>
          <w:spacing w:val="-1"/>
          <w:lang w:eastAsia="zh-CN"/>
        </w:rPr>
        <w:t>收到该澄清。</w:t>
      </w:r>
    </w:p>
    <w:p>
      <w:pPr>
        <w:pStyle w:val="8"/>
        <w:keepNext w:val="0"/>
        <w:keepLines w:val="0"/>
        <w:pageBreakBefore w:val="0"/>
        <w:widowControl w:val="0"/>
        <w:kinsoku/>
        <w:wordWrap/>
        <w:overflowPunct/>
        <w:topLinePunct w:val="0"/>
        <w:autoSpaceDE/>
        <w:autoSpaceDN/>
        <w:bidi w:val="0"/>
        <w:adjustRightInd/>
        <w:snapToGrid/>
        <w:spacing w:line="329" w:lineRule="auto"/>
        <w:ind w:left="0" w:right="0" w:firstLine="420"/>
        <w:jc w:val="both"/>
        <w:textAlignment w:val="auto"/>
        <w:rPr>
          <w:rFonts w:hint="eastAsia" w:ascii="宋体" w:hAnsi="宋体" w:eastAsia="宋体" w:cs="宋体"/>
          <w:lang w:eastAsia="zh-CN"/>
        </w:rPr>
      </w:pPr>
      <w:r>
        <w:rPr>
          <w:rFonts w:hint="eastAsia" w:ascii="宋体" w:hAnsi="宋体" w:eastAsia="宋体" w:cs="宋体"/>
          <w:lang w:eastAsia="zh-CN"/>
        </w:rPr>
        <w:t>2.2.4</w:t>
      </w:r>
      <w:r>
        <w:rPr>
          <w:rFonts w:hint="eastAsia" w:ascii="宋体" w:hAnsi="宋体" w:eastAsia="宋体" w:cs="宋体"/>
          <w:spacing w:val="-2"/>
          <w:lang w:eastAsia="zh-CN"/>
        </w:rPr>
        <w:t>除非招标人认为确有必要答复，否则，招标人有权拒绝回复投标人在本章第</w:t>
      </w:r>
      <w:r>
        <w:rPr>
          <w:rFonts w:hint="eastAsia" w:ascii="宋体" w:hAnsi="宋体" w:eastAsia="宋体" w:cs="宋体"/>
          <w:spacing w:val="-1"/>
          <w:lang w:eastAsia="zh-CN"/>
        </w:rPr>
        <w:t>2.2.1</w:t>
      </w:r>
      <w:r>
        <w:rPr>
          <w:rFonts w:hint="eastAsia" w:ascii="宋体" w:hAnsi="宋体" w:eastAsia="宋体" w:cs="宋体"/>
          <w:lang w:eastAsia="zh-CN"/>
        </w:rPr>
        <w:t>项</w:t>
      </w:r>
      <w:r>
        <w:rPr>
          <w:rFonts w:hint="eastAsia" w:ascii="宋体" w:hAnsi="宋体" w:eastAsia="宋体" w:cs="宋体"/>
          <w:spacing w:val="-2"/>
          <w:lang w:eastAsia="zh-CN"/>
        </w:rPr>
        <w:t>规定的时间后的任何澄清要求。</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79" w:name="_bookmark36"/>
      <w:bookmarkEnd w:id="179"/>
      <w:bookmarkStart w:id="180" w:name="_Toc8791"/>
      <w:bookmarkStart w:id="181" w:name="_Toc20470"/>
      <w:bookmarkStart w:id="182" w:name="_Toc24558"/>
      <w:bookmarkStart w:id="183" w:name="_Toc23962"/>
      <w:r>
        <w:rPr>
          <w:rFonts w:hint="eastAsia" w:ascii="宋体" w:hAnsi="宋体" w:eastAsia="宋体" w:cs="宋体"/>
          <w:spacing w:val="-1"/>
          <w:lang w:eastAsia="zh-CN"/>
        </w:rPr>
        <w:t>2.3招标文件的修改</w:t>
      </w:r>
      <w:bookmarkEnd w:id="180"/>
      <w:bookmarkEnd w:id="181"/>
      <w:bookmarkEnd w:id="182"/>
      <w:bookmarkEnd w:id="18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2.3.1招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以</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须知</w:t>
      </w:r>
      <w:r>
        <w:rPr>
          <w:rFonts w:hint="eastAsia" w:ascii="宋体" w:hAnsi="宋体" w:eastAsia="宋体" w:cs="宋体"/>
          <w:lang w:eastAsia="zh-CN"/>
        </w:rPr>
        <w:t>前附</w:t>
      </w:r>
      <w:r>
        <w:rPr>
          <w:rFonts w:hint="eastAsia" w:ascii="宋体" w:hAnsi="宋体" w:eastAsia="宋体" w:cs="宋体"/>
          <w:spacing w:val="-3"/>
          <w:lang w:eastAsia="zh-CN"/>
        </w:rPr>
        <w:t>表</w:t>
      </w:r>
      <w:r>
        <w:rPr>
          <w:rFonts w:hint="eastAsia" w:ascii="宋体" w:hAnsi="宋体" w:eastAsia="宋体" w:cs="宋体"/>
          <w:lang w:eastAsia="zh-CN"/>
        </w:rPr>
        <w:t>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形</w:t>
      </w:r>
      <w:r>
        <w:rPr>
          <w:rFonts w:hint="eastAsia" w:ascii="宋体" w:hAnsi="宋体" w:eastAsia="宋体" w:cs="宋体"/>
          <w:lang w:eastAsia="zh-CN"/>
        </w:rPr>
        <w:t>式</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招</w:t>
      </w:r>
      <w:r>
        <w:rPr>
          <w:rFonts w:hint="eastAsia" w:ascii="宋体" w:hAnsi="宋体" w:eastAsia="宋体" w:cs="宋体"/>
          <w:lang w:eastAsia="zh-CN"/>
        </w:rPr>
        <w:t>标文</w:t>
      </w:r>
      <w:r>
        <w:rPr>
          <w:rFonts w:hint="eastAsia" w:ascii="宋体" w:hAnsi="宋体" w:eastAsia="宋体" w:cs="宋体"/>
          <w:spacing w:val="-3"/>
          <w:lang w:eastAsia="zh-CN"/>
        </w:rPr>
        <w:t>件</w:t>
      </w:r>
      <w:r>
        <w:rPr>
          <w:rFonts w:hint="eastAsia" w:ascii="宋体" w:hAnsi="宋体" w:eastAsia="宋体" w:cs="宋体"/>
          <w:spacing w:val="-25"/>
          <w:lang w:eastAsia="zh-CN"/>
        </w:rPr>
        <w:t>，</w:t>
      </w:r>
      <w:r>
        <w:rPr>
          <w:rFonts w:hint="eastAsia" w:ascii="宋体" w:hAnsi="宋体" w:eastAsia="宋体" w:cs="宋体"/>
          <w:lang w:eastAsia="zh-CN"/>
        </w:rPr>
        <w:t>并</w:t>
      </w:r>
      <w:r>
        <w:rPr>
          <w:rFonts w:hint="eastAsia" w:ascii="宋体" w:hAnsi="宋体" w:eastAsia="宋体" w:cs="宋体"/>
          <w:spacing w:val="-3"/>
          <w:lang w:eastAsia="zh-CN"/>
        </w:rPr>
        <w:t>通</w:t>
      </w:r>
      <w:r>
        <w:rPr>
          <w:rFonts w:hint="eastAsia" w:ascii="宋体" w:hAnsi="宋体" w:eastAsia="宋体" w:cs="宋体"/>
          <w:lang w:eastAsia="zh-CN"/>
        </w:rPr>
        <w:t>知</w:t>
      </w:r>
      <w:r>
        <w:rPr>
          <w:rFonts w:hint="eastAsia" w:ascii="宋体" w:hAnsi="宋体" w:eastAsia="宋体" w:cs="宋体"/>
          <w:spacing w:val="-3"/>
          <w:lang w:eastAsia="zh-CN"/>
        </w:rPr>
        <w:t>所</w:t>
      </w:r>
      <w:r>
        <w:rPr>
          <w:rFonts w:hint="eastAsia" w:ascii="宋体" w:hAnsi="宋体" w:eastAsia="宋体" w:cs="宋体"/>
          <w:lang w:eastAsia="zh-CN"/>
        </w:rPr>
        <w:t>有</w:t>
      </w:r>
      <w:r>
        <w:rPr>
          <w:rFonts w:hint="eastAsia" w:ascii="宋体" w:hAnsi="宋体" w:eastAsia="宋体" w:cs="宋体"/>
          <w:spacing w:val="-3"/>
          <w:lang w:eastAsia="zh-CN"/>
        </w:rPr>
        <w:t>已购</w:t>
      </w:r>
      <w:r>
        <w:rPr>
          <w:rFonts w:hint="eastAsia" w:ascii="宋体" w:hAnsi="宋体" w:eastAsia="宋体" w:cs="宋体"/>
          <w:lang w:eastAsia="zh-CN"/>
        </w:rPr>
        <w:t>买招</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的</w:t>
      </w:r>
      <w:r>
        <w:rPr>
          <w:rFonts w:hint="eastAsia" w:ascii="宋体" w:hAnsi="宋体" w:eastAsia="宋体" w:cs="宋体"/>
          <w:spacing w:val="-2"/>
          <w:lang w:eastAsia="zh-CN"/>
        </w:rPr>
        <w:t>投标人。修改招标文件的时间距本章第</w:t>
      </w:r>
      <w:r>
        <w:rPr>
          <w:rFonts w:hint="eastAsia" w:ascii="宋体" w:hAnsi="宋体" w:eastAsia="宋体" w:cs="宋体"/>
          <w:spacing w:val="-1"/>
          <w:lang w:eastAsia="zh-CN"/>
        </w:rPr>
        <w:t>4.2.1</w:t>
      </w:r>
      <w:r>
        <w:rPr>
          <w:rFonts w:hint="eastAsia" w:ascii="宋体" w:hAnsi="宋体" w:eastAsia="宋体" w:cs="宋体"/>
          <w:spacing w:val="-2"/>
          <w:lang w:eastAsia="zh-CN"/>
        </w:rPr>
        <w:t>项规定的投标截止时间不足</w:t>
      </w:r>
      <w:r>
        <w:rPr>
          <w:rFonts w:hint="eastAsia" w:ascii="宋体" w:hAnsi="宋体" w:eastAsia="宋体" w:cs="宋体"/>
          <w:lang w:eastAsia="zh-CN"/>
        </w:rPr>
        <w:t>15</w:t>
      </w:r>
      <w:r>
        <w:rPr>
          <w:rFonts w:hint="eastAsia" w:ascii="宋体" w:hAnsi="宋体" w:eastAsia="宋体" w:cs="宋体"/>
          <w:spacing w:val="-2"/>
          <w:lang w:eastAsia="zh-CN"/>
        </w:rPr>
        <w:t>日的，并且修改内容可能影响投标文件编制的，将相应延长投标截止时间。</w:t>
      </w:r>
    </w:p>
    <w:p>
      <w:pPr>
        <w:pStyle w:val="8"/>
        <w:spacing w:before="48" w:line="331" w:lineRule="auto"/>
        <w:ind w:right="111" w:firstLine="419"/>
        <w:jc w:val="both"/>
        <w:rPr>
          <w:rFonts w:hint="eastAsia" w:ascii="宋体" w:hAnsi="宋体" w:eastAsia="宋体" w:cs="宋体"/>
          <w:lang w:eastAsia="zh-CN"/>
        </w:rPr>
      </w:pPr>
      <w:r>
        <w:rPr>
          <w:rFonts w:hint="eastAsia" w:ascii="宋体" w:hAnsi="宋体" w:eastAsia="宋体" w:cs="宋体"/>
          <w:lang w:eastAsia="zh-CN"/>
        </w:rPr>
        <w:t>2.3.2投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收</w:t>
      </w:r>
      <w:r>
        <w:rPr>
          <w:rFonts w:hint="eastAsia" w:ascii="宋体" w:hAnsi="宋体" w:eastAsia="宋体" w:cs="宋体"/>
          <w:lang w:eastAsia="zh-CN"/>
        </w:rPr>
        <w:t>到</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内容</w:t>
      </w:r>
      <w:r>
        <w:rPr>
          <w:rFonts w:hint="eastAsia" w:ascii="宋体" w:hAnsi="宋体" w:eastAsia="宋体" w:cs="宋体"/>
          <w:lang w:eastAsia="zh-CN"/>
        </w:rPr>
        <w:t>后</w:t>
      </w:r>
      <w:r>
        <w:rPr>
          <w:rFonts w:hint="eastAsia" w:ascii="宋体" w:hAnsi="宋体" w:eastAsia="宋体" w:cs="宋体"/>
          <w:spacing w:val="-39"/>
          <w:lang w:eastAsia="zh-CN"/>
        </w:rPr>
        <w:t>，</w:t>
      </w:r>
      <w:r>
        <w:rPr>
          <w:rFonts w:hint="eastAsia" w:ascii="宋体" w:hAnsi="宋体" w:eastAsia="宋体" w:cs="宋体"/>
          <w:spacing w:val="-3"/>
          <w:lang w:eastAsia="zh-CN"/>
        </w:rPr>
        <w:t>应</w:t>
      </w:r>
      <w:r>
        <w:rPr>
          <w:rFonts w:hint="eastAsia" w:ascii="宋体" w:hAnsi="宋体" w:eastAsia="宋体" w:cs="宋体"/>
          <w:lang w:eastAsia="zh-CN"/>
        </w:rPr>
        <w:t>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w:t>
      </w:r>
      <w:r>
        <w:rPr>
          <w:rFonts w:hint="eastAsia" w:ascii="宋体" w:hAnsi="宋体" w:eastAsia="宋体" w:cs="宋体"/>
          <w:lang w:eastAsia="zh-CN"/>
        </w:rPr>
        <w:t>表规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3"/>
          <w:lang w:eastAsia="zh-CN"/>
        </w:rPr>
        <w:t>和</w:t>
      </w:r>
      <w:r>
        <w:rPr>
          <w:rFonts w:hint="eastAsia" w:ascii="宋体" w:hAnsi="宋体" w:eastAsia="宋体" w:cs="宋体"/>
          <w:lang w:eastAsia="zh-CN"/>
        </w:rPr>
        <w:t>形</w:t>
      </w:r>
      <w:r>
        <w:rPr>
          <w:rFonts w:hint="eastAsia" w:ascii="宋体" w:hAnsi="宋体" w:eastAsia="宋体" w:cs="宋体"/>
          <w:spacing w:val="-3"/>
          <w:lang w:eastAsia="zh-CN"/>
        </w:rPr>
        <w:t>式</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spacing w:val="-39"/>
          <w:lang w:eastAsia="zh-CN"/>
        </w:rPr>
        <w:t>，</w:t>
      </w:r>
      <w:r>
        <w:rPr>
          <w:rFonts w:hint="eastAsia" w:ascii="宋体" w:hAnsi="宋体" w:eastAsia="宋体" w:cs="宋体"/>
          <w:spacing w:val="-3"/>
          <w:lang w:eastAsia="zh-CN"/>
        </w:rPr>
        <w:t>确</w:t>
      </w:r>
      <w:r>
        <w:rPr>
          <w:rFonts w:hint="eastAsia" w:ascii="宋体" w:hAnsi="宋体" w:eastAsia="宋体" w:cs="宋体"/>
          <w:lang w:eastAsia="zh-CN"/>
        </w:rPr>
        <w:t>认</w:t>
      </w:r>
      <w:r>
        <w:rPr>
          <w:rFonts w:hint="eastAsia" w:ascii="宋体" w:hAnsi="宋体" w:eastAsia="宋体" w:cs="宋体"/>
          <w:spacing w:val="-1"/>
          <w:lang w:eastAsia="zh-CN"/>
        </w:rPr>
        <w:t>已收到该修改。</w:t>
      </w:r>
    </w:p>
    <w:p>
      <w:pPr>
        <w:spacing w:before="3"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84" w:name="_bookmark37"/>
      <w:bookmarkEnd w:id="184"/>
      <w:bookmarkStart w:id="185" w:name="_Toc15065"/>
      <w:bookmarkStart w:id="186" w:name="_Toc30895"/>
      <w:bookmarkStart w:id="187" w:name="_Toc22584"/>
      <w:bookmarkStart w:id="188" w:name="_Toc23424"/>
      <w:r>
        <w:rPr>
          <w:rFonts w:hint="eastAsia" w:ascii="宋体" w:hAnsi="宋体" w:eastAsia="宋体" w:cs="宋体"/>
          <w:spacing w:val="-1"/>
          <w:lang w:eastAsia="zh-CN"/>
        </w:rPr>
        <w:t>2.4招标文件的异议</w:t>
      </w:r>
      <w:bookmarkEnd w:id="185"/>
      <w:bookmarkEnd w:id="186"/>
      <w:bookmarkEnd w:id="187"/>
      <w:bookmarkEnd w:id="188"/>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或</w:t>
      </w:r>
      <w:r>
        <w:rPr>
          <w:rFonts w:hint="eastAsia" w:ascii="宋体" w:hAnsi="宋体" w:eastAsia="宋体" w:cs="宋体"/>
          <w:spacing w:val="-3"/>
          <w:lang w:eastAsia="zh-CN"/>
        </w:rPr>
        <w:t>者</w:t>
      </w:r>
      <w:r>
        <w:rPr>
          <w:rFonts w:hint="eastAsia" w:ascii="宋体" w:hAnsi="宋体" w:eastAsia="宋体" w:cs="宋体"/>
          <w:lang w:eastAsia="zh-CN"/>
        </w:rPr>
        <w:t>其</w:t>
      </w:r>
      <w:r>
        <w:rPr>
          <w:rFonts w:hint="eastAsia" w:ascii="宋体" w:hAnsi="宋体" w:eastAsia="宋体" w:cs="宋体"/>
          <w:spacing w:val="-3"/>
          <w:lang w:eastAsia="zh-CN"/>
        </w:rPr>
        <w:t>他</w:t>
      </w:r>
      <w:r>
        <w:rPr>
          <w:rFonts w:hint="eastAsia" w:ascii="宋体" w:hAnsi="宋体" w:eastAsia="宋体" w:cs="宋体"/>
          <w:lang w:eastAsia="zh-CN"/>
        </w:rPr>
        <w:t>利</w:t>
      </w:r>
      <w:r>
        <w:rPr>
          <w:rFonts w:hint="eastAsia" w:ascii="宋体" w:hAnsi="宋体" w:eastAsia="宋体" w:cs="宋体"/>
          <w:spacing w:val="-3"/>
          <w:lang w:eastAsia="zh-CN"/>
        </w:rPr>
        <w:t>害</w:t>
      </w:r>
      <w:r>
        <w:rPr>
          <w:rFonts w:hint="eastAsia" w:ascii="宋体" w:hAnsi="宋体" w:eastAsia="宋体" w:cs="宋体"/>
          <w:lang w:eastAsia="zh-CN"/>
        </w:rPr>
        <w:t>关</w:t>
      </w:r>
      <w:r>
        <w:rPr>
          <w:rFonts w:hint="eastAsia" w:ascii="宋体" w:hAnsi="宋体" w:eastAsia="宋体" w:cs="宋体"/>
          <w:spacing w:val="-3"/>
          <w:lang w:eastAsia="zh-CN"/>
        </w:rPr>
        <w:t>系</w:t>
      </w:r>
      <w:r>
        <w:rPr>
          <w:rFonts w:hint="eastAsia" w:ascii="宋体" w:hAnsi="宋体" w:eastAsia="宋体" w:cs="宋体"/>
          <w:lang w:eastAsia="zh-CN"/>
        </w:rPr>
        <w:t>人对</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有</w:t>
      </w:r>
      <w:r>
        <w:rPr>
          <w:rFonts w:hint="eastAsia" w:ascii="宋体" w:hAnsi="宋体" w:eastAsia="宋体" w:cs="宋体"/>
          <w:lang w:eastAsia="zh-CN"/>
        </w:rPr>
        <w:t>异</w:t>
      </w:r>
      <w:r>
        <w:rPr>
          <w:rFonts w:hint="eastAsia" w:ascii="宋体" w:hAnsi="宋体" w:eastAsia="宋体" w:cs="宋体"/>
          <w:spacing w:val="-3"/>
          <w:lang w:eastAsia="zh-CN"/>
        </w:rPr>
        <w:t>议的</w:t>
      </w:r>
      <w:r>
        <w:rPr>
          <w:rFonts w:hint="eastAsia" w:ascii="宋体" w:hAnsi="宋体" w:eastAsia="宋体" w:cs="宋体"/>
          <w:spacing w:val="-75"/>
          <w:lang w:eastAsia="zh-CN"/>
        </w:rPr>
        <w:t>，</w:t>
      </w:r>
      <w:r>
        <w:rPr>
          <w:rFonts w:hint="eastAsia" w:ascii="宋体" w:hAnsi="宋体" w:eastAsia="宋体" w:cs="宋体"/>
          <w:spacing w:val="-3"/>
          <w:lang w:eastAsia="zh-CN"/>
        </w:rPr>
        <w:t>应</w:t>
      </w:r>
      <w:r>
        <w:rPr>
          <w:rFonts w:hint="eastAsia" w:ascii="宋体" w:hAnsi="宋体" w:eastAsia="宋体" w:cs="宋体"/>
          <w:lang w:eastAsia="zh-CN"/>
        </w:rPr>
        <w:t>当在</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截</w:t>
      </w:r>
      <w:r>
        <w:rPr>
          <w:rFonts w:hint="eastAsia" w:ascii="宋体" w:hAnsi="宋体" w:eastAsia="宋体" w:cs="宋体"/>
          <w:lang w:eastAsia="zh-CN"/>
        </w:rPr>
        <w:t>止</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3"/>
          <w:lang w:eastAsia="zh-CN"/>
        </w:rPr>
        <w:t>1</w:t>
      </w:r>
      <w:r>
        <w:rPr>
          <w:rFonts w:hint="eastAsia" w:ascii="宋体" w:hAnsi="宋体" w:eastAsia="宋体" w:cs="宋体"/>
          <w:lang w:eastAsia="zh-CN"/>
        </w:rPr>
        <w:t xml:space="preserve">0 </w:t>
      </w:r>
      <w:r>
        <w:rPr>
          <w:rFonts w:hint="eastAsia" w:ascii="宋体" w:hAnsi="宋体" w:eastAsia="宋体" w:cs="宋体"/>
          <w:spacing w:val="-3"/>
          <w:lang w:eastAsia="zh-CN"/>
        </w:rPr>
        <w:t>日前</w:t>
      </w:r>
      <w:r>
        <w:rPr>
          <w:rFonts w:hint="eastAsia" w:ascii="宋体" w:hAnsi="宋体" w:eastAsia="宋体" w:cs="宋体"/>
          <w:lang w:eastAsia="zh-CN"/>
        </w:rPr>
        <w:t>以书</w:t>
      </w:r>
      <w:r>
        <w:rPr>
          <w:rFonts w:hint="eastAsia" w:ascii="宋体" w:hAnsi="宋体" w:eastAsia="宋体" w:cs="宋体"/>
          <w:spacing w:val="-3"/>
          <w:lang w:eastAsia="zh-CN"/>
        </w:rPr>
        <w:t>面</w:t>
      </w:r>
      <w:r>
        <w:rPr>
          <w:rFonts w:hint="eastAsia" w:ascii="宋体" w:hAnsi="宋体" w:eastAsia="宋体" w:cs="宋体"/>
          <w:lang w:eastAsia="zh-CN"/>
        </w:rPr>
        <w:t>形式</w:t>
      </w:r>
      <w:r>
        <w:rPr>
          <w:rFonts w:hint="eastAsia" w:ascii="宋体" w:hAnsi="宋体" w:eastAsia="宋体" w:cs="宋体"/>
          <w:spacing w:val="-2"/>
          <w:lang w:eastAsia="zh-CN"/>
        </w:rPr>
        <w:t>提出。招标人将在收到异议之日起</w:t>
      </w:r>
      <w:r>
        <w:rPr>
          <w:rFonts w:hint="eastAsia" w:ascii="宋体" w:hAnsi="宋体" w:eastAsia="宋体" w:cs="宋体"/>
          <w:lang w:eastAsia="zh-CN"/>
        </w:rPr>
        <w:t>3</w:t>
      </w:r>
      <w:r>
        <w:rPr>
          <w:rFonts w:hint="eastAsia" w:ascii="宋体" w:hAnsi="宋体" w:eastAsia="宋体" w:cs="宋体"/>
          <w:spacing w:val="-2"/>
          <w:lang w:eastAsia="zh-CN"/>
        </w:rPr>
        <w:t>日内作出答复；作出答复前，将暂停招标投标活动。</w:t>
      </w:r>
    </w:p>
    <w:p>
      <w:pPr>
        <w:pStyle w:val="4"/>
        <w:spacing w:before="77"/>
        <w:jc w:val="both"/>
        <w:outlineLvl w:val="1"/>
        <w:rPr>
          <w:rFonts w:hint="eastAsia" w:ascii="宋体" w:hAnsi="宋体" w:eastAsia="宋体" w:cs="宋体"/>
          <w:b/>
          <w:bCs/>
          <w:lang w:eastAsia="zh-CN"/>
        </w:rPr>
      </w:pPr>
      <w:bookmarkStart w:id="189" w:name="_bookmark38"/>
      <w:bookmarkEnd w:id="189"/>
      <w:bookmarkStart w:id="190" w:name="_Toc29116"/>
      <w:bookmarkStart w:id="191" w:name="_Toc213"/>
      <w:bookmarkStart w:id="192" w:name="_Toc252"/>
      <w:bookmarkStart w:id="193" w:name="_Toc19189"/>
      <w:r>
        <w:rPr>
          <w:rFonts w:hint="eastAsia" w:ascii="宋体" w:hAnsi="宋体" w:eastAsia="宋体" w:cs="宋体"/>
          <w:b/>
          <w:bCs/>
          <w:lang w:eastAsia="zh-CN"/>
        </w:rPr>
        <w:t>3.投标文件</w:t>
      </w:r>
      <w:bookmarkEnd w:id="190"/>
      <w:bookmarkEnd w:id="191"/>
      <w:bookmarkEnd w:id="192"/>
      <w:bookmarkEnd w:id="193"/>
    </w:p>
    <w:p>
      <w:pPr>
        <w:spacing w:before="3"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94" w:name="_bookmark39"/>
      <w:bookmarkEnd w:id="194"/>
      <w:bookmarkStart w:id="195" w:name="_Toc22433"/>
      <w:bookmarkStart w:id="196" w:name="_Toc32089"/>
      <w:bookmarkStart w:id="197" w:name="_Toc6093"/>
      <w:bookmarkStart w:id="198" w:name="_Toc2727"/>
      <w:r>
        <w:rPr>
          <w:rFonts w:hint="eastAsia" w:ascii="宋体" w:hAnsi="宋体" w:eastAsia="宋体" w:cs="宋体"/>
          <w:spacing w:val="-1"/>
          <w:lang w:eastAsia="zh-CN"/>
        </w:rPr>
        <w:t>3.1投标文件的组成</w:t>
      </w:r>
      <w:bookmarkEnd w:id="195"/>
      <w:bookmarkEnd w:id="196"/>
      <w:bookmarkEnd w:id="197"/>
      <w:bookmarkEnd w:id="198"/>
    </w:p>
    <w:p>
      <w:pPr>
        <w:spacing w:before="17" w:line="340" w:lineRule="atLeast"/>
        <w:jc w:val="both"/>
        <w:rPr>
          <w:rFonts w:hint="eastAsia" w:ascii="宋体" w:hAnsi="宋体" w:eastAsia="宋体" w:cs="宋体"/>
          <w:sz w:val="25"/>
          <w:szCs w:val="25"/>
          <w:lang w:eastAsia="zh-CN"/>
        </w:rPr>
      </w:pPr>
    </w:p>
    <w:p>
      <w:pPr>
        <w:pStyle w:val="8"/>
        <w:ind w:left="522"/>
        <w:jc w:val="both"/>
        <w:rPr>
          <w:rFonts w:hint="eastAsia" w:ascii="宋体" w:hAnsi="宋体" w:eastAsia="宋体" w:cs="宋体"/>
          <w:lang w:eastAsia="zh-CN"/>
        </w:rPr>
      </w:pPr>
      <w:r>
        <w:rPr>
          <w:rFonts w:hint="eastAsia" w:ascii="宋体" w:hAnsi="宋体" w:eastAsia="宋体" w:cs="宋体"/>
          <w:spacing w:val="-1"/>
          <w:lang w:eastAsia="zh-CN"/>
        </w:rPr>
        <w:t>3.1.1</w:t>
      </w:r>
      <w:r>
        <w:rPr>
          <w:rFonts w:hint="eastAsia" w:ascii="宋体" w:hAnsi="宋体" w:eastAsia="宋体" w:cs="宋体"/>
          <w:spacing w:val="-2"/>
          <w:lang w:eastAsia="zh-CN"/>
        </w:rPr>
        <w:t>投标文件应包括下列内容：</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（1）投标函及投标函附录；</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（2）法定代表人身份证明或授权委托书；</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（3）联合体协议书；</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1"/>
          <w:lang w:eastAsia="zh-CN"/>
        </w:rPr>
        <w:t>（4）投标保证金；</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（5）勘察费用清单；</w:t>
      </w:r>
    </w:p>
    <w:p>
      <w:pPr>
        <w:pStyle w:val="8"/>
        <w:spacing w:before="110"/>
        <w:ind w:left="520"/>
        <w:jc w:val="both"/>
        <w:rPr>
          <w:rFonts w:hint="eastAsia" w:ascii="宋体" w:hAnsi="宋体" w:eastAsia="宋体" w:cs="宋体"/>
          <w:spacing w:val="-2"/>
          <w:lang w:eastAsia="zh-CN"/>
        </w:rPr>
      </w:pPr>
      <w:r>
        <w:rPr>
          <w:rFonts w:hint="eastAsia" w:ascii="宋体" w:hAnsi="宋体" w:eastAsia="宋体" w:cs="宋体"/>
          <w:spacing w:val="-2"/>
          <w:lang w:eastAsia="zh-CN"/>
        </w:rPr>
        <w:t>（6）资格审查资料；</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（7）勘察纲要；</w:t>
      </w:r>
    </w:p>
    <w:p>
      <w:pPr>
        <w:pStyle w:val="8"/>
        <w:keepNext w:val="0"/>
        <w:keepLines w:val="0"/>
        <w:pageBreakBefore w:val="0"/>
        <w:widowControl w:val="0"/>
        <w:kinsoku/>
        <w:wordWrap/>
        <w:overflowPunct/>
        <w:topLinePunct w:val="0"/>
        <w:autoSpaceDE/>
        <w:autoSpaceDN/>
        <w:bidi w:val="0"/>
        <w:adjustRightInd/>
        <w:snapToGrid/>
        <w:spacing w:before="110" w:line="329" w:lineRule="auto"/>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（8）投标人须知前附表规定的其他资料。</w:t>
      </w:r>
      <w:r>
        <w:rPr>
          <w:rFonts w:hint="eastAsia" w:ascii="宋体" w:hAnsi="宋体" w:eastAsia="宋体" w:cs="宋体"/>
          <w:spacing w:val="-1"/>
          <w:lang w:eastAsia="zh-CN"/>
        </w:rPr>
        <w:t>投标人在评标过程中作出的符合法律法规和招标文件规定的澄清确认，构成投标文件的组成部分。</w:t>
      </w:r>
    </w:p>
    <w:p>
      <w:pPr>
        <w:pStyle w:val="8"/>
        <w:spacing w:before="126" w:line="328" w:lineRule="auto"/>
        <w:ind w:right="111" w:firstLine="359"/>
        <w:jc w:val="both"/>
        <w:rPr>
          <w:rFonts w:hint="eastAsia" w:ascii="宋体" w:hAnsi="宋体" w:eastAsia="宋体" w:cs="宋体"/>
          <w:lang w:eastAsia="zh-CN"/>
        </w:rPr>
      </w:pPr>
      <w:r>
        <w:rPr>
          <w:rFonts w:hint="eastAsia" w:ascii="宋体" w:hAnsi="宋体" w:eastAsia="宋体" w:cs="宋体"/>
          <w:lang w:eastAsia="zh-CN"/>
        </w:rPr>
        <w:t>3.1.2</w:t>
      </w:r>
      <w:r>
        <w:rPr>
          <w:rFonts w:hint="eastAsia" w:ascii="宋体" w:hAnsi="宋体" w:eastAsia="宋体" w:cs="宋体"/>
          <w:spacing w:val="-2"/>
          <w:lang w:eastAsia="zh-CN"/>
        </w:rPr>
        <w:t>投标人须知前附表规定不接受联合体投标的，或投标人没有组成联合体的，投标文件</w:t>
      </w:r>
      <w:r>
        <w:rPr>
          <w:rFonts w:hint="eastAsia" w:ascii="宋体" w:hAnsi="宋体" w:eastAsia="宋体" w:cs="宋体"/>
          <w:spacing w:val="-1"/>
          <w:lang w:eastAsia="zh-CN"/>
        </w:rPr>
        <w:t>不包括本章第</w:t>
      </w:r>
      <w:r>
        <w:rPr>
          <w:rFonts w:hint="eastAsia" w:ascii="宋体" w:hAnsi="宋体" w:eastAsia="宋体" w:cs="宋体"/>
          <w:spacing w:val="-2"/>
          <w:lang w:eastAsia="zh-CN"/>
        </w:rPr>
        <w:t>3.1.1（3）目所指的联合体协议书。</w:t>
      </w:r>
    </w:p>
    <w:p>
      <w:pPr>
        <w:pStyle w:val="8"/>
        <w:spacing w:before="24" w:line="331" w:lineRule="auto"/>
        <w:ind w:right="113" w:firstLine="359"/>
        <w:jc w:val="both"/>
        <w:rPr>
          <w:rFonts w:hint="eastAsia" w:ascii="宋体" w:hAnsi="宋体" w:eastAsia="宋体" w:cs="宋体"/>
          <w:lang w:eastAsia="zh-CN"/>
        </w:rPr>
      </w:pPr>
      <w:r>
        <w:rPr>
          <w:rFonts w:hint="eastAsia" w:ascii="宋体" w:hAnsi="宋体" w:eastAsia="宋体" w:cs="宋体"/>
          <w:lang w:eastAsia="zh-CN"/>
        </w:rPr>
        <w:t>3.1.3</w:t>
      </w:r>
      <w:r>
        <w:rPr>
          <w:rFonts w:hint="eastAsia" w:ascii="宋体" w:hAnsi="宋体" w:eastAsia="宋体" w:cs="宋体"/>
          <w:spacing w:val="-2"/>
          <w:lang w:eastAsia="zh-CN"/>
        </w:rPr>
        <w:t>投标人须知前附表未要求提交投标保证金的，投标文件不包括本章第3.1.1（4）目所指的投标保证金。</w:t>
      </w:r>
    </w:p>
    <w:p>
      <w:pPr>
        <w:spacing w:before="3"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199" w:name="_bookmark40"/>
      <w:bookmarkEnd w:id="199"/>
      <w:bookmarkStart w:id="200" w:name="_Toc3835"/>
      <w:bookmarkStart w:id="201" w:name="_Toc17639"/>
      <w:bookmarkStart w:id="202" w:name="_Toc23528"/>
      <w:bookmarkStart w:id="203" w:name="_Toc15118"/>
      <w:r>
        <w:rPr>
          <w:rFonts w:hint="eastAsia" w:ascii="宋体" w:hAnsi="宋体" w:eastAsia="宋体" w:cs="宋体"/>
          <w:spacing w:val="-1"/>
          <w:lang w:eastAsia="zh-CN"/>
        </w:rPr>
        <w:t>3.2投标报价</w:t>
      </w:r>
      <w:bookmarkEnd w:id="200"/>
      <w:bookmarkEnd w:id="201"/>
      <w:bookmarkEnd w:id="202"/>
      <w:bookmarkEnd w:id="203"/>
    </w:p>
    <w:p>
      <w:pPr>
        <w:spacing w:before="17" w:line="340" w:lineRule="atLeast"/>
        <w:jc w:val="both"/>
        <w:rPr>
          <w:rFonts w:hint="eastAsia" w:ascii="宋体" w:hAnsi="宋体" w:eastAsia="宋体" w:cs="宋体"/>
          <w:sz w:val="25"/>
          <w:szCs w:val="25"/>
          <w:lang w:eastAsia="zh-CN"/>
        </w:rPr>
      </w:pPr>
    </w:p>
    <w:p>
      <w:pPr>
        <w:pStyle w:val="8"/>
        <w:spacing w:line="330" w:lineRule="auto"/>
        <w:ind w:right="112" w:firstLine="419"/>
        <w:jc w:val="both"/>
        <w:rPr>
          <w:rFonts w:hint="eastAsia" w:ascii="宋体" w:hAnsi="宋体" w:eastAsia="宋体" w:cs="宋体"/>
          <w:lang w:eastAsia="zh-CN"/>
        </w:rPr>
      </w:pPr>
      <w:r>
        <w:rPr>
          <w:rFonts w:hint="eastAsia" w:ascii="宋体" w:hAnsi="宋体" w:eastAsia="宋体" w:cs="宋体"/>
          <w:lang w:eastAsia="zh-CN"/>
        </w:rPr>
        <w:t>3.2.1</w:t>
      </w:r>
      <w:r>
        <w:rPr>
          <w:rFonts w:hint="eastAsia" w:ascii="宋体" w:hAnsi="宋体" w:eastAsia="宋体" w:cs="宋体"/>
          <w:spacing w:val="-3"/>
          <w:lang w:eastAsia="zh-CN"/>
        </w:rPr>
        <w:t>投标报价应包括国家规定的增值税税金，除投标人须知前附表另有规定外，增值税税</w:t>
      </w:r>
      <w:r>
        <w:rPr>
          <w:rFonts w:hint="eastAsia" w:ascii="宋体" w:hAnsi="宋体" w:eastAsia="宋体" w:cs="宋体"/>
          <w:lang w:eastAsia="zh-CN"/>
        </w:rPr>
        <w:t>金按一般计税方法计算。投标人应按第六章“投标文件格式”的要求在投标函中进行报价并填写</w:t>
      </w:r>
      <w:r>
        <w:rPr>
          <w:rFonts w:hint="eastAsia" w:ascii="宋体" w:hAnsi="宋体" w:eastAsia="宋体" w:cs="宋体"/>
          <w:spacing w:val="-1"/>
          <w:lang w:eastAsia="zh-CN"/>
        </w:rPr>
        <w:t>设计费用清单。</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3.2.2</w:t>
      </w:r>
      <w:r>
        <w:rPr>
          <w:rFonts w:hint="eastAsia" w:ascii="宋体" w:hAnsi="宋体" w:eastAsia="宋体" w:cs="宋体"/>
          <w:spacing w:val="-2"/>
          <w:lang w:eastAsia="zh-CN"/>
        </w:rPr>
        <w:t>投标人应充分了解该项目的总体情况以及影响投标报价的其他要素。</w:t>
      </w:r>
    </w:p>
    <w:p>
      <w:pPr>
        <w:pStyle w:val="8"/>
        <w:keepNext w:val="0"/>
        <w:keepLines w:val="0"/>
        <w:pageBreakBefore w:val="0"/>
        <w:widowControl w:val="0"/>
        <w:kinsoku/>
        <w:wordWrap/>
        <w:overflowPunct/>
        <w:topLinePunct w:val="0"/>
        <w:autoSpaceDE/>
        <w:autoSpaceDN/>
        <w:bidi w:val="0"/>
        <w:adjustRightInd/>
        <w:snapToGrid/>
        <w:spacing w:before="110"/>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3.2.3本</w:t>
      </w:r>
      <w:r>
        <w:rPr>
          <w:rFonts w:hint="eastAsia" w:ascii="宋体" w:hAnsi="宋体" w:eastAsia="宋体" w:cs="宋体"/>
          <w:spacing w:val="-3"/>
          <w:lang w:eastAsia="zh-CN"/>
        </w:rPr>
        <w:t>项</w:t>
      </w:r>
      <w:r>
        <w:rPr>
          <w:rFonts w:hint="eastAsia" w:ascii="宋体" w:hAnsi="宋体" w:eastAsia="宋体" w:cs="宋体"/>
          <w:lang w:eastAsia="zh-CN"/>
        </w:rPr>
        <w:t>目</w:t>
      </w:r>
      <w:r>
        <w:rPr>
          <w:rFonts w:hint="eastAsia" w:ascii="宋体" w:hAnsi="宋体" w:eastAsia="宋体" w:cs="宋体"/>
          <w:spacing w:val="-3"/>
          <w:lang w:eastAsia="zh-CN"/>
        </w:rPr>
        <w:t>的</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lang w:eastAsia="zh-CN"/>
        </w:rPr>
        <w:t>方</w:t>
      </w:r>
      <w:r>
        <w:rPr>
          <w:rFonts w:hint="eastAsia" w:ascii="宋体" w:hAnsi="宋体" w:eastAsia="宋体" w:cs="宋体"/>
          <w:spacing w:val="-3"/>
          <w:lang w:eastAsia="zh-CN"/>
        </w:rPr>
        <w:t>式见</w:t>
      </w: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附表</w:t>
      </w:r>
      <w:r>
        <w:rPr>
          <w:rFonts w:hint="eastAsia" w:ascii="宋体" w:hAnsi="宋体" w:eastAsia="宋体" w:cs="宋体"/>
          <w:spacing w:val="-75"/>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在投</w:t>
      </w:r>
      <w:r>
        <w:rPr>
          <w:rFonts w:hint="eastAsia" w:ascii="宋体" w:hAnsi="宋体" w:eastAsia="宋体" w:cs="宋体"/>
          <w:spacing w:val="-3"/>
          <w:lang w:eastAsia="zh-CN"/>
        </w:rPr>
        <w:t>标</w:t>
      </w:r>
      <w:r>
        <w:rPr>
          <w:rFonts w:hint="eastAsia" w:ascii="宋体" w:hAnsi="宋体" w:eastAsia="宋体" w:cs="宋体"/>
          <w:lang w:eastAsia="zh-CN"/>
        </w:rPr>
        <w:t>截</w:t>
      </w:r>
      <w:r>
        <w:rPr>
          <w:rFonts w:hint="eastAsia" w:ascii="宋体" w:hAnsi="宋体" w:eastAsia="宋体" w:cs="宋体"/>
          <w:spacing w:val="-3"/>
          <w:lang w:eastAsia="zh-CN"/>
        </w:rPr>
        <w:t>止</w:t>
      </w:r>
      <w:r>
        <w:rPr>
          <w:rFonts w:hint="eastAsia" w:ascii="宋体" w:hAnsi="宋体" w:eastAsia="宋体" w:cs="宋体"/>
          <w:lang w:eastAsia="zh-CN"/>
        </w:rPr>
        <w:t>时</w:t>
      </w:r>
      <w:r>
        <w:rPr>
          <w:rFonts w:hint="eastAsia" w:ascii="宋体" w:hAnsi="宋体" w:eastAsia="宋体" w:cs="宋体"/>
          <w:spacing w:val="-3"/>
          <w:lang w:eastAsia="zh-CN"/>
        </w:rPr>
        <w:t>间</w:t>
      </w:r>
      <w:r>
        <w:rPr>
          <w:rFonts w:hint="eastAsia" w:ascii="宋体" w:hAnsi="宋体" w:eastAsia="宋体" w:cs="宋体"/>
          <w:lang w:eastAsia="zh-CN"/>
        </w:rPr>
        <w:t>前</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投</w:t>
      </w:r>
      <w:r>
        <w:rPr>
          <w:rFonts w:hint="eastAsia" w:ascii="宋体" w:hAnsi="宋体" w:eastAsia="宋体" w:cs="宋体"/>
          <w:lang w:eastAsia="zh-CN"/>
        </w:rPr>
        <w:t>标函</w:t>
      </w:r>
      <w:r>
        <w:rPr>
          <w:rFonts w:hint="eastAsia" w:ascii="宋体" w:hAnsi="宋体" w:eastAsia="宋体" w:cs="宋体"/>
          <w:spacing w:val="-3"/>
          <w:lang w:eastAsia="zh-CN"/>
        </w:rPr>
        <w:t>中</w:t>
      </w:r>
      <w:r>
        <w:rPr>
          <w:rFonts w:hint="eastAsia" w:ascii="宋体" w:hAnsi="宋体" w:eastAsia="宋体" w:cs="宋体"/>
          <w:lang w:eastAsia="zh-CN"/>
        </w:rPr>
        <w:t>的投标报</w:t>
      </w:r>
      <w:r>
        <w:rPr>
          <w:rFonts w:hint="eastAsia" w:ascii="宋体" w:hAnsi="宋体" w:eastAsia="宋体" w:cs="宋体"/>
          <w:spacing w:val="-3"/>
          <w:lang w:eastAsia="zh-CN"/>
        </w:rPr>
        <w:t>价</w:t>
      </w:r>
      <w:r>
        <w:rPr>
          <w:rFonts w:hint="eastAsia" w:ascii="宋体" w:hAnsi="宋体" w:eastAsia="宋体" w:cs="宋体"/>
          <w:lang w:eastAsia="zh-CN"/>
        </w:rPr>
        <w:t>总</w:t>
      </w:r>
      <w:r>
        <w:rPr>
          <w:rFonts w:hint="eastAsia" w:ascii="宋体" w:hAnsi="宋体" w:eastAsia="宋体" w:cs="宋体"/>
          <w:spacing w:val="-3"/>
          <w:lang w:eastAsia="zh-CN"/>
        </w:rPr>
        <w:t>额</w:t>
      </w:r>
      <w:r>
        <w:rPr>
          <w:rFonts w:hint="eastAsia" w:ascii="宋体" w:hAnsi="宋体" w:eastAsia="宋体" w:cs="宋体"/>
          <w:spacing w:val="-53"/>
          <w:lang w:eastAsia="zh-CN"/>
        </w:rPr>
        <w:t>，</w:t>
      </w:r>
      <w:r>
        <w:rPr>
          <w:rFonts w:hint="eastAsia" w:ascii="宋体" w:hAnsi="宋体" w:eastAsia="宋体" w:cs="宋体"/>
          <w:spacing w:val="-3"/>
          <w:lang w:eastAsia="zh-CN"/>
        </w:rPr>
        <w:t>应</w:t>
      </w:r>
      <w:r>
        <w:rPr>
          <w:rFonts w:hint="eastAsia" w:ascii="宋体" w:hAnsi="宋体" w:eastAsia="宋体" w:cs="宋体"/>
          <w:lang w:eastAsia="zh-CN"/>
        </w:rPr>
        <w:t>同</w:t>
      </w:r>
      <w:r>
        <w:rPr>
          <w:rFonts w:hint="eastAsia" w:ascii="宋体" w:hAnsi="宋体" w:eastAsia="宋体" w:cs="宋体"/>
          <w:spacing w:val="-3"/>
          <w:lang w:eastAsia="zh-CN"/>
        </w:rPr>
        <w:t>时</w:t>
      </w:r>
      <w:r>
        <w:rPr>
          <w:rFonts w:hint="eastAsia" w:ascii="宋体" w:hAnsi="宋体" w:eastAsia="宋体" w:cs="宋体"/>
          <w:lang w:eastAsia="zh-CN"/>
        </w:rPr>
        <w:t>修</w:t>
      </w:r>
      <w:r>
        <w:rPr>
          <w:rFonts w:hint="eastAsia" w:ascii="宋体" w:hAnsi="宋体" w:eastAsia="宋体" w:cs="宋体"/>
          <w:spacing w:val="-3"/>
          <w:lang w:eastAsia="zh-CN"/>
        </w:rPr>
        <w:t>改</w:t>
      </w:r>
      <w:r>
        <w:rPr>
          <w:rFonts w:hint="eastAsia" w:ascii="宋体" w:hAnsi="宋体" w:eastAsia="宋体" w:cs="宋体"/>
          <w:lang w:eastAsia="zh-CN"/>
        </w:rPr>
        <w:t>投标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费</w:t>
      </w:r>
      <w:r>
        <w:rPr>
          <w:rFonts w:hint="eastAsia" w:ascii="宋体" w:hAnsi="宋体" w:eastAsia="宋体" w:cs="宋体"/>
          <w:spacing w:val="-3"/>
          <w:lang w:eastAsia="zh-CN"/>
        </w:rPr>
        <w:t>用</w:t>
      </w:r>
      <w:r>
        <w:rPr>
          <w:rFonts w:hint="eastAsia" w:ascii="宋体" w:hAnsi="宋体" w:eastAsia="宋体" w:cs="宋体"/>
          <w:lang w:eastAsia="zh-CN"/>
        </w:rPr>
        <w:t>清</w:t>
      </w:r>
      <w:r>
        <w:rPr>
          <w:rFonts w:hint="eastAsia" w:ascii="宋体" w:hAnsi="宋体" w:eastAsia="宋体" w:cs="宋体"/>
          <w:spacing w:val="-1"/>
          <w:lang w:eastAsia="zh-CN"/>
        </w:rPr>
        <w:t>单</w:t>
      </w:r>
      <w:r>
        <w:rPr>
          <w:rFonts w:hint="eastAsia" w:ascii="宋体" w:hAnsi="宋体" w:eastAsia="宋体" w:cs="宋体"/>
          <w:spacing w:val="-3"/>
          <w:lang w:eastAsia="zh-CN"/>
        </w:rPr>
        <w:t>”</w:t>
      </w:r>
      <w:r>
        <w:rPr>
          <w:rFonts w:hint="eastAsia" w:ascii="宋体" w:hAnsi="宋体" w:eastAsia="宋体" w:cs="宋体"/>
          <w:lang w:eastAsia="zh-CN"/>
        </w:rPr>
        <w:t>中的</w:t>
      </w:r>
      <w:r>
        <w:rPr>
          <w:rFonts w:hint="eastAsia" w:ascii="宋体" w:hAnsi="宋体" w:eastAsia="宋体" w:cs="宋体"/>
          <w:spacing w:val="-3"/>
          <w:lang w:eastAsia="zh-CN"/>
        </w:rPr>
        <w:t>相</w:t>
      </w:r>
      <w:r>
        <w:rPr>
          <w:rFonts w:hint="eastAsia" w:ascii="宋体" w:hAnsi="宋体" w:eastAsia="宋体" w:cs="宋体"/>
          <w:lang w:eastAsia="zh-CN"/>
        </w:rPr>
        <w:t>应</w:t>
      </w:r>
      <w:r>
        <w:rPr>
          <w:rFonts w:hint="eastAsia" w:ascii="宋体" w:hAnsi="宋体" w:eastAsia="宋体" w:cs="宋体"/>
          <w:spacing w:val="-3"/>
          <w:lang w:eastAsia="zh-CN"/>
        </w:rPr>
        <w:t>报</w:t>
      </w:r>
      <w:r>
        <w:rPr>
          <w:rFonts w:hint="eastAsia" w:ascii="宋体" w:hAnsi="宋体" w:eastAsia="宋体" w:cs="宋体"/>
          <w:lang w:eastAsia="zh-CN"/>
        </w:rPr>
        <w:t>价</w:t>
      </w:r>
      <w:r>
        <w:rPr>
          <w:rFonts w:hint="eastAsia" w:ascii="宋体" w:hAnsi="宋体" w:eastAsia="宋体" w:cs="宋体"/>
          <w:spacing w:val="-56"/>
          <w:lang w:eastAsia="zh-CN"/>
        </w:rPr>
        <w:t>。</w:t>
      </w:r>
      <w:r>
        <w:rPr>
          <w:rFonts w:hint="eastAsia" w:ascii="宋体" w:hAnsi="宋体" w:eastAsia="宋体" w:cs="宋体"/>
          <w:lang w:eastAsia="zh-CN"/>
        </w:rPr>
        <w:t>此</w:t>
      </w:r>
      <w:r>
        <w:rPr>
          <w:rFonts w:hint="eastAsia" w:ascii="宋体" w:hAnsi="宋体" w:eastAsia="宋体" w:cs="宋体"/>
          <w:spacing w:val="-3"/>
          <w:lang w:eastAsia="zh-CN"/>
        </w:rPr>
        <w:t>修</w:t>
      </w:r>
      <w:r>
        <w:rPr>
          <w:rFonts w:hint="eastAsia" w:ascii="宋体" w:hAnsi="宋体" w:eastAsia="宋体" w:cs="宋体"/>
          <w:lang w:eastAsia="zh-CN"/>
        </w:rPr>
        <w:t>改</w:t>
      </w:r>
      <w:r>
        <w:rPr>
          <w:rFonts w:hint="eastAsia" w:ascii="宋体" w:hAnsi="宋体" w:eastAsia="宋体" w:cs="宋体"/>
          <w:spacing w:val="-3"/>
          <w:lang w:eastAsia="zh-CN"/>
        </w:rPr>
        <w:t>须</w:t>
      </w:r>
      <w:r>
        <w:rPr>
          <w:rFonts w:hint="eastAsia" w:ascii="宋体" w:hAnsi="宋体" w:eastAsia="宋体" w:cs="宋体"/>
          <w:lang w:eastAsia="zh-CN"/>
        </w:rPr>
        <w:t>符合</w:t>
      </w:r>
      <w:r>
        <w:rPr>
          <w:rFonts w:hint="eastAsia" w:ascii="宋体" w:hAnsi="宋体" w:eastAsia="宋体" w:cs="宋体"/>
          <w:spacing w:val="-3"/>
          <w:lang w:eastAsia="zh-CN"/>
        </w:rPr>
        <w:t>本章</w:t>
      </w:r>
      <w:r>
        <w:rPr>
          <w:rFonts w:hint="eastAsia" w:ascii="宋体" w:hAnsi="宋体" w:eastAsia="宋体" w:cs="宋体"/>
          <w:lang w:eastAsia="zh-CN"/>
        </w:rPr>
        <w:t>第4.3款的</w:t>
      </w:r>
      <w:r>
        <w:rPr>
          <w:rFonts w:hint="eastAsia" w:ascii="宋体" w:hAnsi="宋体" w:eastAsia="宋体" w:cs="宋体"/>
          <w:spacing w:val="-1"/>
          <w:lang w:eastAsia="zh-CN"/>
        </w:rPr>
        <w:t>有关要求。</w:t>
      </w:r>
    </w:p>
    <w:p>
      <w:pPr>
        <w:pStyle w:val="8"/>
        <w:spacing w:before="48" w:line="330" w:lineRule="auto"/>
        <w:ind w:right="113" w:firstLine="419"/>
        <w:jc w:val="both"/>
        <w:rPr>
          <w:rFonts w:hint="eastAsia" w:ascii="宋体" w:hAnsi="宋体" w:eastAsia="宋体" w:cs="宋体"/>
          <w:lang w:eastAsia="zh-CN"/>
        </w:rPr>
      </w:pPr>
      <w:r>
        <w:rPr>
          <w:rFonts w:hint="eastAsia" w:ascii="宋体" w:hAnsi="宋体" w:eastAsia="宋体" w:cs="宋体"/>
          <w:lang w:eastAsia="zh-CN"/>
        </w:rPr>
        <w:t>3.2.4招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设</w:t>
      </w:r>
      <w:r>
        <w:rPr>
          <w:rFonts w:hint="eastAsia" w:ascii="宋体" w:hAnsi="宋体" w:eastAsia="宋体" w:cs="宋体"/>
          <w:lang w:eastAsia="zh-CN"/>
        </w:rPr>
        <w:t>有</w:t>
      </w:r>
      <w:r>
        <w:rPr>
          <w:rFonts w:hint="eastAsia" w:ascii="宋体" w:hAnsi="宋体" w:eastAsia="宋体" w:cs="宋体"/>
          <w:spacing w:val="-3"/>
          <w:lang w:eastAsia="zh-CN"/>
        </w:rPr>
        <w:t>最</w:t>
      </w:r>
      <w:r>
        <w:rPr>
          <w:rFonts w:hint="eastAsia" w:ascii="宋体" w:hAnsi="宋体" w:eastAsia="宋体" w:cs="宋体"/>
          <w:lang w:eastAsia="zh-CN"/>
        </w:rPr>
        <w:t>高</w:t>
      </w:r>
      <w:r>
        <w:rPr>
          <w:rFonts w:hint="eastAsia" w:ascii="宋体" w:hAnsi="宋体" w:eastAsia="宋体" w:cs="宋体"/>
          <w:spacing w:val="-3"/>
          <w:lang w:eastAsia="zh-CN"/>
        </w:rPr>
        <w:t>投标</w:t>
      </w:r>
      <w:r>
        <w:rPr>
          <w:rFonts w:hint="eastAsia" w:ascii="宋体" w:hAnsi="宋体" w:eastAsia="宋体" w:cs="宋体"/>
          <w:lang w:eastAsia="zh-CN"/>
        </w:rPr>
        <w:t>限价</w:t>
      </w:r>
      <w:r>
        <w:rPr>
          <w:rFonts w:hint="eastAsia" w:ascii="宋体" w:hAnsi="宋体" w:eastAsia="宋体" w:cs="宋体"/>
          <w:spacing w:val="-3"/>
          <w:lang w:eastAsia="zh-CN"/>
        </w:rPr>
        <w:t>的</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报</w:t>
      </w:r>
      <w:r>
        <w:rPr>
          <w:rFonts w:hint="eastAsia" w:ascii="宋体" w:hAnsi="宋体" w:eastAsia="宋体" w:cs="宋体"/>
          <w:lang w:eastAsia="zh-CN"/>
        </w:rPr>
        <w:t>价不</w:t>
      </w:r>
      <w:r>
        <w:rPr>
          <w:rFonts w:hint="eastAsia" w:ascii="宋体" w:hAnsi="宋体" w:eastAsia="宋体" w:cs="宋体"/>
          <w:spacing w:val="-3"/>
          <w:lang w:eastAsia="zh-CN"/>
        </w:rPr>
        <w:t>得</w:t>
      </w:r>
      <w:r>
        <w:rPr>
          <w:rFonts w:hint="eastAsia" w:ascii="宋体" w:hAnsi="宋体" w:eastAsia="宋体" w:cs="宋体"/>
          <w:lang w:eastAsia="zh-CN"/>
        </w:rPr>
        <w:t>超</w:t>
      </w:r>
      <w:r>
        <w:rPr>
          <w:rFonts w:hint="eastAsia" w:ascii="宋体" w:hAnsi="宋体" w:eastAsia="宋体" w:cs="宋体"/>
          <w:spacing w:val="-3"/>
          <w:lang w:eastAsia="zh-CN"/>
        </w:rPr>
        <w:t>过</w:t>
      </w:r>
      <w:r>
        <w:rPr>
          <w:rFonts w:hint="eastAsia" w:ascii="宋体" w:hAnsi="宋体" w:eastAsia="宋体" w:cs="宋体"/>
          <w:lang w:eastAsia="zh-CN"/>
        </w:rPr>
        <w:t>最</w:t>
      </w:r>
      <w:r>
        <w:rPr>
          <w:rFonts w:hint="eastAsia" w:ascii="宋体" w:hAnsi="宋体" w:eastAsia="宋体" w:cs="宋体"/>
          <w:spacing w:val="-3"/>
          <w:lang w:eastAsia="zh-CN"/>
        </w:rPr>
        <w:t>高</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限</w:t>
      </w:r>
      <w:r>
        <w:rPr>
          <w:rFonts w:hint="eastAsia" w:ascii="宋体" w:hAnsi="宋体" w:eastAsia="宋体" w:cs="宋体"/>
          <w:spacing w:val="-3"/>
          <w:lang w:eastAsia="zh-CN"/>
        </w:rPr>
        <w:t>价</w:t>
      </w:r>
      <w:r>
        <w:rPr>
          <w:rFonts w:hint="eastAsia" w:ascii="宋体" w:hAnsi="宋体" w:eastAsia="宋体" w:cs="宋体"/>
          <w:spacing w:val="-39"/>
          <w:lang w:eastAsia="zh-CN"/>
        </w:rPr>
        <w:t>，</w:t>
      </w:r>
      <w:r>
        <w:rPr>
          <w:rFonts w:hint="eastAsia" w:ascii="宋体" w:hAnsi="宋体" w:eastAsia="宋体" w:cs="宋体"/>
          <w:lang w:eastAsia="zh-CN"/>
        </w:rPr>
        <w:t>最</w:t>
      </w:r>
      <w:r>
        <w:rPr>
          <w:rFonts w:hint="eastAsia" w:ascii="宋体" w:hAnsi="宋体" w:eastAsia="宋体" w:cs="宋体"/>
          <w:spacing w:val="-3"/>
          <w:lang w:eastAsia="zh-CN"/>
        </w:rPr>
        <w:t>高</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限</w:t>
      </w:r>
      <w:r>
        <w:rPr>
          <w:rFonts w:hint="eastAsia" w:ascii="宋体" w:hAnsi="宋体" w:eastAsia="宋体" w:cs="宋体"/>
          <w:spacing w:val="-2"/>
          <w:lang w:eastAsia="zh-CN"/>
        </w:rPr>
        <w:t>价在投标人须知前附表中载明。</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3.2.5</w:t>
      </w:r>
      <w:r>
        <w:rPr>
          <w:rFonts w:hint="eastAsia" w:ascii="宋体" w:hAnsi="宋体" w:eastAsia="宋体" w:cs="宋体"/>
          <w:spacing w:val="-2"/>
          <w:lang w:eastAsia="zh-CN"/>
        </w:rPr>
        <w:t>投标报价的其他要求见投标人须知前附表。</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04" w:name="_bookmark41"/>
      <w:bookmarkEnd w:id="204"/>
      <w:bookmarkStart w:id="205" w:name="_Toc1376"/>
      <w:bookmarkStart w:id="206" w:name="_Toc766"/>
      <w:bookmarkStart w:id="207" w:name="_Toc16962"/>
      <w:bookmarkStart w:id="208" w:name="_Toc23731"/>
      <w:r>
        <w:rPr>
          <w:rFonts w:hint="eastAsia" w:ascii="宋体" w:hAnsi="宋体" w:eastAsia="宋体" w:cs="宋体"/>
          <w:spacing w:val="-1"/>
          <w:lang w:eastAsia="zh-CN"/>
        </w:rPr>
        <w:t>3.3投标有效期</w:t>
      </w:r>
      <w:bookmarkEnd w:id="205"/>
      <w:bookmarkEnd w:id="206"/>
      <w:bookmarkEnd w:id="207"/>
      <w:bookmarkEnd w:id="20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3.3.1</w:t>
      </w:r>
      <w:r>
        <w:rPr>
          <w:rFonts w:hint="eastAsia" w:ascii="宋体" w:hAnsi="宋体" w:eastAsia="宋体" w:cs="宋体"/>
          <w:spacing w:val="-2"/>
          <w:lang w:eastAsia="zh-CN"/>
        </w:rPr>
        <w:t>除投标人须知前附表另有规定外，投标有效期为</w:t>
      </w:r>
      <w:r>
        <w:rPr>
          <w:rFonts w:hint="eastAsia" w:ascii="宋体" w:hAnsi="宋体" w:eastAsia="宋体" w:cs="宋体"/>
          <w:lang w:eastAsia="zh-CN"/>
        </w:rPr>
        <w:t>90天。</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3.3.2</w:t>
      </w:r>
      <w:r>
        <w:rPr>
          <w:rFonts w:hint="eastAsia" w:ascii="宋体" w:hAnsi="宋体" w:eastAsia="宋体" w:cs="宋体"/>
          <w:spacing w:val="-2"/>
          <w:lang w:eastAsia="zh-CN"/>
        </w:rPr>
        <w:t>在投标有效期内，投标人撤销投标文件的，应承担招标文件和法律规定的责任。</w:t>
      </w:r>
    </w:p>
    <w:p>
      <w:pPr>
        <w:pStyle w:val="8"/>
        <w:spacing w:before="107" w:line="342" w:lineRule="auto"/>
        <w:ind w:right="111" w:firstLine="419"/>
        <w:jc w:val="both"/>
        <w:rPr>
          <w:rFonts w:hint="eastAsia" w:ascii="宋体" w:hAnsi="宋体" w:eastAsia="宋体" w:cs="宋体"/>
          <w:lang w:eastAsia="zh-CN"/>
        </w:rPr>
      </w:pPr>
      <w:r>
        <w:rPr>
          <w:rFonts w:hint="eastAsia" w:ascii="宋体" w:hAnsi="宋体" w:eastAsia="宋体" w:cs="宋体"/>
          <w:lang w:eastAsia="zh-CN"/>
        </w:rPr>
        <w:t>3.3.3出</w:t>
      </w:r>
      <w:r>
        <w:rPr>
          <w:rFonts w:hint="eastAsia" w:ascii="宋体" w:hAnsi="宋体" w:eastAsia="宋体" w:cs="宋体"/>
          <w:spacing w:val="-3"/>
          <w:lang w:eastAsia="zh-CN"/>
        </w:rPr>
        <w:t>现</w:t>
      </w:r>
      <w:r>
        <w:rPr>
          <w:rFonts w:hint="eastAsia" w:ascii="宋体" w:hAnsi="宋体" w:eastAsia="宋体" w:cs="宋体"/>
          <w:lang w:eastAsia="zh-CN"/>
        </w:rPr>
        <w:t>特</w:t>
      </w:r>
      <w:r>
        <w:rPr>
          <w:rFonts w:hint="eastAsia" w:ascii="宋体" w:hAnsi="宋体" w:eastAsia="宋体" w:cs="宋体"/>
          <w:spacing w:val="-3"/>
          <w:lang w:eastAsia="zh-CN"/>
        </w:rPr>
        <w:t>殊</w:t>
      </w:r>
      <w:r>
        <w:rPr>
          <w:rFonts w:hint="eastAsia" w:ascii="宋体" w:hAnsi="宋体" w:eastAsia="宋体" w:cs="宋体"/>
          <w:lang w:eastAsia="zh-CN"/>
        </w:rPr>
        <w:t>情</w:t>
      </w:r>
      <w:r>
        <w:rPr>
          <w:rFonts w:hint="eastAsia" w:ascii="宋体" w:hAnsi="宋体" w:eastAsia="宋体" w:cs="宋体"/>
          <w:spacing w:val="-3"/>
          <w:lang w:eastAsia="zh-CN"/>
        </w:rPr>
        <w:t>况</w:t>
      </w:r>
      <w:r>
        <w:rPr>
          <w:rFonts w:hint="eastAsia" w:ascii="宋体" w:hAnsi="宋体" w:eastAsia="宋体" w:cs="宋体"/>
          <w:lang w:eastAsia="zh-CN"/>
        </w:rPr>
        <w:t>需</w:t>
      </w:r>
      <w:r>
        <w:rPr>
          <w:rFonts w:hint="eastAsia" w:ascii="宋体" w:hAnsi="宋体" w:eastAsia="宋体" w:cs="宋体"/>
          <w:spacing w:val="-3"/>
          <w:lang w:eastAsia="zh-CN"/>
        </w:rPr>
        <w:t>要延</w:t>
      </w:r>
      <w:r>
        <w:rPr>
          <w:rFonts w:hint="eastAsia" w:ascii="宋体" w:hAnsi="宋体" w:eastAsia="宋体" w:cs="宋体"/>
          <w:lang w:eastAsia="zh-CN"/>
        </w:rPr>
        <w:t>长投</w:t>
      </w:r>
      <w:r>
        <w:rPr>
          <w:rFonts w:hint="eastAsia" w:ascii="宋体" w:hAnsi="宋体" w:eastAsia="宋体" w:cs="宋体"/>
          <w:spacing w:val="-3"/>
          <w:lang w:eastAsia="zh-CN"/>
        </w:rPr>
        <w:t>标</w:t>
      </w:r>
      <w:r>
        <w:rPr>
          <w:rFonts w:hint="eastAsia" w:ascii="宋体" w:hAnsi="宋体" w:eastAsia="宋体" w:cs="宋体"/>
          <w:lang w:eastAsia="zh-CN"/>
        </w:rPr>
        <w:t>有</w:t>
      </w:r>
      <w:r>
        <w:rPr>
          <w:rFonts w:hint="eastAsia" w:ascii="宋体" w:hAnsi="宋体" w:eastAsia="宋体" w:cs="宋体"/>
          <w:spacing w:val="-3"/>
          <w:lang w:eastAsia="zh-CN"/>
        </w:rPr>
        <w:t>效</w:t>
      </w:r>
      <w:r>
        <w:rPr>
          <w:rFonts w:hint="eastAsia" w:ascii="宋体" w:hAnsi="宋体" w:eastAsia="宋体" w:cs="宋体"/>
          <w:lang w:eastAsia="zh-CN"/>
        </w:rPr>
        <w:t>期</w:t>
      </w:r>
      <w:r>
        <w:rPr>
          <w:rFonts w:hint="eastAsia" w:ascii="宋体" w:hAnsi="宋体" w:eastAsia="宋体" w:cs="宋体"/>
          <w:spacing w:val="-3"/>
          <w:lang w:eastAsia="zh-CN"/>
        </w:rPr>
        <w:t>的</w:t>
      </w:r>
      <w:r>
        <w:rPr>
          <w:rFonts w:hint="eastAsia" w:ascii="宋体" w:hAnsi="宋体" w:eastAsia="宋体" w:cs="宋体"/>
          <w:spacing w:val="-77"/>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以</w:t>
      </w:r>
      <w:r>
        <w:rPr>
          <w:rFonts w:hint="eastAsia" w:ascii="宋体" w:hAnsi="宋体" w:eastAsia="宋体" w:cs="宋体"/>
          <w:lang w:eastAsia="zh-CN"/>
        </w:rPr>
        <w:t>书面</w:t>
      </w:r>
      <w:r>
        <w:rPr>
          <w:rFonts w:hint="eastAsia" w:ascii="宋体" w:hAnsi="宋体" w:eastAsia="宋体" w:cs="宋体"/>
          <w:spacing w:val="-3"/>
          <w:lang w:eastAsia="zh-CN"/>
        </w:rPr>
        <w:t>形</w:t>
      </w:r>
      <w:r>
        <w:rPr>
          <w:rFonts w:hint="eastAsia" w:ascii="宋体" w:hAnsi="宋体" w:eastAsia="宋体" w:cs="宋体"/>
          <w:lang w:eastAsia="zh-CN"/>
        </w:rPr>
        <w:t>式</w:t>
      </w:r>
      <w:r>
        <w:rPr>
          <w:rFonts w:hint="eastAsia" w:ascii="宋体" w:hAnsi="宋体" w:eastAsia="宋体" w:cs="宋体"/>
          <w:spacing w:val="-3"/>
          <w:lang w:eastAsia="zh-CN"/>
        </w:rPr>
        <w:t>通</w:t>
      </w:r>
      <w:r>
        <w:rPr>
          <w:rFonts w:hint="eastAsia" w:ascii="宋体" w:hAnsi="宋体" w:eastAsia="宋体" w:cs="宋体"/>
          <w:lang w:eastAsia="zh-CN"/>
        </w:rPr>
        <w:t>知</w:t>
      </w:r>
      <w:r>
        <w:rPr>
          <w:rFonts w:hint="eastAsia" w:ascii="宋体" w:hAnsi="宋体" w:eastAsia="宋体" w:cs="宋体"/>
          <w:spacing w:val="-3"/>
          <w:lang w:eastAsia="zh-CN"/>
        </w:rPr>
        <w:t>所</w:t>
      </w:r>
      <w:r>
        <w:rPr>
          <w:rFonts w:hint="eastAsia" w:ascii="宋体" w:hAnsi="宋体" w:eastAsia="宋体" w:cs="宋体"/>
          <w:lang w:eastAsia="zh-CN"/>
        </w:rPr>
        <w:t>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延长</w:t>
      </w:r>
      <w:r>
        <w:rPr>
          <w:rFonts w:hint="eastAsia" w:ascii="宋体" w:hAnsi="宋体" w:eastAsia="宋体" w:cs="宋体"/>
          <w:spacing w:val="-3"/>
          <w:lang w:eastAsia="zh-CN"/>
        </w:rPr>
        <w:t>投</w:t>
      </w:r>
      <w:r>
        <w:rPr>
          <w:rFonts w:hint="eastAsia" w:ascii="宋体" w:hAnsi="宋体" w:eastAsia="宋体" w:cs="宋体"/>
          <w:lang w:eastAsia="zh-CN"/>
        </w:rPr>
        <w:t>标有</w:t>
      </w:r>
      <w:r>
        <w:rPr>
          <w:rFonts w:hint="eastAsia" w:ascii="宋体" w:hAnsi="宋体" w:eastAsia="宋体" w:cs="宋体"/>
          <w:spacing w:val="-1"/>
          <w:lang w:eastAsia="zh-CN"/>
        </w:rPr>
        <w:t>效期。投标人应予以书面答复，同意延长的，应相应延长其投标保证金的有效期，但不得要求或被允许修改其投标文件；投标人拒绝延长的，其投标失效，但投标人有权收回其投标保证金</w:t>
      </w:r>
      <w:r>
        <w:rPr>
          <w:rFonts w:hint="eastAsia" w:ascii="宋体" w:hAnsi="宋体" w:eastAsia="宋体" w:cs="宋体"/>
          <w:spacing w:val="-2"/>
          <w:lang w:eastAsia="zh-CN"/>
        </w:rPr>
        <w:t>及以现金或者支票形式递交的投标保证金的银行同期存款利息。</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09" w:name="_bookmark42"/>
      <w:bookmarkEnd w:id="209"/>
      <w:bookmarkStart w:id="210" w:name="_Toc20128"/>
      <w:bookmarkStart w:id="211" w:name="_Toc18915"/>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12" w:name="_Toc15079"/>
      <w:bookmarkStart w:id="213" w:name="_Toc1664"/>
      <w:r>
        <w:rPr>
          <w:rFonts w:hint="eastAsia" w:ascii="宋体" w:hAnsi="宋体" w:eastAsia="宋体" w:cs="宋体"/>
          <w:spacing w:val="-1"/>
          <w:lang w:eastAsia="zh-CN"/>
        </w:rPr>
        <w:t>3.4投标保证金</w:t>
      </w:r>
      <w:bookmarkEnd w:id="210"/>
      <w:bookmarkEnd w:id="211"/>
      <w:bookmarkEnd w:id="212"/>
      <w:bookmarkEnd w:id="21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递</w:t>
      </w:r>
      <w:r>
        <w:rPr>
          <w:rFonts w:hint="eastAsia" w:ascii="宋体" w:hAnsi="宋体" w:eastAsia="宋体" w:cs="宋体"/>
          <w:spacing w:val="-3"/>
          <w:lang w:eastAsia="zh-CN"/>
        </w:rPr>
        <w:t>交</w:t>
      </w:r>
      <w:r>
        <w:rPr>
          <w:rFonts w:hint="eastAsia" w:ascii="宋体" w:hAnsi="宋体" w:eastAsia="宋体" w:cs="宋体"/>
          <w:lang w:eastAsia="zh-CN"/>
        </w:rPr>
        <w:t>投</w:t>
      </w:r>
      <w:r>
        <w:rPr>
          <w:rFonts w:hint="eastAsia" w:ascii="宋体" w:hAnsi="宋体" w:eastAsia="宋体" w:cs="宋体"/>
          <w:spacing w:val="-3"/>
          <w:lang w:eastAsia="zh-CN"/>
        </w:rPr>
        <w:t>标文</w:t>
      </w:r>
      <w:r>
        <w:rPr>
          <w:rFonts w:hint="eastAsia" w:ascii="宋体" w:hAnsi="宋体" w:eastAsia="宋体" w:cs="宋体"/>
          <w:lang w:eastAsia="zh-CN"/>
        </w:rPr>
        <w:t>件的</w:t>
      </w:r>
      <w:r>
        <w:rPr>
          <w:rFonts w:hint="eastAsia" w:ascii="宋体" w:hAnsi="宋体" w:eastAsia="宋体" w:cs="宋体"/>
          <w:spacing w:val="-3"/>
          <w:lang w:eastAsia="zh-CN"/>
        </w:rPr>
        <w:t>同时</w:t>
      </w:r>
      <w:r>
        <w:rPr>
          <w:rFonts w:hint="eastAsia" w:ascii="宋体" w:hAnsi="宋体" w:eastAsia="宋体" w:cs="宋体"/>
          <w:spacing w:val="-85"/>
          <w:lang w:eastAsia="zh-CN"/>
        </w:rPr>
        <w:t>，</w:t>
      </w:r>
      <w:r>
        <w:rPr>
          <w:rFonts w:hint="eastAsia" w:ascii="宋体" w:hAnsi="宋体" w:eastAsia="宋体" w:cs="宋体"/>
          <w:lang w:eastAsia="zh-CN"/>
        </w:rPr>
        <w:t>应</w:t>
      </w:r>
      <w:r>
        <w:rPr>
          <w:rFonts w:hint="eastAsia" w:ascii="宋体" w:hAnsi="宋体" w:eastAsia="宋体" w:cs="宋体"/>
          <w:spacing w:val="-3"/>
          <w:lang w:eastAsia="zh-CN"/>
        </w:rPr>
        <w:t>按</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须知</w:t>
      </w:r>
      <w:r>
        <w:rPr>
          <w:rFonts w:hint="eastAsia" w:ascii="宋体" w:hAnsi="宋体" w:eastAsia="宋体" w:cs="宋体"/>
          <w:lang w:eastAsia="zh-CN"/>
        </w:rPr>
        <w:t>前附</w:t>
      </w:r>
      <w:r>
        <w:rPr>
          <w:rFonts w:hint="eastAsia" w:ascii="宋体" w:hAnsi="宋体" w:eastAsia="宋体" w:cs="宋体"/>
          <w:spacing w:val="-3"/>
          <w:lang w:eastAsia="zh-CN"/>
        </w:rPr>
        <w:t>表</w:t>
      </w:r>
      <w:r>
        <w:rPr>
          <w:rFonts w:hint="eastAsia" w:ascii="宋体" w:hAnsi="宋体" w:eastAsia="宋体" w:cs="宋体"/>
          <w:lang w:eastAsia="zh-CN"/>
        </w:rPr>
        <w:t>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87"/>
          <w:lang w:eastAsia="zh-CN"/>
        </w:rPr>
        <w:t>、</w:t>
      </w:r>
      <w:r>
        <w:rPr>
          <w:rFonts w:hint="eastAsia" w:ascii="宋体" w:hAnsi="宋体" w:eastAsia="宋体" w:cs="宋体"/>
          <w:lang w:eastAsia="zh-CN"/>
        </w:rPr>
        <w:t>形</w:t>
      </w:r>
      <w:r>
        <w:rPr>
          <w:rFonts w:hint="eastAsia" w:ascii="宋体" w:hAnsi="宋体" w:eastAsia="宋体" w:cs="宋体"/>
          <w:spacing w:val="-3"/>
          <w:lang w:eastAsia="zh-CN"/>
        </w:rPr>
        <w:t>式和</w:t>
      </w:r>
      <w:r>
        <w:rPr>
          <w:rFonts w:hint="eastAsia" w:ascii="宋体" w:hAnsi="宋体" w:eastAsia="宋体" w:cs="宋体"/>
          <w:lang w:eastAsia="zh-CN"/>
        </w:rPr>
        <w:t>第六</w:t>
      </w:r>
      <w:r>
        <w:rPr>
          <w:rFonts w:hint="eastAsia" w:ascii="宋体" w:hAnsi="宋体" w:eastAsia="宋体" w:cs="宋体"/>
          <w:spacing w:val="-2"/>
          <w:lang w:eastAsia="zh-CN"/>
        </w:rPr>
        <w:t>章</w:t>
      </w:r>
      <w:r>
        <w:rPr>
          <w:rFonts w:hint="eastAsia" w:ascii="宋体" w:hAnsi="宋体" w:eastAsia="宋体" w:cs="宋体"/>
          <w:spacing w:val="-1"/>
          <w:lang w:eastAsia="zh-CN"/>
        </w:rPr>
        <w:t>“</w:t>
      </w:r>
      <w:r>
        <w:rPr>
          <w:rFonts w:hint="eastAsia" w:ascii="宋体" w:hAnsi="宋体" w:eastAsia="宋体" w:cs="宋体"/>
          <w:lang w:eastAsia="zh-CN"/>
        </w:rPr>
        <w:t>投标文</w:t>
      </w:r>
      <w:r>
        <w:rPr>
          <w:rFonts w:hint="eastAsia" w:ascii="宋体" w:hAnsi="宋体" w:eastAsia="宋体" w:cs="宋体"/>
          <w:spacing w:val="-3"/>
          <w:lang w:eastAsia="zh-CN"/>
        </w:rPr>
        <w:t>件</w:t>
      </w:r>
      <w:r>
        <w:rPr>
          <w:rFonts w:hint="eastAsia" w:ascii="宋体" w:hAnsi="宋体" w:eastAsia="宋体" w:cs="宋体"/>
          <w:lang w:eastAsia="zh-CN"/>
        </w:rPr>
        <w:t>格</w:t>
      </w:r>
      <w:r>
        <w:rPr>
          <w:rFonts w:hint="eastAsia" w:ascii="宋体" w:hAnsi="宋体" w:eastAsia="宋体" w:cs="宋体"/>
          <w:spacing w:val="-3"/>
          <w:lang w:eastAsia="zh-CN"/>
        </w:rPr>
        <w:t>式</w:t>
      </w:r>
      <w:r>
        <w:rPr>
          <w:rFonts w:hint="eastAsia" w:ascii="宋体" w:hAnsi="宋体" w:eastAsia="宋体" w:cs="宋体"/>
          <w:spacing w:val="-1"/>
          <w:lang w:eastAsia="zh-CN"/>
        </w:rPr>
        <w:t>”</w:t>
      </w:r>
      <w:r>
        <w:rPr>
          <w:rFonts w:hint="eastAsia" w:ascii="宋体" w:hAnsi="宋体" w:eastAsia="宋体" w:cs="宋体"/>
          <w:spacing w:val="-3"/>
          <w:lang w:eastAsia="zh-CN"/>
        </w:rPr>
        <w:t>规</w:t>
      </w:r>
      <w:r>
        <w:rPr>
          <w:rFonts w:hint="eastAsia" w:ascii="宋体" w:hAnsi="宋体" w:eastAsia="宋体" w:cs="宋体"/>
          <w:lang w:eastAsia="zh-CN"/>
        </w:rPr>
        <w:t>定</w:t>
      </w:r>
      <w:r>
        <w:rPr>
          <w:rFonts w:hint="eastAsia" w:ascii="宋体" w:hAnsi="宋体" w:eastAsia="宋体" w:cs="宋体"/>
          <w:spacing w:val="-3"/>
          <w:lang w:eastAsia="zh-CN"/>
        </w:rPr>
        <w:t>的</w:t>
      </w:r>
      <w:r>
        <w:rPr>
          <w:rFonts w:hint="eastAsia" w:ascii="宋体" w:hAnsi="宋体" w:eastAsia="宋体" w:cs="宋体"/>
          <w:lang w:eastAsia="zh-CN"/>
        </w:rPr>
        <w:t>投</w:t>
      </w:r>
      <w:r>
        <w:rPr>
          <w:rFonts w:hint="eastAsia" w:ascii="宋体" w:hAnsi="宋体" w:eastAsia="宋体" w:cs="宋体"/>
          <w:spacing w:val="-3"/>
          <w:lang w:eastAsia="zh-CN"/>
        </w:rPr>
        <w:t>标保</w:t>
      </w:r>
      <w:r>
        <w:rPr>
          <w:rFonts w:hint="eastAsia" w:ascii="宋体" w:hAnsi="宋体" w:eastAsia="宋体" w:cs="宋体"/>
          <w:lang w:eastAsia="zh-CN"/>
        </w:rPr>
        <w:t>证金</w:t>
      </w:r>
      <w:r>
        <w:rPr>
          <w:rFonts w:hint="eastAsia" w:ascii="宋体" w:hAnsi="宋体" w:eastAsia="宋体" w:cs="宋体"/>
          <w:spacing w:val="-3"/>
          <w:lang w:eastAsia="zh-CN"/>
        </w:rPr>
        <w:t>格</w:t>
      </w:r>
      <w:r>
        <w:rPr>
          <w:rFonts w:hint="eastAsia" w:ascii="宋体" w:hAnsi="宋体" w:eastAsia="宋体" w:cs="宋体"/>
          <w:lang w:eastAsia="zh-CN"/>
        </w:rPr>
        <w:t>式</w:t>
      </w:r>
      <w:r>
        <w:rPr>
          <w:rFonts w:hint="eastAsia" w:ascii="宋体" w:hAnsi="宋体" w:eastAsia="宋体" w:cs="宋体"/>
          <w:spacing w:val="-3"/>
          <w:lang w:eastAsia="zh-CN"/>
        </w:rPr>
        <w:t>递</w:t>
      </w:r>
      <w:r>
        <w:rPr>
          <w:rFonts w:hint="eastAsia" w:ascii="宋体" w:hAnsi="宋体" w:eastAsia="宋体" w:cs="宋体"/>
          <w:lang w:eastAsia="zh-CN"/>
        </w:rPr>
        <w:t>交</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保</w:t>
      </w:r>
      <w:r>
        <w:rPr>
          <w:rFonts w:hint="eastAsia" w:ascii="宋体" w:hAnsi="宋体" w:eastAsia="宋体" w:cs="宋体"/>
          <w:lang w:eastAsia="zh-CN"/>
        </w:rPr>
        <w:t>证</w:t>
      </w:r>
      <w:r>
        <w:rPr>
          <w:rFonts w:hint="eastAsia" w:ascii="宋体" w:hAnsi="宋体" w:eastAsia="宋体" w:cs="宋体"/>
          <w:spacing w:val="-3"/>
          <w:lang w:eastAsia="zh-CN"/>
        </w:rPr>
        <w:t>金</w:t>
      </w:r>
      <w:r>
        <w:rPr>
          <w:rFonts w:hint="eastAsia" w:ascii="宋体" w:hAnsi="宋体" w:eastAsia="宋体" w:cs="宋体"/>
          <w:spacing w:val="-32"/>
          <w:lang w:eastAsia="zh-CN"/>
        </w:rPr>
        <w:t>，</w:t>
      </w:r>
      <w:r>
        <w:rPr>
          <w:rFonts w:hint="eastAsia" w:ascii="宋体" w:hAnsi="宋体" w:eastAsia="宋体" w:cs="宋体"/>
          <w:spacing w:val="-3"/>
          <w:lang w:eastAsia="zh-CN"/>
        </w:rPr>
        <w:t>并</w:t>
      </w:r>
      <w:r>
        <w:rPr>
          <w:rFonts w:hint="eastAsia" w:ascii="宋体" w:hAnsi="宋体" w:eastAsia="宋体" w:cs="宋体"/>
          <w:lang w:eastAsia="zh-CN"/>
        </w:rPr>
        <w:t>作</w:t>
      </w:r>
      <w:r>
        <w:rPr>
          <w:rFonts w:hint="eastAsia" w:ascii="宋体" w:hAnsi="宋体" w:eastAsia="宋体" w:cs="宋体"/>
          <w:spacing w:val="-3"/>
          <w:lang w:eastAsia="zh-CN"/>
        </w:rPr>
        <w:t>为</w:t>
      </w:r>
      <w:r>
        <w:rPr>
          <w:rFonts w:hint="eastAsia" w:ascii="宋体" w:hAnsi="宋体" w:eastAsia="宋体" w:cs="宋体"/>
          <w:lang w:eastAsia="zh-CN"/>
        </w:rPr>
        <w:t>其</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的组</w:t>
      </w:r>
      <w:r>
        <w:rPr>
          <w:rFonts w:hint="eastAsia" w:ascii="宋体" w:hAnsi="宋体" w:eastAsia="宋体" w:cs="宋体"/>
          <w:lang w:eastAsia="zh-CN"/>
        </w:rPr>
        <w:t>成部</w:t>
      </w:r>
      <w:r>
        <w:rPr>
          <w:rFonts w:hint="eastAsia" w:ascii="宋体" w:hAnsi="宋体" w:eastAsia="宋体" w:cs="宋体"/>
          <w:spacing w:val="-3"/>
          <w:lang w:eastAsia="zh-CN"/>
        </w:rPr>
        <w:t>分</w:t>
      </w:r>
      <w:r>
        <w:rPr>
          <w:rFonts w:hint="eastAsia" w:ascii="宋体" w:hAnsi="宋体" w:eastAsia="宋体" w:cs="宋体"/>
          <w:spacing w:val="-34"/>
          <w:lang w:eastAsia="zh-CN"/>
        </w:rPr>
        <w:t>。</w:t>
      </w:r>
      <w:r>
        <w:rPr>
          <w:rFonts w:hint="eastAsia" w:ascii="宋体" w:hAnsi="宋体" w:eastAsia="宋体" w:cs="宋体"/>
          <w:lang w:eastAsia="zh-CN"/>
        </w:rPr>
        <w:t>境</w:t>
      </w:r>
      <w:r>
        <w:rPr>
          <w:rFonts w:hint="eastAsia" w:ascii="宋体" w:hAnsi="宋体" w:eastAsia="宋体" w:cs="宋体"/>
          <w:spacing w:val="-3"/>
          <w:lang w:eastAsia="zh-CN"/>
        </w:rPr>
        <w:t>内</w:t>
      </w:r>
      <w:r>
        <w:rPr>
          <w:rFonts w:hint="eastAsia" w:ascii="宋体" w:hAnsi="宋体" w:eastAsia="宋体" w:cs="宋体"/>
          <w:lang w:eastAsia="zh-CN"/>
        </w:rPr>
        <w:t xml:space="preserve">投标 </w:t>
      </w:r>
      <w:r>
        <w:rPr>
          <w:rFonts w:hint="eastAsia" w:ascii="宋体" w:hAnsi="宋体" w:eastAsia="宋体" w:cs="宋体"/>
          <w:spacing w:val="-1"/>
          <w:lang w:eastAsia="zh-CN"/>
        </w:rPr>
        <w:t>人以现金或者支票形式提交的投标保证金，应当从其基本账户转出并在投标文件中附上基本账户开户证明。联合体投标的，其投标保证金可以由牵头人递交，并应符合投标人须知前附表的</w:t>
      </w:r>
      <w:r>
        <w:rPr>
          <w:rFonts w:hint="eastAsia" w:ascii="宋体" w:hAnsi="宋体" w:eastAsia="宋体" w:cs="宋体"/>
          <w:lang w:eastAsia="zh-CN"/>
        </w:rPr>
        <w:t>规定。</w:t>
      </w:r>
    </w:p>
    <w:p>
      <w:pPr>
        <w:pStyle w:val="8"/>
        <w:spacing w:before="36"/>
        <w:ind w:left="520"/>
        <w:jc w:val="both"/>
        <w:rPr>
          <w:rFonts w:hint="eastAsia" w:ascii="宋体" w:hAnsi="宋体" w:eastAsia="宋体" w:cs="宋体"/>
          <w:lang w:eastAsia="zh-CN"/>
        </w:rPr>
      </w:pPr>
      <w:r>
        <w:rPr>
          <w:rFonts w:hint="eastAsia" w:ascii="宋体" w:hAnsi="宋体" w:eastAsia="宋体" w:cs="宋体"/>
          <w:lang w:eastAsia="zh-CN"/>
        </w:rPr>
        <w:t>3.4.2</w:t>
      </w:r>
      <w:r>
        <w:rPr>
          <w:rFonts w:hint="eastAsia" w:ascii="宋体" w:hAnsi="宋体" w:eastAsia="宋体" w:cs="宋体"/>
          <w:spacing w:val="-2"/>
          <w:lang w:eastAsia="zh-CN"/>
        </w:rPr>
        <w:t>投标人不按本章第</w:t>
      </w:r>
      <w:r>
        <w:rPr>
          <w:rFonts w:hint="eastAsia" w:ascii="宋体" w:hAnsi="宋体" w:eastAsia="宋体" w:cs="宋体"/>
          <w:spacing w:val="-1"/>
          <w:lang w:eastAsia="zh-CN"/>
        </w:rPr>
        <w:t>3.4.1</w:t>
      </w:r>
      <w:r>
        <w:rPr>
          <w:rFonts w:hint="eastAsia" w:ascii="宋体" w:hAnsi="宋体" w:eastAsia="宋体" w:cs="宋体"/>
          <w:spacing w:val="-2"/>
          <w:lang w:eastAsia="zh-CN"/>
        </w:rPr>
        <w:t>项要求提交投标保证金的，评标委员会将否决其投标。</w:t>
      </w:r>
    </w:p>
    <w:p>
      <w:pPr>
        <w:pStyle w:val="8"/>
        <w:spacing w:before="107" w:line="330" w:lineRule="auto"/>
        <w:ind w:right="191" w:firstLine="419"/>
        <w:jc w:val="both"/>
        <w:rPr>
          <w:rFonts w:hint="eastAsia" w:ascii="宋体" w:hAnsi="宋体" w:eastAsia="宋体" w:cs="宋体"/>
          <w:lang w:eastAsia="zh-CN"/>
        </w:rPr>
      </w:pPr>
      <w:r>
        <w:rPr>
          <w:rFonts w:hint="eastAsia" w:ascii="宋体" w:hAnsi="宋体" w:eastAsia="宋体" w:cs="宋体"/>
          <w:lang w:eastAsia="zh-CN"/>
        </w:rPr>
        <w:t>3.4.3招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最</w:t>
      </w:r>
      <w:r>
        <w:rPr>
          <w:rFonts w:hint="eastAsia" w:ascii="宋体" w:hAnsi="宋体" w:eastAsia="宋体" w:cs="宋体"/>
          <w:lang w:eastAsia="zh-CN"/>
        </w:rPr>
        <w:t>迟</w:t>
      </w:r>
      <w:r>
        <w:rPr>
          <w:rFonts w:hint="eastAsia" w:ascii="宋体" w:hAnsi="宋体" w:eastAsia="宋体" w:cs="宋体"/>
          <w:spacing w:val="-3"/>
          <w:lang w:eastAsia="zh-CN"/>
        </w:rPr>
        <w:t>将</w:t>
      </w:r>
      <w:r>
        <w:rPr>
          <w:rFonts w:hint="eastAsia" w:ascii="宋体" w:hAnsi="宋体" w:eastAsia="宋体" w:cs="宋体"/>
          <w:lang w:eastAsia="zh-CN"/>
        </w:rPr>
        <w:t>在</w:t>
      </w:r>
      <w:r>
        <w:rPr>
          <w:rFonts w:hint="eastAsia" w:ascii="宋体" w:hAnsi="宋体" w:eastAsia="宋体" w:cs="宋体"/>
          <w:spacing w:val="-3"/>
          <w:lang w:eastAsia="zh-CN"/>
        </w:rPr>
        <w:t>与中</w:t>
      </w:r>
      <w:r>
        <w:rPr>
          <w:rFonts w:hint="eastAsia" w:ascii="宋体" w:hAnsi="宋体" w:eastAsia="宋体" w:cs="宋体"/>
          <w:lang w:eastAsia="zh-CN"/>
        </w:rPr>
        <w:t>标人</w:t>
      </w:r>
      <w:r>
        <w:rPr>
          <w:rFonts w:hint="eastAsia" w:ascii="宋体" w:hAnsi="宋体" w:eastAsia="宋体" w:cs="宋体"/>
          <w:spacing w:val="-3"/>
          <w:lang w:eastAsia="zh-CN"/>
        </w:rPr>
        <w:t>签</w:t>
      </w:r>
      <w:r>
        <w:rPr>
          <w:rFonts w:hint="eastAsia" w:ascii="宋体" w:hAnsi="宋体" w:eastAsia="宋体" w:cs="宋体"/>
          <w:lang w:eastAsia="zh-CN"/>
        </w:rPr>
        <w:t>订</w:t>
      </w:r>
      <w:r>
        <w:rPr>
          <w:rFonts w:hint="eastAsia" w:ascii="宋体" w:hAnsi="宋体" w:eastAsia="宋体" w:cs="宋体"/>
          <w:spacing w:val="-3"/>
          <w:lang w:eastAsia="zh-CN"/>
        </w:rPr>
        <w:t>合同</w:t>
      </w:r>
      <w:r>
        <w:rPr>
          <w:rFonts w:hint="eastAsia" w:ascii="宋体" w:hAnsi="宋体" w:eastAsia="宋体" w:cs="宋体"/>
          <w:lang w:eastAsia="zh-CN"/>
        </w:rPr>
        <w:t xml:space="preserve">后5 </w:t>
      </w:r>
      <w:r>
        <w:rPr>
          <w:rFonts w:hint="eastAsia" w:ascii="宋体" w:hAnsi="宋体" w:eastAsia="宋体" w:cs="宋体"/>
          <w:spacing w:val="-3"/>
          <w:lang w:eastAsia="zh-CN"/>
        </w:rPr>
        <w:t>日内</w:t>
      </w:r>
      <w:r>
        <w:rPr>
          <w:rFonts w:hint="eastAsia" w:ascii="宋体" w:hAnsi="宋体" w:eastAsia="宋体" w:cs="宋体"/>
          <w:spacing w:val="-75"/>
          <w:lang w:eastAsia="zh-CN"/>
        </w:rPr>
        <w:t>，</w:t>
      </w:r>
      <w:r>
        <w:rPr>
          <w:rFonts w:hint="eastAsia" w:ascii="宋体" w:hAnsi="宋体" w:eastAsia="宋体" w:cs="宋体"/>
          <w:spacing w:val="-3"/>
          <w:lang w:eastAsia="zh-CN"/>
        </w:rPr>
        <w:t>向</w:t>
      </w:r>
      <w:r>
        <w:rPr>
          <w:rFonts w:hint="eastAsia" w:ascii="宋体" w:hAnsi="宋体" w:eastAsia="宋体" w:cs="宋体"/>
          <w:lang w:eastAsia="zh-CN"/>
        </w:rPr>
        <w:t>未中</w:t>
      </w:r>
      <w:r>
        <w:rPr>
          <w:rFonts w:hint="eastAsia" w:ascii="宋体" w:hAnsi="宋体" w:eastAsia="宋体" w:cs="宋体"/>
          <w:spacing w:val="-3"/>
          <w:lang w:eastAsia="zh-CN"/>
        </w:rPr>
        <w:t>标</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和</w:t>
      </w:r>
      <w:r>
        <w:rPr>
          <w:rFonts w:hint="eastAsia" w:ascii="宋体" w:hAnsi="宋体" w:eastAsia="宋体" w:cs="宋体"/>
          <w:spacing w:val="-3"/>
          <w:lang w:eastAsia="zh-CN"/>
        </w:rPr>
        <w:t>中</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退还</w:t>
      </w:r>
      <w:r>
        <w:rPr>
          <w:rFonts w:hint="eastAsia" w:ascii="宋体" w:hAnsi="宋体" w:eastAsia="宋体" w:cs="宋体"/>
          <w:spacing w:val="-3"/>
          <w:lang w:eastAsia="zh-CN"/>
        </w:rPr>
        <w:t>投</w:t>
      </w:r>
      <w:r>
        <w:rPr>
          <w:rFonts w:hint="eastAsia" w:ascii="宋体" w:hAnsi="宋体" w:eastAsia="宋体" w:cs="宋体"/>
          <w:lang w:eastAsia="zh-CN"/>
        </w:rPr>
        <w:t>标保</w:t>
      </w:r>
      <w:r>
        <w:rPr>
          <w:rFonts w:hint="eastAsia" w:ascii="宋体" w:hAnsi="宋体" w:eastAsia="宋体" w:cs="宋体"/>
          <w:spacing w:val="-2"/>
          <w:lang w:eastAsia="zh-CN"/>
        </w:rPr>
        <w:t>证金。投标保证金以现金或者支票形式递交的，还应退还银行同期存款利息。</w:t>
      </w:r>
    </w:p>
    <w:p>
      <w:pPr>
        <w:pStyle w:val="8"/>
        <w:spacing w:before="47"/>
        <w:ind w:left="520"/>
        <w:jc w:val="both"/>
        <w:rPr>
          <w:rFonts w:hint="eastAsia" w:ascii="宋体" w:hAnsi="宋体" w:eastAsia="宋体" w:cs="宋体"/>
          <w:lang w:eastAsia="zh-CN"/>
        </w:rPr>
      </w:pPr>
      <w:r>
        <w:rPr>
          <w:rFonts w:hint="eastAsia" w:ascii="宋体" w:hAnsi="宋体" w:eastAsia="宋体" w:cs="宋体"/>
          <w:lang w:eastAsia="zh-CN"/>
        </w:rPr>
        <w:t>3.4.4</w:t>
      </w:r>
      <w:r>
        <w:rPr>
          <w:rFonts w:hint="eastAsia" w:ascii="宋体" w:hAnsi="宋体" w:eastAsia="宋体" w:cs="宋体"/>
          <w:spacing w:val="-2"/>
          <w:lang w:eastAsia="zh-CN"/>
        </w:rPr>
        <w:t>有下列情形之一的，投标保证金将不予退还：</w:t>
      </w:r>
    </w:p>
    <w:p>
      <w:pPr>
        <w:pStyle w:val="8"/>
        <w:spacing w:before="107"/>
        <w:ind w:left="414"/>
        <w:jc w:val="both"/>
        <w:rPr>
          <w:rFonts w:hint="eastAsia" w:ascii="宋体" w:hAnsi="宋体" w:eastAsia="宋体" w:cs="宋体"/>
          <w:lang w:eastAsia="zh-CN"/>
        </w:rPr>
      </w:pPr>
      <w:r>
        <w:rPr>
          <w:rFonts w:hint="eastAsia" w:ascii="宋体" w:hAnsi="宋体" w:eastAsia="宋体" w:cs="宋体"/>
          <w:spacing w:val="-2"/>
          <w:lang w:eastAsia="zh-CN"/>
        </w:rPr>
        <w:t>（1）投标人在投标有效期内撤销投标文件；</w:t>
      </w:r>
    </w:p>
    <w:p>
      <w:pPr>
        <w:pStyle w:val="8"/>
        <w:spacing w:before="110" w:line="330" w:lineRule="auto"/>
        <w:ind w:firstLine="314"/>
        <w:jc w:val="both"/>
        <w:rPr>
          <w:rFonts w:hint="eastAsia" w:ascii="宋体" w:hAnsi="宋体" w:eastAsia="宋体" w:cs="宋体"/>
          <w:lang w:eastAsia="zh-CN"/>
        </w:rPr>
      </w:pPr>
      <w:r>
        <w:rPr>
          <w:rFonts w:hint="eastAsia" w:ascii="宋体" w:hAnsi="宋体" w:eastAsia="宋体" w:cs="宋体"/>
          <w:spacing w:val="-1"/>
          <w:lang w:eastAsia="zh-CN"/>
        </w:rPr>
        <w:t>（2）中标人在收到中标通知书后，无正当理由不与招标人订立合同，在签订合同时向招标</w:t>
      </w:r>
      <w:r>
        <w:rPr>
          <w:rFonts w:hint="eastAsia" w:ascii="宋体" w:hAnsi="宋体" w:eastAsia="宋体" w:cs="宋体"/>
          <w:spacing w:val="-2"/>
          <w:lang w:eastAsia="zh-CN"/>
        </w:rPr>
        <w:t>人提出附加条件，或者不按照招标文件要求提交履约保证金；</w:t>
      </w:r>
    </w:p>
    <w:p>
      <w:pPr>
        <w:pStyle w:val="8"/>
        <w:spacing w:before="44"/>
        <w:ind w:left="414"/>
        <w:jc w:val="both"/>
        <w:rPr>
          <w:rFonts w:hint="eastAsia" w:ascii="宋体" w:hAnsi="宋体" w:eastAsia="宋体" w:cs="宋体"/>
          <w:lang w:eastAsia="zh-CN"/>
        </w:rPr>
      </w:pPr>
      <w:r>
        <w:rPr>
          <w:rFonts w:hint="eastAsia" w:ascii="宋体" w:hAnsi="宋体" w:eastAsia="宋体" w:cs="宋体"/>
          <w:spacing w:val="-2"/>
          <w:lang w:eastAsia="zh-CN"/>
        </w:rPr>
        <w:t>（3）发生投标人须知前附表规定的其他可以不予退还投标保证金的情形。</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14" w:name="_bookmark43"/>
      <w:bookmarkEnd w:id="214"/>
      <w:bookmarkStart w:id="215" w:name="_Toc26937"/>
      <w:bookmarkStart w:id="216" w:name="_Toc3046"/>
      <w:bookmarkStart w:id="217" w:name="_Toc19832"/>
      <w:bookmarkStart w:id="218" w:name="_Toc17085"/>
      <w:r>
        <w:rPr>
          <w:rFonts w:hint="eastAsia" w:ascii="宋体" w:hAnsi="宋体" w:eastAsia="宋体" w:cs="宋体"/>
          <w:spacing w:val="-1"/>
          <w:lang w:eastAsia="zh-CN"/>
        </w:rPr>
        <w:t>3.5资格审查资料（适用于已进行资格预审的）</w:t>
      </w:r>
      <w:bookmarkEnd w:id="215"/>
      <w:bookmarkEnd w:id="216"/>
      <w:bookmarkEnd w:id="217"/>
      <w:bookmarkEnd w:id="218"/>
    </w:p>
    <w:p>
      <w:pPr>
        <w:spacing w:before="17" w:line="340" w:lineRule="atLeast"/>
        <w:jc w:val="both"/>
        <w:rPr>
          <w:rFonts w:hint="eastAsia" w:ascii="宋体" w:hAnsi="宋体" w:eastAsia="宋体" w:cs="宋体"/>
          <w:sz w:val="25"/>
          <w:szCs w:val="25"/>
          <w:lang w:eastAsia="zh-CN"/>
        </w:rPr>
      </w:pPr>
    </w:p>
    <w:p>
      <w:pPr>
        <w:pStyle w:val="8"/>
        <w:spacing w:line="349" w:lineRule="auto"/>
        <w:ind w:right="220" w:firstLine="419"/>
        <w:jc w:val="both"/>
        <w:rPr>
          <w:rFonts w:hint="eastAsia" w:ascii="宋体" w:hAnsi="宋体" w:eastAsia="宋体" w:cs="宋体"/>
          <w:lang w:eastAsia="zh-CN"/>
        </w:rPr>
      </w:pPr>
      <w:r>
        <w:rPr>
          <w:rFonts w:hint="eastAsia" w:ascii="宋体" w:hAnsi="宋体" w:eastAsia="宋体" w:cs="宋体"/>
          <w:spacing w:val="-2"/>
          <w:lang w:eastAsia="zh-CN"/>
        </w:rPr>
        <w:t>投标人在递交投标文件前，发生可能影响其投标资格的新情况的，应更新或补充其在申请资格预审时提供的资料，以证实其各项资格条件仍能继续满足资格预审文件的要求，且没有实</w:t>
      </w:r>
      <w:r>
        <w:rPr>
          <w:rFonts w:hint="eastAsia" w:ascii="宋体" w:hAnsi="宋体" w:eastAsia="宋体" w:cs="宋体"/>
          <w:spacing w:val="-1"/>
          <w:lang w:eastAsia="zh-CN"/>
        </w:rPr>
        <w:t>质性降低。</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19" w:name="_bookmark44"/>
      <w:bookmarkEnd w:id="219"/>
      <w:bookmarkStart w:id="220" w:name="_Toc26966"/>
      <w:bookmarkStart w:id="221" w:name="_Toc6745"/>
      <w:bookmarkStart w:id="222" w:name="_Toc4456"/>
      <w:bookmarkStart w:id="223" w:name="_Toc12982"/>
      <w:r>
        <w:rPr>
          <w:rFonts w:hint="eastAsia" w:ascii="宋体" w:hAnsi="宋体" w:eastAsia="宋体" w:cs="宋体"/>
          <w:spacing w:val="-1"/>
          <w:lang w:eastAsia="zh-CN"/>
        </w:rPr>
        <w:t>3.5资格审查资料（适用于未进行资格预审的）</w:t>
      </w:r>
      <w:bookmarkEnd w:id="220"/>
      <w:bookmarkEnd w:id="221"/>
      <w:bookmarkEnd w:id="222"/>
      <w:bookmarkEnd w:id="223"/>
    </w:p>
    <w:p>
      <w:pPr>
        <w:spacing w:before="17" w:line="340" w:lineRule="atLeast"/>
        <w:jc w:val="both"/>
        <w:rPr>
          <w:rFonts w:hint="eastAsia" w:ascii="宋体" w:hAnsi="宋体" w:eastAsia="宋体" w:cs="宋体"/>
          <w:sz w:val="25"/>
          <w:szCs w:val="25"/>
          <w:lang w:eastAsia="zh-CN"/>
        </w:rPr>
      </w:pPr>
    </w:p>
    <w:p>
      <w:pPr>
        <w:pStyle w:val="8"/>
        <w:spacing w:line="349" w:lineRule="auto"/>
        <w:ind w:right="194" w:firstLine="419"/>
        <w:jc w:val="both"/>
        <w:rPr>
          <w:rFonts w:hint="eastAsia" w:ascii="宋体" w:hAnsi="宋体" w:eastAsia="宋体" w:cs="宋体"/>
          <w:lang w:eastAsia="zh-CN"/>
        </w:rPr>
      </w:pPr>
      <w:r>
        <w:rPr>
          <w:rFonts w:hint="eastAsia" w:ascii="宋体" w:hAnsi="宋体" w:eastAsia="宋体" w:cs="宋体"/>
          <w:spacing w:val="-1"/>
          <w:lang w:eastAsia="zh-CN"/>
        </w:rPr>
        <w:t>除投标人须知前附表另有规定外，投标人应按下列规定提供资格审查资料，以证明其满足本章第</w:t>
      </w:r>
      <w:r>
        <w:rPr>
          <w:rFonts w:hint="eastAsia" w:ascii="宋体" w:hAnsi="宋体" w:eastAsia="宋体" w:cs="宋体"/>
          <w:lang w:eastAsia="zh-CN"/>
        </w:rPr>
        <w:t>1.4</w:t>
      </w:r>
      <w:r>
        <w:rPr>
          <w:rFonts w:hint="eastAsia" w:ascii="宋体" w:hAnsi="宋体" w:eastAsia="宋体" w:cs="宋体"/>
          <w:spacing w:val="-2"/>
          <w:lang w:eastAsia="zh-CN"/>
        </w:rPr>
        <w:t>款规定的资质、财务、业绩、信誉等要求。</w:t>
      </w:r>
    </w:p>
    <w:p>
      <w:pPr>
        <w:pStyle w:val="8"/>
        <w:spacing w:before="1" w:line="331" w:lineRule="auto"/>
        <w:ind w:firstLine="419"/>
        <w:jc w:val="both"/>
        <w:rPr>
          <w:rFonts w:hint="eastAsia" w:ascii="宋体" w:hAnsi="宋体" w:eastAsia="宋体" w:cs="宋体"/>
          <w:lang w:eastAsia="zh-CN"/>
        </w:rPr>
      </w:pPr>
      <w:r>
        <w:rPr>
          <w:rFonts w:hint="eastAsia" w:ascii="宋体" w:hAnsi="宋体" w:eastAsia="宋体" w:cs="宋体"/>
          <w:lang w:eastAsia="zh-CN"/>
        </w:rPr>
        <w:t xml:space="preserve">3.5.1 </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基</w:t>
      </w:r>
      <w:r>
        <w:rPr>
          <w:rFonts w:hint="eastAsia" w:ascii="宋体" w:hAnsi="宋体" w:eastAsia="宋体" w:cs="宋体"/>
          <w:lang w:eastAsia="zh-CN"/>
        </w:rPr>
        <w:t>本</w:t>
      </w:r>
      <w:r>
        <w:rPr>
          <w:rFonts w:hint="eastAsia" w:ascii="宋体" w:hAnsi="宋体" w:eastAsia="宋体" w:cs="宋体"/>
          <w:spacing w:val="-3"/>
          <w:lang w:eastAsia="zh-CN"/>
        </w:rPr>
        <w:t>情</w:t>
      </w:r>
      <w:r>
        <w:rPr>
          <w:rFonts w:hint="eastAsia" w:ascii="宋体" w:hAnsi="宋体" w:eastAsia="宋体" w:cs="宋体"/>
          <w:lang w:eastAsia="zh-CN"/>
        </w:rPr>
        <w:t>况表</w:t>
      </w:r>
      <w:r>
        <w:rPr>
          <w:rFonts w:hint="eastAsia" w:ascii="宋体" w:hAnsi="宋体" w:eastAsia="宋体" w:cs="宋体"/>
          <w:spacing w:val="-3"/>
          <w:lang w:eastAsia="zh-CN"/>
        </w:rPr>
        <w:t>”</w:t>
      </w:r>
      <w:r>
        <w:rPr>
          <w:rFonts w:hint="eastAsia" w:ascii="宋体" w:hAnsi="宋体" w:eastAsia="宋体" w:cs="宋体"/>
          <w:lang w:eastAsia="zh-CN"/>
        </w:rPr>
        <w:t>应附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营</w:t>
      </w:r>
      <w:r>
        <w:rPr>
          <w:rFonts w:hint="eastAsia" w:ascii="宋体" w:hAnsi="宋体" w:eastAsia="宋体" w:cs="宋体"/>
          <w:spacing w:val="-3"/>
          <w:lang w:eastAsia="zh-CN"/>
        </w:rPr>
        <w:t>业</w:t>
      </w:r>
      <w:r>
        <w:rPr>
          <w:rFonts w:hint="eastAsia" w:ascii="宋体" w:hAnsi="宋体" w:eastAsia="宋体" w:cs="宋体"/>
          <w:lang w:eastAsia="zh-CN"/>
        </w:rPr>
        <w:t>执</w:t>
      </w:r>
      <w:r>
        <w:rPr>
          <w:rFonts w:hint="eastAsia" w:ascii="宋体" w:hAnsi="宋体" w:eastAsia="宋体" w:cs="宋体"/>
          <w:spacing w:val="-3"/>
          <w:lang w:eastAsia="zh-CN"/>
        </w:rPr>
        <w:t>照</w:t>
      </w:r>
      <w:r>
        <w:rPr>
          <w:rFonts w:hint="eastAsia" w:ascii="宋体" w:hAnsi="宋体" w:eastAsia="宋体" w:cs="宋体"/>
          <w:lang w:eastAsia="zh-CN"/>
        </w:rPr>
        <w:t>和</w:t>
      </w:r>
      <w:r>
        <w:rPr>
          <w:rFonts w:hint="eastAsia" w:ascii="宋体" w:hAnsi="宋体" w:eastAsia="宋体" w:cs="宋体"/>
          <w:spacing w:val="-3"/>
          <w:lang w:eastAsia="zh-CN"/>
        </w:rPr>
        <w:t>组</w:t>
      </w:r>
      <w:r>
        <w:rPr>
          <w:rFonts w:hint="eastAsia" w:ascii="宋体" w:hAnsi="宋体" w:eastAsia="宋体" w:cs="宋体"/>
          <w:lang w:eastAsia="zh-CN"/>
        </w:rPr>
        <w:t>织机</w:t>
      </w:r>
      <w:r>
        <w:rPr>
          <w:rFonts w:hint="eastAsia" w:ascii="宋体" w:hAnsi="宋体" w:eastAsia="宋体" w:cs="宋体"/>
          <w:spacing w:val="-3"/>
          <w:lang w:eastAsia="zh-CN"/>
        </w:rPr>
        <w:t>构</w:t>
      </w:r>
      <w:r>
        <w:rPr>
          <w:rFonts w:hint="eastAsia" w:ascii="宋体" w:hAnsi="宋体" w:eastAsia="宋体" w:cs="宋体"/>
          <w:lang w:eastAsia="zh-CN"/>
        </w:rPr>
        <w:t>代</w:t>
      </w:r>
      <w:r>
        <w:rPr>
          <w:rFonts w:hint="eastAsia" w:ascii="宋体" w:hAnsi="宋体" w:eastAsia="宋体" w:cs="宋体"/>
          <w:spacing w:val="-3"/>
          <w:lang w:eastAsia="zh-CN"/>
        </w:rPr>
        <w:t>码</w:t>
      </w:r>
      <w:r>
        <w:rPr>
          <w:rFonts w:hint="eastAsia" w:ascii="宋体" w:hAnsi="宋体" w:eastAsia="宋体" w:cs="宋体"/>
          <w:lang w:eastAsia="zh-CN"/>
        </w:rPr>
        <w:t>证</w:t>
      </w:r>
      <w:r>
        <w:rPr>
          <w:rFonts w:hint="eastAsia" w:ascii="宋体" w:hAnsi="宋体" w:eastAsia="宋体" w:cs="宋体"/>
          <w:spacing w:val="-3"/>
          <w:lang w:eastAsia="zh-CN"/>
        </w:rPr>
        <w:t>的</w:t>
      </w:r>
      <w:r>
        <w:rPr>
          <w:rFonts w:hint="eastAsia" w:ascii="宋体" w:hAnsi="宋体" w:eastAsia="宋体" w:cs="宋体"/>
          <w:lang w:eastAsia="zh-CN"/>
        </w:rPr>
        <w:t>复</w:t>
      </w:r>
      <w:r>
        <w:rPr>
          <w:rFonts w:hint="eastAsia" w:ascii="宋体" w:hAnsi="宋体" w:eastAsia="宋体" w:cs="宋体"/>
          <w:spacing w:val="-3"/>
          <w:lang w:eastAsia="zh-CN"/>
        </w:rPr>
        <w:t>印</w:t>
      </w:r>
      <w:r>
        <w:rPr>
          <w:rFonts w:hint="eastAsia" w:ascii="宋体" w:hAnsi="宋体" w:eastAsia="宋体" w:cs="宋体"/>
          <w:spacing w:val="-94"/>
          <w:lang w:eastAsia="zh-CN"/>
        </w:rPr>
        <w:t>件</w:t>
      </w:r>
      <w:r>
        <w:rPr>
          <w:rFonts w:hint="eastAsia" w:ascii="宋体" w:hAnsi="宋体" w:eastAsia="宋体" w:cs="宋体"/>
          <w:lang w:eastAsia="zh-CN"/>
        </w:rPr>
        <w:t>（</w:t>
      </w:r>
      <w:r>
        <w:rPr>
          <w:rFonts w:hint="eastAsia" w:ascii="宋体" w:hAnsi="宋体" w:eastAsia="宋体" w:cs="宋体"/>
          <w:spacing w:val="-3"/>
          <w:lang w:eastAsia="zh-CN"/>
        </w:rPr>
        <w:t>按</w:t>
      </w:r>
      <w:r>
        <w:rPr>
          <w:rFonts w:hint="eastAsia" w:ascii="宋体" w:hAnsi="宋体" w:eastAsia="宋体" w:cs="宋体"/>
          <w:spacing w:val="-1"/>
          <w:lang w:eastAsia="zh-CN"/>
        </w:rPr>
        <w:t>照</w:t>
      </w:r>
      <w:r>
        <w:rPr>
          <w:rFonts w:hint="eastAsia" w:ascii="宋体" w:hAnsi="宋体" w:eastAsia="宋体" w:cs="宋体"/>
          <w:lang w:eastAsia="zh-CN"/>
        </w:rPr>
        <w:t>“</w:t>
      </w:r>
      <w:r>
        <w:rPr>
          <w:rFonts w:hint="eastAsia" w:ascii="宋体" w:hAnsi="宋体" w:eastAsia="宋体" w:cs="宋体"/>
          <w:spacing w:val="-3"/>
          <w:lang w:eastAsia="zh-CN"/>
        </w:rPr>
        <w:t>三</w:t>
      </w:r>
      <w:r>
        <w:rPr>
          <w:rFonts w:hint="eastAsia" w:ascii="宋体" w:hAnsi="宋体" w:eastAsia="宋体" w:cs="宋体"/>
          <w:lang w:eastAsia="zh-CN"/>
        </w:rPr>
        <w:t>证</w:t>
      </w:r>
      <w:r>
        <w:rPr>
          <w:rFonts w:hint="eastAsia" w:ascii="宋体" w:hAnsi="宋体" w:eastAsia="宋体" w:cs="宋体"/>
          <w:spacing w:val="-3"/>
          <w:lang w:eastAsia="zh-CN"/>
        </w:rPr>
        <w:t>合一</w:t>
      </w:r>
      <w:r>
        <w:rPr>
          <w:rFonts w:hint="eastAsia" w:ascii="宋体" w:hAnsi="宋体" w:eastAsia="宋体" w:cs="宋体"/>
          <w:lang w:eastAsia="zh-CN"/>
        </w:rPr>
        <w:t xml:space="preserve">” </w:t>
      </w:r>
      <w:r>
        <w:rPr>
          <w:rFonts w:hint="eastAsia" w:ascii="宋体" w:hAnsi="宋体" w:eastAsia="宋体" w:cs="宋体"/>
          <w:spacing w:val="-1"/>
          <w:lang w:eastAsia="zh-CN"/>
        </w:rPr>
        <w:t>或“</w:t>
      </w:r>
      <w:r>
        <w:rPr>
          <w:rFonts w:hint="eastAsia" w:ascii="宋体" w:hAnsi="宋体" w:eastAsia="宋体" w:cs="宋体"/>
          <w:spacing w:val="-3"/>
          <w:lang w:eastAsia="zh-CN"/>
        </w:rPr>
        <w:t>五</w:t>
      </w:r>
      <w:r>
        <w:rPr>
          <w:rFonts w:hint="eastAsia" w:ascii="宋体" w:hAnsi="宋体" w:eastAsia="宋体" w:cs="宋体"/>
          <w:lang w:eastAsia="zh-CN"/>
        </w:rPr>
        <w:t>证</w:t>
      </w:r>
      <w:r>
        <w:rPr>
          <w:rFonts w:hint="eastAsia" w:ascii="宋体" w:hAnsi="宋体" w:eastAsia="宋体" w:cs="宋体"/>
          <w:spacing w:val="-3"/>
          <w:lang w:eastAsia="zh-CN"/>
        </w:rPr>
        <w:t>合</w:t>
      </w:r>
      <w:r>
        <w:rPr>
          <w:rFonts w:hint="eastAsia" w:ascii="宋体" w:hAnsi="宋体" w:eastAsia="宋体" w:cs="宋体"/>
          <w:spacing w:val="-1"/>
          <w:lang w:eastAsia="zh-CN"/>
        </w:rPr>
        <w:t>一”</w:t>
      </w:r>
      <w:r>
        <w:rPr>
          <w:rFonts w:hint="eastAsia" w:ascii="宋体" w:hAnsi="宋体" w:eastAsia="宋体" w:cs="宋体"/>
          <w:spacing w:val="-3"/>
          <w:lang w:eastAsia="zh-CN"/>
        </w:rPr>
        <w:t>登</w:t>
      </w:r>
      <w:r>
        <w:rPr>
          <w:rFonts w:hint="eastAsia" w:ascii="宋体" w:hAnsi="宋体" w:eastAsia="宋体" w:cs="宋体"/>
          <w:lang w:eastAsia="zh-CN"/>
        </w:rPr>
        <w:t>记</w:t>
      </w:r>
      <w:r>
        <w:rPr>
          <w:rFonts w:hint="eastAsia" w:ascii="宋体" w:hAnsi="宋体" w:eastAsia="宋体" w:cs="宋体"/>
          <w:spacing w:val="-3"/>
          <w:lang w:eastAsia="zh-CN"/>
        </w:rPr>
        <w:t>制</w:t>
      </w:r>
      <w:r>
        <w:rPr>
          <w:rFonts w:hint="eastAsia" w:ascii="宋体" w:hAnsi="宋体" w:eastAsia="宋体" w:cs="宋体"/>
          <w:lang w:eastAsia="zh-CN"/>
        </w:rPr>
        <w:t>度</w:t>
      </w:r>
      <w:r>
        <w:rPr>
          <w:rFonts w:hint="eastAsia" w:ascii="宋体" w:hAnsi="宋体" w:eastAsia="宋体" w:cs="宋体"/>
          <w:spacing w:val="-3"/>
          <w:lang w:eastAsia="zh-CN"/>
        </w:rPr>
        <w:t>进</w:t>
      </w:r>
      <w:r>
        <w:rPr>
          <w:rFonts w:hint="eastAsia" w:ascii="宋体" w:hAnsi="宋体" w:eastAsia="宋体" w:cs="宋体"/>
          <w:lang w:eastAsia="zh-CN"/>
        </w:rPr>
        <w:t>行登</w:t>
      </w:r>
      <w:r>
        <w:rPr>
          <w:rFonts w:hint="eastAsia" w:ascii="宋体" w:hAnsi="宋体" w:eastAsia="宋体" w:cs="宋体"/>
          <w:spacing w:val="-3"/>
          <w:lang w:eastAsia="zh-CN"/>
        </w:rPr>
        <w:t>记</w:t>
      </w:r>
      <w:r>
        <w:rPr>
          <w:rFonts w:hint="eastAsia" w:ascii="宋体" w:hAnsi="宋体" w:eastAsia="宋体" w:cs="宋体"/>
          <w:lang w:eastAsia="zh-CN"/>
        </w:rPr>
        <w:t>的</w:t>
      </w:r>
      <w:r>
        <w:rPr>
          <w:rFonts w:hint="eastAsia" w:ascii="宋体" w:hAnsi="宋体" w:eastAsia="宋体" w:cs="宋体"/>
          <w:spacing w:val="-29"/>
          <w:lang w:eastAsia="zh-CN"/>
        </w:rPr>
        <w:t>，</w:t>
      </w:r>
      <w:r>
        <w:rPr>
          <w:rFonts w:hint="eastAsia" w:ascii="宋体" w:hAnsi="宋体" w:eastAsia="宋体" w:cs="宋体"/>
          <w:lang w:eastAsia="zh-CN"/>
        </w:rPr>
        <w:t>可</w:t>
      </w:r>
      <w:r>
        <w:rPr>
          <w:rFonts w:hint="eastAsia" w:ascii="宋体" w:hAnsi="宋体" w:eastAsia="宋体" w:cs="宋体"/>
          <w:spacing w:val="-3"/>
          <w:lang w:eastAsia="zh-CN"/>
        </w:rPr>
        <w:t>仅</w:t>
      </w:r>
      <w:r>
        <w:rPr>
          <w:rFonts w:hint="eastAsia" w:ascii="宋体" w:hAnsi="宋体" w:eastAsia="宋体" w:cs="宋体"/>
          <w:lang w:eastAsia="zh-CN"/>
        </w:rPr>
        <w:t>提</w:t>
      </w:r>
      <w:r>
        <w:rPr>
          <w:rFonts w:hint="eastAsia" w:ascii="宋体" w:hAnsi="宋体" w:eastAsia="宋体" w:cs="宋体"/>
          <w:spacing w:val="-3"/>
          <w:lang w:eastAsia="zh-CN"/>
        </w:rPr>
        <w:t>供</w:t>
      </w:r>
      <w:r>
        <w:rPr>
          <w:rFonts w:hint="eastAsia" w:ascii="宋体" w:hAnsi="宋体" w:eastAsia="宋体" w:cs="宋体"/>
          <w:lang w:eastAsia="zh-CN"/>
        </w:rPr>
        <w:t>营</w:t>
      </w:r>
      <w:r>
        <w:rPr>
          <w:rFonts w:hint="eastAsia" w:ascii="宋体" w:hAnsi="宋体" w:eastAsia="宋体" w:cs="宋体"/>
          <w:spacing w:val="-3"/>
          <w:lang w:eastAsia="zh-CN"/>
        </w:rPr>
        <w:t>业</w:t>
      </w:r>
      <w:r>
        <w:rPr>
          <w:rFonts w:hint="eastAsia" w:ascii="宋体" w:hAnsi="宋体" w:eastAsia="宋体" w:cs="宋体"/>
          <w:lang w:eastAsia="zh-CN"/>
        </w:rPr>
        <w:t>执照</w:t>
      </w:r>
      <w:r>
        <w:rPr>
          <w:rFonts w:hint="eastAsia" w:ascii="宋体" w:hAnsi="宋体" w:eastAsia="宋体" w:cs="宋体"/>
          <w:spacing w:val="-3"/>
          <w:lang w:eastAsia="zh-CN"/>
        </w:rPr>
        <w:t>复</w:t>
      </w:r>
      <w:r>
        <w:rPr>
          <w:rFonts w:hint="eastAsia" w:ascii="宋体" w:hAnsi="宋体" w:eastAsia="宋体" w:cs="宋体"/>
          <w:lang w:eastAsia="zh-CN"/>
        </w:rPr>
        <w:t>印</w:t>
      </w:r>
      <w:r>
        <w:rPr>
          <w:rFonts w:hint="eastAsia" w:ascii="宋体" w:hAnsi="宋体" w:eastAsia="宋体" w:cs="宋体"/>
          <w:spacing w:val="-3"/>
          <w:lang w:eastAsia="zh-CN"/>
        </w:rPr>
        <w:t>件</w:t>
      </w:r>
      <w:r>
        <w:rPr>
          <w:rFonts w:hint="eastAsia" w:ascii="宋体" w:hAnsi="宋体" w:eastAsia="宋体" w:cs="宋体"/>
          <w:spacing w:val="-106"/>
          <w:lang w:eastAsia="zh-CN"/>
        </w:rPr>
        <w:t>）</w:t>
      </w:r>
      <w:r>
        <w:rPr>
          <w:rFonts w:hint="eastAsia" w:ascii="宋体" w:hAnsi="宋体" w:eastAsia="宋体" w:cs="宋体"/>
          <w:spacing w:val="-27"/>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资质</w:t>
      </w:r>
      <w:r>
        <w:rPr>
          <w:rFonts w:hint="eastAsia" w:ascii="宋体" w:hAnsi="宋体" w:eastAsia="宋体" w:cs="宋体"/>
          <w:spacing w:val="-3"/>
          <w:lang w:eastAsia="zh-CN"/>
        </w:rPr>
        <w:t>证</w:t>
      </w:r>
      <w:r>
        <w:rPr>
          <w:rFonts w:hint="eastAsia" w:ascii="宋体" w:hAnsi="宋体" w:eastAsia="宋体" w:cs="宋体"/>
          <w:lang w:eastAsia="zh-CN"/>
        </w:rPr>
        <w:t>书</w:t>
      </w:r>
      <w:r>
        <w:rPr>
          <w:rFonts w:hint="eastAsia" w:ascii="宋体" w:hAnsi="宋体" w:eastAsia="宋体" w:cs="宋体"/>
          <w:spacing w:val="-3"/>
          <w:lang w:eastAsia="zh-CN"/>
        </w:rPr>
        <w:t>副</w:t>
      </w:r>
      <w:r>
        <w:rPr>
          <w:rFonts w:hint="eastAsia" w:ascii="宋体" w:hAnsi="宋体" w:eastAsia="宋体" w:cs="宋体"/>
          <w:lang w:eastAsia="zh-CN"/>
        </w:rPr>
        <w:t>本</w:t>
      </w:r>
      <w:r>
        <w:rPr>
          <w:rFonts w:hint="eastAsia" w:ascii="宋体" w:hAnsi="宋体" w:eastAsia="宋体" w:cs="宋体"/>
          <w:spacing w:val="-3"/>
          <w:lang w:eastAsia="zh-CN"/>
        </w:rPr>
        <w:t>等</w:t>
      </w:r>
      <w:r>
        <w:rPr>
          <w:rFonts w:hint="eastAsia" w:ascii="宋体" w:hAnsi="宋体" w:eastAsia="宋体" w:cs="宋体"/>
          <w:lang w:eastAsia="zh-CN"/>
        </w:rPr>
        <w:t xml:space="preserve">材 </w:t>
      </w:r>
      <w:r>
        <w:rPr>
          <w:rFonts w:hint="eastAsia" w:ascii="宋体" w:hAnsi="宋体" w:eastAsia="宋体" w:cs="宋体"/>
          <w:spacing w:val="-1"/>
          <w:lang w:eastAsia="zh-CN"/>
        </w:rPr>
        <w:t>料的复印件。</w:t>
      </w:r>
    </w:p>
    <w:p>
      <w:pPr>
        <w:pStyle w:val="8"/>
        <w:spacing w:before="43" w:line="340" w:lineRule="auto"/>
        <w:ind w:right="191" w:firstLine="419"/>
        <w:jc w:val="both"/>
        <w:rPr>
          <w:rFonts w:hint="eastAsia" w:ascii="宋体" w:hAnsi="宋体" w:eastAsia="宋体" w:cs="宋体"/>
          <w:lang w:eastAsia="zh-CN"/>
        </w:rPr>
      </w:pPr>
      <w:r>
        <w:rPr>
          <w:rFonts w:hint="eastAsia" w:ascii="宋体" w:hAnsi="宋体" w:eastAsia="宋体" w:cs="宋体"/>
          <w:lang w:eastAsia="zh-CN"/>
        </w:rPr>
        <w:t xml:space="preserve">3.5.2 </w:t>
      </w:r>
      <w:r>
        <w:rPr>
          <w:rFonts w:hint="eastAsia" w:ascii="宋体" w:hAnsi="宋体" w:eastAsia="宋体" w:cs="宋体"/>
          <w:spacing w:val="-2"/>
          <w:lang w:eastAsia="zh-CN"/>
        </w:rPr>
        <w:t>“近年财务状况表”应附经会计师事务所或审计机构审计的财务会计报表，包括资产负</w:t>
      </w:r>
      <w:r>
        <w:rPr>
          <w:rFonts w:hint="eastAsia" w:ascii="宋体" w:hAnsi="宋体" w:eastAsia="宋体" w:cs="宋体"/>
          <w:spacing w:val="-1"/>
          <w:lang w:eastAsia="zh-CN"/>
        </w:rPr>
        <w:t>债表、现金流量表、利润表和财务情况说明书的复印件，具体年份要求见投标人须知前附表。</w:t>
      </w:r>
      <w:r>
        <w:rPr>
          <w:rFonts w:hint="eastAsia" w:ascii="宋体" w:hAnsi="宋体" w:eastAsia="宋体" w:cs="宋体"/>
          <w:spacing w:val="-2"/>
          <w:lang w:eastAsia="zh-CN"/>
        </w:rPr>
        <w:t>投标人的成立时间少于投标人须知前附表规定年份的，应提供成立以来的财务状况表。</w:t>
      </w:r>
    </w:p>
    <w:p>
      <w:pPr>
        <w:pStyle w:val="8"/>
        <w:spacing w:before="35" w:line="330" w:lineRule="auto"/>
        <w:ind w:right="193" w:firstLine="419"/>
        <w:jc w:val="both"/>
        <w:rPr>
          <w:rFonts w:hint="eastAsia" w:ascii="宋体" w:hAnsi="宋体" w:eastAsia="宋体" w:cs="宋体"/>
          <w:lang w:eastAsia="zh-CN"/>
        </w:rPr>
      </w:pPr>
      <w:r>
        <w:rPr>
          <w:rFonts w:hint="eastAsia" w:ascii="宋体" w:hAnsi="宋体" w:eastAsia="宋体" w:cs="宋体"/>
          <w:lang w:eastAsia="zh-CN"/>
        </w:rPr>
        <w:t xml:space="preserve">3.5.3 </w:t>
      </w:r>
      <w:r>
        <w:rPr>
          <w:rFonts w:hint="eastAsia" w:ascii="宋体" w:hAnsi="宋体" w:eastAsia="宋体" w:cs="宋体"/>
          <w:spacing w:val="-2"/>
          <w:lang w:eastAsia="zh-CN"/>
        </w:rPr>
        <w:t>“近年完成的类似勘察项目情况表”应附中标通知书和（或）合同协议书、发包人出具的证明文件；具体时间要求见投标人须知前附表，每张表格只填写一个项目，并标明序号。</w:t>
      </w:r>
    </w:p>
    <w:p>
      <w:pPr>
        <w:pStyle w:val="8"/>
        <w:spacing w:before="46" w:line="329" w:lineRule="auto"/>
        <w:ind w:right="193" w:firstLine="419"/>
        <w:jc w:val="both"/>
        <w:rPr>
          <w:rFonts w:hint="eastAsia" w:ascii="宋体" w:hAnsi="宋体" w:eastAsia="宋体" w:cs="宋体"/>
          <w:lang w:eastAsia="zh-CN"/>
        </w:rPr>
      </w:pPr>
      <w:r>
        <w:rPr>
          <w:rFonts w:hint="eastAsia" w:ascii="宋体" w:hAnsi="宋体" w:eastAsia="宋体" w:cs="宋体"/>
          <w:lang w:eastAsia="zh-CN"/>
        </w:rPr>
        <w:t xml:space="preserve">3.5.4 </w:t>
      </w:r>
      <w:r>
        <w:rPr>
          <w:rFonts w:hint="eastAsia" w:ascii="宋体" w:hAnsi="宋体" w:eastAsia="宋体" w:cs="宋体"/>
          <w:spacing w:val="-2"/>
          <w:lang w:eastAsia="zh-CN"/>
        </w:rPr>
        <w:t>“正在勘察和新承接的项目情况表”应附中标通知书和（或）合同协议书复印件。每张表格只填写一个项目，并标明序号。</w:t>
      </w:r>
    </w:p>
    <w:p>
      <w:pPr>
        <w:pStyle w:val="8"/>
        <w:spacing w:before="14" w:line="330" w:lineRule="auto"/>
        <w:ind w:right="213" w:firstLine="419"/>
        <w:jc w:val="both"/>
        <w:rPr>
          <w:rFonts w:hint="eastAsia" w:ascii="宋体" w:hAnsi="宋体" w:eastAsia="宋体" w:cs="宋体"/>
          <w:lang w:eastAsia="zh-CN"/>
        </w:rPr>
      </w:pPr>
      <w:r>
        <w:rPr>
          <w:rFonts w:hint="eastAsia" w:ascii="宋体" w:hAnsi="宋体" w:eastAsia="宋体" w:cs="宋体"/>
          <w:lang w:eastAsia="zh-CN"/>
        </w:rPr>
        <w:t xml:space="preserve">3.5.5 </w:t>
      </w:r>
      <w:r>
        <w:rPr>
          <w:rFonts w:hint="eastAsia" w:ascii="宋体" w:hAnsi="宋体" w:eastAsia="宋体" w:cs="宋体"/>
          <w:spacing w:val="-2"/>
          <w:lang w:eastAsia="zh-CN"/>
        </w:rPr>
        <w:t>“近年发生的诉讼及仲裁情况”应说明投标人败诉的勘察合同的相关情况，并附法院或仲裁机构作出的判决、裁决等有关法律文书复印件，具体时间要求见投标人须知前附表。</w:t>
      </w:r>
    </w:p>
    <w:p>
      <w:pPr>
        <w:pStyle w:val="8"/>
        <w:spacing w:before="44" w:line="336" w:lineRule="auto"/>
        <w:ind w:right="211" w:firstLine="419"/>
        <w:jc w:val="both"/>
        <w:rPr>
          <w:rFonts w:hint="eastAsia" w:ascii="宋体" w:hAnsi="宋体" w:eastAsia="宋体" w:cs="宋体"/>
          <w:lang w:eastAsia="zh-CN"/>
        </w:rPr>
      </w:pPr>
      <w:r>
        <w:rPr>
          <w:rFonts w:hint="eastAsia" w:ascii="宋体" w:hAnsi="宋体" w:eastAsia="宋体" w:cs="宋体"/>
          <w:lang w:eastAsia="zh-CN"/>
        </w:rPr>
        <w:t xml:space="preserve">3.5.6 </w:t>
      </w:r>
      <w:r>
        <w:rPr>
          <w:rFonts w:hint="eastAsia" w:ascii="宋体" w:hAnsi="宋体" w:eastAsia="宋体" w:cs="宋体"/>
          <w:spacing w:val="-2"/>
          <w:lang w:eastAsia="zh-CN"/>
        </w:rPr>
        <w:t>“拟委任的主要人员汇总表”应填报满足本章第</w:t>
      </w:r>
      <w:r>
        <w:rPr>
          <w:rFonts w:hint="eastAsia" w:ascii="宋体" w:hAnsi="宋体" w:eastAsia="宋体" w:cs="宋体"/>
          <w:lang w:eastAsia="zh-CN"/>
        </w:rPr>
        <w:t>1.4.1</w:t>
      </w:r>
      <w:r>
        <w:rPr>
          <w:rFonts w:hint="eastAsia" w:ascii="宋体" w:hAnsi="宋体" w:eastAsia="宋体" w:cs="宋体"/>
          <w:spacing w:val="-2"/>
          <w:lang w:eastAsia="zh-CN"/>
        </w:rPr>
        <w:t>项规定的项目负责人和其他主要</w:t>
      </w:r>
      <w:r>
        <w:rPr>
          <w:rFonts w:hint="eastAsia" w:ascii="宋体" w:hAnsi="宋体" w:eastAsia="宋体" w:cs="宋体"/>
          <w:lang w:eastAsia="zh-CN"/>
        </w:rPr>
        <w:t>人员的相关信息。“主要人员简历表”中项目负责人应附身份证、学历证、职称证、执业资格证</w:t>
      </w:r>
      <w:r>
        <w:rPr>
          <w:rFonts w:hint="eastAsia" w:ascii="宋体" w:hAnsi="宋体" w:eastAsia="宋体" w:cs="宋体"/>
          <w:spacing w:val="-1"/>
          <w:lang w:eastAsia="zh-CN"/>
        </w:rPr>
        <w:t>书和社保缴费证明复印件，管理过的项目业绩须附合同协议书复印件；其他主要人员应附身份</w:t>
      </w:r>
      <w:r>
        <w:rPr>
          <w:rFonts w:hint="eastAsia" w:ascii="宋体" w:hAnsi="宋体" w:eastAsia="宋体" w:cs="宋体"/>
          <w:spacing w:val="-2"/>
          <w:lang w:eastAsia="zh-CN"/>
        </w:rPr>
        <w:t>证、学历证、职称证、有关证书和社保缴费证明复印件。</w:t>
      </w:r>
    </w:p>
    <w:p>
      <w:pPr>
        <w:pStyle w:val="8"/>
        <w:spacing w:before="41"/>
        <w:ind w:left="520"/>
        <w:jc w:val="both"/>
        <w:rPr>
          <w:rFonts w:hint="eastAsia" w:ascii="宋体" w:hAnsi="宋体" w:eastAsia="宋体" w:cs="宋体"/>
          <w:lang w:eastAsia="zh-CN"/>
        </w:rPr>
      </w:pPr>
      <w:r>
        <w:rPr>
          <w:rFonts w:hint="eastAsia" w:ascii="宋体" w:hAnsi="宋体" w:eastAsia="宋体" w:cs="宋体"/>
          <w:lang w:eastAsia="zh-CN"/>
        </w:rPr>
        <w:t xml:space="preserve">3.5.7 </w:t>
      </w:r>
      <w:r>
        <w:rPr>
          <w:rFonts w:hint="eastAsia" w:ascii="宋体" w:hAnsi="宋体" w:eastAsia="宋体" w:cs="宋体"/>
          <w:spacing w:val="-2"/>
          <w:lang w:eastAsia="zh-CN"/>
        </w:rPr>
        <w:t>“拟投入本项目的主要勘察设备表”应填报满足本章第</w:t>
      </w:r>
      <w:r>
        <w:rPr>
          <w:rFonts w:hint="eastAsia" w:ascii="宋体" w:hAnsi="宋体" w:eastAsia="宋体" w:cs="宋体"/>
          <w:spacing w:val="-1"/>
          <w:lang w:eastAsia="zh-CN"/>
        </w:rPr>
        <w:t>1.4.1</w:t>
      </w:r>
      <w:r>
        <w:rPr>
          <w:rFonts w:hint="eastAsia" w:ascii="宋体" w:hAnsi="宋体" w:eastAsia="宋体" w:cs="宋体"/>
          <w:spacing w:val="-2"/>
          <w:lang w:eastAsia="zh-CN"/>
        </w:rPr>
        <w:t>项规定的勘察设备。</w:t>
      </w:r>
    </w:p>
    <w:p>
      <w:pPr>
        <w:pStyle w:val="8"/>
        <w:spacing w:before="110" w:line="328" w:lineRule="auto"/>
        <w:ind w:right="211" w:firstLine="419"/>
        <w:jc w:val="both"/>
        <w:rPr>
          <w:rFonts w:hint="eastAsia" w:ascii="宋体" w:hAnsi="宋体" w:eastAsia="宋体" w:cs="宋体"/>
          <w:lang w:eastAsia="zh-CN"/>
        </w:rPr>
      </w:pPr>
      <w:r>
        <w:rPr>
          <w:rFonts w:hint="eastAsia" w:ascii="宋体" w:hAnsi="宋体" w:eastAsia="宋体" w:cs="宋体"/>
          <w:lang w:eastAsia="zh-CN"/>
        </w:rPr>
        <w:t>3.5.8投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表规</w:t>
      </w:r>
      <w:r>
        <w:rPr>
          <w:rFonts w:hint="eastAsia" w:ascii="宋体" w:hAnsi="宋体" w:eastAsia="宋体" w:cs="宋体"/>
          <w:lang w:eastAsia="zh-CN"/>
        </w:rPr>
        <w:t>定接</w:t>
      </w:r>
      <w:r>
        <w:rPr>
          <w:rFonts w:hint="eastAsia" w:ascii="宋体" w:hAnsi="宋体" w:eastAsia="宋体" w:cs="宋体"/>
          <w:spacing w:val="-3"/>
          <w:lang w:eastAsia="zh-CN"/>
        </w:rPr>
        <w:t>受</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的</w:t>
      </w:r>
      <w:r>
        <w:rPr>
          <w:rFonts w:hint="eastAsia" w:ascii="宋体" w:hAnsi="宋体" w:eastAsia="宋体" w:cs="宋体"/>
          <w:spacing w:val="-77"/>
          <w:lang w:eastAsia="zh-CN"/>
        </w:rPr>
        <w:t>，</w:t>
      </w:r>
      <w:r>
        <w:rPr>
          <w:rFonts w:hint="eastAsia" w:ascii="宋体" w:hAnsi="宋体" w:eastAsia="宋体" w:cs="宋体"/>
          <w:lang w:eastAsia="zh-CN"/>
        </w:rPr>
        <w:t>本</w:t>
      </w:r>
      <w:r>
        <w:rPr>
          <w:rFonts w:hint="eastAsia" w:ascii="宋体" w:hAnsi="宋体" w:eastAsia="宋体" w:cs="宋体"/>
          <w:spacing w:val="-3"/>
          <w:lang w:eastAsia="zh-CN"/>
        </w:rPr>
        <w:t>章</w:t>
      </w:r>
      <w:r>
        <w:rPr>
          <w:rFonts w:hint="eastAsia" w:ascii="宋体" w:hAnsi="宋体" w:eastAsia="宋体" w:cs="宋体"/>
          <w:lang w:eastAsia="zh-CN"/>
        </w:rPr>
        <w:t>第3.5</w:t>
      </w:r>
      <w:r>
        <w:rPr>
          <w:rFonts w:hint="eastAsia" w:ascii="宋体" w:hAnsi="宋体" w:eastAsia="宋体" w:cs="宋体"/>
          <w:spacing w:val="-3"/>
          <w:lang w:eastAsia="zh-CN"/>
        </w:rPr>
        <w:t>.</w:t>
      </w:r>
      <w:r>
        <w:rPr>
          <w:rFonts w:hint="eastAsia" w:ascii="宋体" w:hAnsi="宋体" w:eastAsia="宋体" w:cs="宋体"/>
          <w:lang w:eastAsia="zh-CN"/>
        </w:rPr>
        <w:t xml:space="preserve">1 </w:t>
      </w:r>
      <w:r>
        <w:rPr>
          <w:rFonts w:hint="eastAsia" w:ascii="宋体" w:hAnsi="宋体" w:eastAsia="宋体" w:cs="宋体"/>
          <w:spacing w:val="-3"/>
          <w:lang w:eastAsia="zh-CN"/>
        </w:rPr>
        <w:t>项</w:t>
      </w:r>
      <w:r>
        <w:rPr>
          <w:rFonts w:hint="eastAsia" w:ascii="宋体" w:hAnsi="宋体" w:eastAsia="宋体" w:cs="宋体"/>
          <w:lang w:eastAsia="zh-CN"/>
        </w:rPr>
        <w:t>至第3.5.7项</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3"/>
          <w:lang w:eastAsia="zh-CN"/>
        </w:rPr>
        <w:t>表</w:t>
      </w:r>
      <w:r>
        <w:rPr>
          <w:rFonts w:hint="eastAsia" w:ascii="宋体" w:hAnsi="宋体" w:eastAsia="宋体" w:cs="宋体"/>
          <w:lang w:eastAsia="zh-CN"/>
        </w:rPr>
        <w:t xml:space="preserve">格和 </w:t>
      </w:r>
      <w:r>
        <w:rPr>
          <w:rFonts w:hint="eastAsia" w:ascii="宋体" w:hAnsi="宋体" w:eastAsia="宋体" w:cs="宋体"/>
          <w:spacing w:val="-2"/>
          <w:lang w:eastAsia="zh-CN"/>
        </w:rPr>
        <w:t>资料应包括联合体各方相关情况。</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24" w:name="_bookmark45"/>
      <w:bookmarkEnd w:id="224"/>
      <w:bookmarkStart w:id="225" w:name="_Toc26122"/>
      <w:bookmarkStart w:id="226" w:name="_Toc4897"/>
      <w:bookmarkStart w:id="227" w:name="_Toc14557"/>
      <w:bookmarkStart w:id="228" w:name="_Toc21881"/>
      <w:r>
        <w:rPr>
          <w:rFonts w:hint="eastAsia" w:ascii="宋体" w:hAnsi="宋体" w:eastAsia="宋体" w:cs="宋体"/>
          <w:spacing w:val="-1"/>
          <w:lang w:eastAsia="zh-CN"/>
        </w:rPr>
        <w:t>3.6备选投标方案</w:t>
      </w:r>
      <w:bookmarkEnd w:id="225"/>
      <w:bookmarkEnd w:id="226"/>
      <w:bookmarkEnd w:id="227"/>
      <w:bookmarkEnd w:id="228"/>
    </w:p>
    <w:p>
      <w:pPr>
        <w:spacing w:before="17" w:line="340" w:lineRule="atLeast"/>
        <w:jc w:val="both"/>
        <w:rPr>
          <w:rFonts w:hint="eastAsia" w:ascii="宋体" w:hAnsi="宋体" w:eastAsia="宋体" w:cs="宋体"/>
          <w:sz w:val="25"/>
          <w:szCs w:val="25"/>
          <w:lang w:eastAsia="zh-CN"/>
        </w:rPr>
      </w:pPr>
    </w:p>
    <w:p>
      <w:pPr>
        <w:pStyle w:val="8"/>
        <w:spacing w:line="330" w:lineRule="auto"/>
        <w:ind w:right="213" w:firstLine="419"/>
        <w:jc w:val="both"/>
        <w:rPr>
          <w:rFonts w:hint="eastAsia" w:ascii="宋体" w:hAnsi="宋体" w:eastAsia="宋体" w:cs="宋体"/>
          <w:lang w:eastAsia="zh-CN"/>
        </w:rPr>
      </w:pPr>
      <w:r>
        <w:rPr>
          <w:rFonts w:hint="eastAsia" w:ascii="宋体" w:hAnsi="宋体" w:eastAsia="宋体" w:cs="宋体"/>
          <w:lang w:eastAsia="zh-CN"/>
        </w:rPr>
        <w:t>3.6.1除</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附表</w:t>
      </w:r>
      <w:r>
        <w:rPr>
          <w:rFonts w:hint="eastAsia" w:ascii="宋体" w:hAnsi="宋体" w:eastAsia="宋体" w:cs="宋体"/>
          <w:lang w:eastAsia="zh-CN"/>
        </w:rPr>
        <w:t>规定</w:t>
      </w:r>
      <w:r>
        <w:rPr>
          <w:rFonts w:hint="eastAsia" w:ascii="宋体" w:hAnsi="宋体" w:eastAsia="宋体" w:cs="宋体"/>
          <w:spacing w:val="-3"/>
          <w:lang w:eastAsia="zh-CN"/>
        </w:rPr>
        <w:t>允</w:t>
      </w:r>
      <w:r>
        <w:rPr>
          <w:rFonts w:hint="eastAsia" w:ascii="宋体" w:hAnsi="宋体" w:eastAsia="宋体" w:cs="宋体"/>
          <w:lang w:eastAsia="zh-CN"/>
        </w:rPr>
        <w:t>许</w:t>
      </w:r>
      <w:r>
        <w:rPr>
          <w:rFonts w:hint="eastAsia" w:ascii="宋体" w:hAnsi="宋体" w:eastAsia="宋体" w:cs="宋体"/>
          <w:spacing w:val="-3"/>
          <w:lang w:eastAsia="zh-CN"/>
        </w:rPr>
        <w:t>外</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不</w:t>
      </w:r>
      <w:r>
        <w:rPr>
          <w:rFonts w:hint="eastAsia" w:ascii="宋体" w:hAnsi="宋体" w:eastAsia="宋体" w:cs="宋体"/>
          <w:spacing w:val="-3"/>
          <w:lang w:eastAsia="zh-CN"/>
        </w:rPr>
        <w:t>得</w:t>
      </w:r>
      <w:r>
        <w:rPr>
          <w:rFonts w:hint="eastAsia" w:ascii="宋体" w:hAnsi="宋体" w:eastAsia="宋体" w:cs="宋体"/>
          <w:lang w:eastAsia="zh-CN"/>
        </w:rPr>
        <w:t>递交</w:t>
      </w:r>
      <w:r>
        <w:rPr>
          <w:rFonts w:hint="eastAsia" w:ascii="宋体" w:hAnsi="宋体" w:eastAsia="宋体" w:cs="宋体"/>
          <w:spacing w:val="-3"/>
          <w:lang w:eastAsia="zh-CN"/>
        </w:rPr>
        <w:t>备</w:t>
      </w:r>
      <w:r>
        <w:rPr>
          <w:rFonts w:hint="eastAsia" w:ascii="宋体" w:hAnsi="宋体" w:eastAsia="宋体" w:cs="宋体"/>
          <w:lang w:eastAsia="zh-CN"/>
        </w:rPr>
        <w:t>选</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方</w:t>
      </w:r>
      <w:r>
        <w:rPr>
          <w:rFonts w:hint="eastAsia" w:ascii="宋体" w:hAnsi="宋体" w:eastAsia="宋体" w:cs="宋体"/>
          <w:lang w:eastAsia="zh-CN"/>
        </w:rPr>
        <w:t>案</w:t>
      </w:r>
      <w:r>
        <w:rPr>
          <w:rFonts w:hint="eastAsia" w:ascii="宋体" w:hAnsi="宋体" w:eastAsia="宋体" w:cs="宋体"/>
          <w:spacing w:val="-41"/>
          <w:lang w:eastAsia="zh-CN"/>
        </w:rPr>
        <w:t>，</w:t>
      </w:r>
      <w:r>
        <w:rPr>
          <w:rFonts w:hint="eastAsia" w:ascii="宋体" w:hAnsi="宋体" w:eastAsia="宋体" w:cs="宋体"/>
          <w:lang w:eastAsia="zh-CN"/>
        </w:rPr>
        <w:t>否</w:t>
      </w:r>
      <w:r>
        <w:rPr>
          <w:rFonts w:hint="eastAsia" w:ascii="宋体" w:hAnsi="宋体" w:eastAsia="宋体" w:cs="宋体"/>
          <w:spacing w:val="-3"/>
          <w:lang w:eastAsia="zh-CN"/>
        </w:rPr>
        <w:t>则</w:t>
      </w:r>
      <w:r>
        <w:rPr>
          <w:rFonts w:hint="eastAsia" w:ascii="宋体" w:hAnsi="宋体" w:eastAsia="宋体" w:cs="宋体"/>
          <w:lang w:eastAsia="zh-CN"/>
        </w:rPr>
        <w:t>其投</w:t>
      </w:r>
      <w:r>
        <w:rPr>
          <w:rFonts w:hint="eastAsia" w:ascii="宋体" w:hAnsi="宋体" w:eastAsia="宋体" w:cs="宋体"/>
          <w:spacing w:val="-3"/>
          <w:lang w:eastAsia="zh-CN"/>
        </w:rPr>
        <w:t>标</w:t>
      </w:r>
      <w:r>
        <w:rPr>
          <w:rFonts w:hint="eastAsia" w:ascii="宋体" w:hAnsi="宋体" w:eastAsia="宋体" w:cs="宋体"/>
          <w:lang w:eastAsia="zh-CN"/>
        </w:rPr>
        <w:t>将</w:t>
      </w:r>
      <w:r>
        <w:rPr>
          <w:rFonts w:hint="eastAsia" w:ascii="宋体" w:hAnsi="宋体" w:eastAsia="宋体" w:cs="宋体"/>
          <w:spacing w:val="-3"/>
          <w:lang w:eastAsia="zh-CN"/>
        </w:rPr>
        <w:t>被</w:t>
      </w:r>
      <w:r>
        <w:rPr>
          <w:rFonts w:hint="eastAsia" w:ascii="宋体" w:hAnsi="宋体" w:eastAsia="宋体" w:cs="宋体"/>
          <w:lang w:eastAsia="zh-CN"/>
        </w:rPr>
        <w:t>否决。</w:t>
      </w:r>
    </w:p>
    <w:p>
      <w:pPr>
        <w:pStyle w:val="8"/>
        <w:spacing w:before="44" w:line="340" w:lineRule="auto"/>
        <w:ind w:right="109" w:firstLine="419"/>
        <w:jc w:val="both"/>
        <w:rPr>
          <w:rFonts w:hint="eastAsia" w:ascii="宋体" w:hAnsi="宋体" w:eastAsia="宋体" w:cs="宋体"/>
          <w:lang w:eastAsia="zh-CN"/>
        </w:rPr>
      </w:pPr>
      <w:r>
        <w:rPr>
          <w:rFonts w:hint="eastAsia" w:ascii="宋体" w:hAnsi="宋体" w:eastAsia="宋体" w:cs="宋体"/>
          <w:lang w:eastAsia="zh-CN"/>
        </w:rPr>
        <w:t>3.6.2</w:t>
      </w:r>
      <w:r>
        <w:rPr>
          <w:rFonts w:hint="eastAsia" w:ascii="宋体" w:hAnsi="宋体" w:eastAsia="宋体" w:cs="宋体"/>
          <w:spacing w:val="-1"/>
          <w:lang w:eastAsia="zh-CN"/>
        </w:rPr>
        <w:t>允许投标人递交备选投标方案的，只有中标人所递交的备选投标方案方可予以考虑。评标委员会认为中标人的备选投标方案优于其按照招标文件要求编制的投标方案的，招标人可</w:t>
      </w:r>
      <w:r>
        <w:rPr>
          <w:rFonts w:hint="eastAsia" w:ascii="宋体" w:hAnsi="宋体" w:eastAsia="宋体" w:cs="宋体"/>
          <w:spacing w:val="-2"/>
          <w:lang w:eastAsia="zh-CN"/>
        </w:rPr>
        <w:t>以接受该备选投标方案。</w:t>
      </w:r>
    </w:p>
    <w:p>
      <w:pPr>
        <w:pStyle w:val="8"/>
        <w:spacing w:before="35" w:line="330" w:lineRule="auto"/>
        <w:ind w:right="213" w:firstLine="419"/>
        <w:jc w:val="both"/>
        <w:rPr>
          <w:rFonts w:hint="eastAsia" w:ascii="宋体" w:hAnsi="宋体" w:eastAsia="宋体" w:cs="宋体"/>
          <w:lang w:eastAsia="zh-CN"/>
        </w:rPr>
      </w:pPr>
      <w:r>
        <w:rPr>
          <w:rFonts w:hint="eastAsia" w:ascii="宋体" w:hAnsi="宋体" w:eastAsia="宋体" w:cs="宋体"/>
          <w:lang w:eastAsia="zh-CN"/>
        </w:rPr>
        <w:t>3.6.3投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提</w:t>
      </w:r>
      <w:r>
        <w:rPr>
          <w:rFonts w:hint="eastAsia" w:ascii="宋体" w:hAnsi="宋体" w:eastAsia="宋体" w:cs="宋体"/>
          <w:lang w:eastAsia="zh-CN"/>
        </w:rPr>
        <w:t>供</w:t>
      </w:r>
      <w:r>
        <w:rPr>
          <w:rFonts w:hint="eastAsia" w:ascii="宋体" w:hAnsi="宋体" w:eastAsia="宋体" w:cs="宋体"/>
          <w:spacing w:val="-3"/>
          <w:lang w:eastAsia="zh-CN"/>
        </w:rPr>
        <w:t>两</w:t>
      </w:r>
      <w:r>
        <w:rPr>
          <w:rFonts w:hint="eastAsia" w:ascii="宋体" w:hAnsi="宋体" w:eastAsia="宋体" w:cs="宋体"/>
          <w:lang w:eastAsia="zh-CN"/>
        </w:rPr>
        <w:t>个</w:t>
      </w:r>
      <w:r>
        <w:rPr>
          <w:rFonts w:hint="eastAsia" w:ascii="宋体" w:hAnsi="宋体" w:eastAsia="宋体" w:cs="宋体"/>
          <w:spacing w:val="-3"/>
          <w:lang w:eastAsia="zh-CN"/>
        </w:rPr>
        <w:t>或两</w:t>
      </w:r>
      <w:r>
        <w:rPr>
          <w:rFonts w:hint="eastAsia" w:ascii="宋体" w:hAnsi="宋体" w:eastAsia="宋体" w:cs="宋体"/>
          <w:lang w:eastAsia="zh-CN"/>
        </w:rPr>
        <w:t>个以</w:t>
      </w:r>
      <w:r>
        <w:rPr>
          <w:rFonts w:hint="eastAsia" w:ascii="宋体" w:hAnsi="宋体" w:eastAsia="宋体" w:cs="宋体"/>
          <w:spacing w:val="-3"/>
          <w:lang w:eastAsia="zh-CN"/>
        </w:rPr>
        <w:t>上</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spacing w:val="-39"/>
          <w:lang w:eastAsia="zh-CN"/>
        </w:rPr>
        <w:t>，</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在</w:t>
      </w:r>
      <w:r>
        <w:rPr>
          <w:rFonts w:hint="eastAsia" w:ascii="宋体" w:hAnsi="宋体" w:eastAsia="宋体" w:cs="宋体"/>
          <w:lang w:eastAsia="zh-CN"/>
        </w:rPr>
        <w:t>投标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中</w:t>
      </w:r>
      <w:r>
        <w:rPr>
          <w:rFonts w:hint="eastAsia" w:ascii="宋体" w:hAnsi="宋体" w:eastAsia="宋体" w:cs="宋体"/>
          <w:lang w:eastAsia="zh-CN"/>
        </w:rPr>
        <w:t>提</w:t>
      </w:r>
      <w:r>
        <w:rPr>
          <w:rFonts w:hint="eastAsia" w:ascii="宋体" w:hAnsi="宋体" w:eastAsia="宋体" w:cs="宋体"/>
          <w:spacing w:val="-3"/>
          <w:lang w:eastAsia="zh-CN"/>
        </w:rPr>
        <w:t>供</w:t>
      </w:r>
      <w:r>
        <w:rPr>
          <w:rFonts w:hint="eastAsia" w:ascii="宋体" w:hAnsi="宋体" w:eastAsia="宋体" w:cs="宋体"/>
          <w:lang w:eastAsia="zh-CN"/>
        </w:rPr>
        <w:t>一</w:t>
      </w:r>
      <w:r>
        <w:rPr>
          <w:rFonts w:hint="eastAsia" w:ascii="宋体" w:hAnsi="宋体" w:eastAsia="宋体" w:cs="宋体"/>
          <w:spacing w:val="-3"/>
          <w:lang w:eastAsia="zh-CN"/>
        </w:rPr>
        <w:t>个</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spacing w:val="-39"/>
          <w:lang w:eastAsia="zh-CN"/>
        </w:rPr>
        <w:t>，</w:t>
      </w:r>
      <w:r>
        <w:rPr>
          <w:rFonts w:hint="eastAsia" w:ascii="宋体" w:hAnsi="宋体" w:eastAsia="宋体" w:cs="宋体"/>
          <w:lang w:eastAsia="zh-CN"/>
        </w:rPr>
        <w:t>但</w:t>
      </w:r>
      <w:r>
        <w:rPr>
          <w:rFonts w:hint="eastAsia" w:ascii="宋体" w:hAnsi="宋体" w:eastAsia="宋体" w:cs="宋体"/>
          <w:spacing w:val="-3"/>
          <w:lang w:eastAsia="zh-CN"/>
        </w:rPr>
        <w:t>同</w:t>
      </w:r>
      <w:r>
        <w:rPr>
          <w:rFonts w:hint="eastAsia" w:ascii="宋体" w:hAnsi="宋体" w:eastAsia="宋体" w:cs="宋体"/>
          <w:lang w:eastAsia="zh-CN"/>
        </w:rPr>
        <w:t>时</w:t>
      </w:r>
      <w:r>
        <w:rPr>
          <w:rFonts w:hint="eastAsia" w:ascii="宋体" w:hAnsi="宋体" w:eastAsia="宋体" w:cs="宋体"/>
          <w:spacing w:val="-3"/>
          <w:lang w:eastAsia="zh-CN"/>
        </w:rPr>
        <w:t>提</w:t>
      </w:r>
      <w:r>
        <w:rPr>
          <w:rFonts w:hint="eastAsia" w:ascii="宋体" w:hAnsi="宋体" w:eastAsia="宋体" w:cs="宋体"/>
          <w:lang w:eastAsia="zh-CN"/>
        </w:rPr>
        <w:t>供</w:t>
      </w:r>
      <w:r>
        <w:rPr>
          <w:rFonts w:hint="eastAsia" w:ascii="宋体" w:hAnsi="宋体" w:eastAsia="宋体" w:cs="宋体"/>
          <w:spacing w:val="-2"/>
          <w:lang w:eastAsia="zh-CN"/>
        </w:rPr>
        <w:t>两个或两个以上勘察方案的，视为提供备选方案。</w:t>
      </w:r>
    </w:p>
    <w:p>
      <w:pPr>
        <w:spacing w:before="5"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29" w:name="_bookmark46"/>
      <w:bookmarkEnd w:id="229"/>
      <w:bookmarkStart w:id="230" w:name="_Toc21815"/>
      <w:bookmarkStart w:id="231" w:name="_Toc29329"/>
      <w:bookmarkStart w:id="232" w:name="_Toc14471"/>
      <w:bookmarkStart w:id="233" w:name="_Toc13041"/>
      <w:r>
        <w:rPr>
          <w:rFonts w:hint="eastAsia" w:ascii="宋体" w:hAnsi="宋体" w:eastAsia="宋体" w:cs="宋体"/>
          <w:spacing w:val="-1"/>
          <w:lang w:eastAsia="zh-CN"/>
        </w:rPr>
        <w:t>3.7投标文件的编制</w:t>
      </w:r>
      <w:bookmarkEnd w:id="230"/>
      <w:bookmarkEnd w:id="231"/>
      <w:bookmarkEnd w:id="232"/>
      <w:bookmarkEnd w:id="233"/>
    </w:p>
    <w:p>
      <w:pPr>
        <w:spacing w:before="17" w:line="340" w:lineRule="atLeast"/>
        <w:jc w:val="both"/>
        <w:rPr>
          <w:rFonts w:hint="eastAsia" w:ascii="宋体" w:hAnsi="宋体" w:eastAsia="宋体" w:cs="宋体"/>
          <w:sz w:val="25"/>
          <w:szCs w:val="25"/>
          <w:lang w:eastAsia="zh-CN"/>
        </w:rPr>
      </w:pPr>
    </w:p>
    <w:p>
      <w:pPr>
        <w:pStyle w:val="8"/>
        <w:spacing w:line="339" w:lineRule="auto"/>
        <w:ind w:right="214" w:firstLine="419"/>
        <w:jc w:val="both"/>
        <w:rPr>
          <w:rFonts w:hint="eastAsia" w:ascii="宋体" w:hAnsi="宋体" w:eastAsia="宋体" w:cs="宋体"/>
          <w:lang w:eastAsia="zh-CN"/>
        </w:rPr>
      </w:pPr>
      <w:r>
        <w:rPr>
          <w:rFonts w:hint="eastAsia" w:ascii="宋体" w:hAnsi="宋体" w:eastAsia="宋体" w:cs="宋体"/>
          <w:lang w:eastAsia="zh-CN"/>
        </w:rPr>
        <w:t>3.7.1</w:t>
      </w:r>
      <w:r>
        <w:rPr>
          <w:rFonts w:hint="eastAsia" w:ascii="宋体" w:hAnsi="宋体" w:eastAsia="宋体" w:cs="宋体"/>
          <w:spacing w:val="-3"/>
          <w:lang w:eastAsia="zh-CN"/>
        </w:rPr>
        <w:t>投标文件应按第六章“投标文件格式”进行编写，如有必要，可以增加附页，作为投标</w:t>
      </w:r>
      <w:r>
        <w:rPr>
          <w:rFonts w:hint="eastAsia" w:ascii="宋体" w:hAnsi="宋体" w:eastAsia="宋体" w:cs="宋体"/>
          <w:spacing w:val="-1"/>
          <w:lang w:eastAsia="zh-CN"/>
        </w:rPr>
        <w:t>文件的组成部分。其中，投标函附录在满足招标文件实质性要求的基础上，可以提出比招标文</w:t>
      </w:r>
      <w:r>
        <w:rPr>
          <w:rFonts w:hint="eastAsia" w:ascii="宋体" w:hAnsi="宋体" w:eastAsia="宋体" w:cs="宋体"/>
          <w:spacing w:val="-2"/>
          <w:lang w:eastAsia="zh-CN"/>
        </w:rPr>
        <w:t>件要求更有利于招标人的承诺。</w:t>
      </w:r>
    </w:p>
    <w:p>
      <w:pPr>
        <w:pStyle w:val="8"/>
        <w:spacing w:before="38" w:line="328" w:lineRule="auto"/>
        <w:ind w:right="213" w:firstLine="419"/>
        <w:jc w:val="both"/>
        <w:rPr>
          <w:rFonts w:hint="eastAsia" w:ascii="宋体" w:hAnsi="宋体" w:eastAsia="宋体" w:cs="宋体"/>
          <w:lang w:eastAsia="zh-CN"/>
        </w:rPr>
      </w:pPr>
      <w:r>
        <w:rPr>
          <w:rFonts w:hint="eastAsia" w:ascii="宋体" w:hAnsi="宋体" w:eastAsia="宋体" w:cs="宋体"/>
          <w:lang w:eastAsia="zh-CN"/>
        </w:rPr>
        <w:t>3.7.2投</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对</w:t>
      </w:r>
      <w:r>
        <w:rPr>
          <w:rFonts w:hint="eastAsia" w:ascii="宋体" w:hAnsi="宋体" w:eastAsia="宋体" w:cs="宋体"/>
          <w:spacing w:val="-3"/>
          <w:lang w:eastAsia="zh-CN"/>
        </w:rPr>
        <w:t>招标</w:t>
      </w:r>
      <w:r>
        <w:rPr>
          <w:rFonts w:hint="eastAsia" w:ascii="宋体" w:hAnsi="宋体" w:eastAsia="宋体" w:cs="宋体"/>
          <w:lang w:eastAsia="zh-CN"/>
        </w:rPr>
        <w:t>文件</w:t>
      </w:r>
      <w:r>
        <w:rPr>
          <w:rFonts w:hint="eastAsia" w:ascii="宋体" w:hAnsi="宋体" w:eastAsia="宋体" w:cs="宋体"/>
          <w:spacing w:val="-3"/>
          <w:lang w:eastAsia="zh-CN"/>
        </w:rPr>
        <w:t>有</w:t>
      </w:r>
      <w:r>
        <w:rPr>
          <w:rFonts w:hint="eastAsia" w:ascii="宋体" w:hAnsi="宋体" w:eastAsia="宋体" w:cs="宋体"/>
          <w:lang w:eastAsia="zh-CN"/>
        </w:rPr>
        <w:t>关</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服</w:t>
      </w:r>
      <w:r>
        <w:rPr>
          <w:rFonts w:hint="eastAsia" w:ascii="宋体" w:hAnsi="宋体" w:eastAsia="宋体" w:cs="宋体"/>
          <w:lang w:eastAsia="zh-CN"/>
        </w:rPr>
        <w:t>务</w:t>
      </w:r>
      <w:r>
        <w:rPr>
          <w:rFonts w:hint="eastAsia" w:ascii="宋体" w:hAnsi="宋体" w:eastAsia="宋体" w:cs="宋体"/>
          <w:spacing w:val="-3"/>
          <w:lang w:eastAsia="zh-CN"/>
        </w:rPr>
        <w:t>期限</w:t>
      </w:r>
      <w:r>
        <w:rPr>
          <w:rFonts w:hint="eastAsia" w:ascii="宋体" w:hAnsi="宋体" w:eastAsia="宋体" w:cs="宋体"/>
          <w:spacing w:val="-27"/>
          <w:lang w:eastAsia="zh-CN"/>
        </w:rPr>
        <w:t>、</w:t>
      </w:r>
      <w:r>
        <w:rPr>
          <w:rFonts w:hint="eastAsia" w:ascii="宋体" w:hAnsi="宋体" w:eastAsia="宋体" w:cs="宋体"/>
          <w:lang w:eastAsia="zh-CN"/>
        </w:rPr>
        <w:t>投标</w:t>
      </w:r>
      <w:r>
        <w:rPr>
          <w:rFonts w:hint="eastAsia" w:ascii="宋体" w:hAnsi="宋体" w:eastAsia="宋体" w:cs="宋体"/>
          <w:spacing w:val="-3"/>
          <w:lang w:eastAsia="zh-CN"/>
        </w:rPr>
        <w:t>有</w:t>
      </w:r>
      <w:r>
        <w:rPr>
          <w:rFonts w:hint="eastAsia" w:ascii="宋体" w:hAnsi="宋体" w:eastAsia="宋体" w:cs="宋体"/>
          <w:lang w:eastAsia="zh-CN"/>
        </w:rPr>
        <w:t>效</w:t>
      </w:r>
      <w:r>
        <w:rPr>
          <w:rFonts w:hint="eastAsia" w:ascii="宋体" w:hAnsi="宋体" w:eastAsia="宋体" w:cs="宋体"/>
          <w:spacing w:val="-3"/>
          <w:lang w:eastAsia="zh-CN"/>
        </w:rPr>
        <w:t>期</w:t>
      </w:r>
      <w:r>
        <w:rPr>
          <w:rFonts w:hint="eastAsia" w:ascii="宋体" w:hAnsi="宋体" w:eastAsia="宋体" w:cs="宋体"/>
          <w:spacing w:val="-27"/>
          <w:lang w:eastAsia="zh-CN"/>
        </w:rPr>
        <w:t>、</w:t>
      </w:r>
      <w:r>
        <w:rPr>
          <w:rFonts w:hint="eastAsia" w:ascii="宋体" w:hAnsi="宋体" w:eastAsia="宋体" w:cs="宋体"/>
          <w:lang w:eastAsia="zh-CN"/>
        </w:rPr>
        <w:t>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要求</w:t>
      </w:r>
      <w:r>
        <w:rPr>
          <w:rFonts w:hint="eastAsia" w:ascii="宋体" w:hAnsi="宋体" w:eastAsia="宋体" w:cs="宋体"/>
          <w:spacing w:val="-25"/>
          <w:lang w:eastAsia="zh-CN"/>
        </w:rPr>
        <w:t>、</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范</w:t>
      </w:r>
      <w:r>
        <w:rPr>
          <w:rFonts w:hint="eastAsia" w:ascii="宋体" w:hAnsi="宋体" w:eastAsia="宋体" w:cs="宋体"/>
          <w:lang w:eastAsia="zh-CN"/>
        </w:rPr>
        <w:t>围等</w:t>
      </w:r>
      <w:r>
        <w:rPr>
          <w:rFonts w:hint="eastAsia" w:ascii="宋体" w:hAnsi="宋体" w:eastAsia="宋体" w:cs="宋体"/>
          <w:spacing w:val="-2"/>
          <w:lang w:eastAsia="zh-CN"/>
        </w:rPr>
        <w:t>实质性内容作出响应。</w:t>
      </w:r>
    </w:p>
    <w:p>
      <w:pPr>
        <w:pStyle w:val="8"/>
        <w:spacing w:before="48" w:line="341" w:lineRule="auto"/>
        <w:ind w:right="212" w:firstLine="419"/>
        <w:jc w:val="both"/>
        <w:rPr>
          <w:rFonts w:hint="eastAsia" w:ascii="宋体" w:hAnsi="宋体" w:eastAsia="宋体" w:cs="宋体"/>
          <w:lang w:eastAsia="zh-CN"/>
        </w:rPr>
      </w:pPr>
      <w:r>
        <w:rPr>
          <w:rFonts w:hint="eastAsia" w:ascii="宋体" w:hAnsi="宋体" w:eastAsia="宋体" w:cs="宋体"/>
          <w:lang w:eastAsia="zh-CN"/>
        </w:rPr>
        <w:t>3.7.3</w:t>
      </w:r>
      <w:r>
        <w:rPr>
          <w:rFonts w:hint="eastAsia" w:ascii="宋体" w:hAnsi="宋体" w:eastAsia="宋体" w:cs="宋体"/>
          <w:spacing w:val="2"/>
          <w:lang w:eastAsia="zh-CN"/>
        </w:rPr>
        <w:t>（</w:t>
      </w:r>
      <w:r>
        <w:rPr>
          <w:rFonts w:hint="eastAsia" w:ascii="宋体" w:hAnsi="宋体" w:eastAsia="宋体" w:cs="宋体"/>
          <w:spacing w:val="1"/>
          <w:lang w:eastAsia="zh-CN"/>
        </w:rPr>
        <w:t>A</w:t>
      </w:r>
      <w:r>
        <w:rPr>
          <w:rFonts w:hint="eastAsia" w:ascii="宋体" w:hAnsi="宋体" w:eastAsia="宋体" w:cs="宋体"/>
          <w:spacing w:val="-104"/>
          <w:lang w:eastAsia="zh-CN"/>
        </w:rPr>
        <w:t>）</w:t>
      </w:r>
      <w:r>
        <w:rPr>
          <w:rFonts w:hint="eastAsia" w:ascii="宋体" w:hAnsi="宋体" w:eastAsia="宋体" w:cs="宋体"/>
          <w:spacing w:val="2"/>
          <w:lang w:eastAsia="zh-CN"/>
        </w:rPr>
        <w:t>（</w:t>
      </w:r>
      <w:r>
        <w:rPr>
          <w:rFonts w:hint="eastAsia" w:ascii="宋体" w:hAnsi="宋体" w:eastAsia="宋体" w:cs="宋体"/>
          <w:lang w:eastAsia="zh-CN"/>
        </w:rPr>
        <w:t>1</w:t>
      </w:r>
      <w:r>
        <w:rPr>
          <w:rFonts w:hint="eastAsia" w:ascii="宋体" w:hAnsi="宋体" w:eastAsia="宋体" w:cs="宋体"/>
          <w:spacing w:val="2"/>
          <w:lang w:eastAsia="zh-CN"/>
        </w:rPr>
        <w:t>）</w:t>
      </w:r>
      <w:r>
        <w:rPr>
          <w:rFonts w:hint="eastAsia" w:ascii="宋体" w:hAnsi="宋体" w:eastAsia="宋体" w:cs="宋体"/>
          <w:lang w:eastAsia="zh-CN"/>
        </w:rPr>
        <w:t>投标</w:t>
      </w:r>
      <w:r>
        <w:rPr>
          <w:rFonts w:hint="eastAsia" w:ascii="宋体" w:hAnsi="宋体" w:eastAsia="宋体" w:cs="宋体"/>
          <w:spacing w:val="2"/>
          <w:lang w:eastAsia="zh-CN"/>
        </w:rPr>
        <w:t>文</w:t>
      </w:r>
      <w:r>
        <w:rPr>
          <w:rFonts w:hint="eastAsia" w:ascii="宋体" w:hAnsi="宋体" w:eastAsia="宋体" w:cs="宋体"/>
          <w:lang w:eastAsia="zh-CN"/>
        </w:rPr>
        <w:t>件</w:t>
      </w:r>
      <w:r>
        <w:rPr>
          <w:rFonts w:hint="eastAsia" w:ascii="宋体" w:hAnsi="宋体" w:eastAsia="宋体" w:cs="宋体"/>
          <w:spacing w:val="2"/>
          <w:lang w:eastAsia="zh-CN"/>
        </w:rPr>
        <w:t>应</w:t>
      </w:r>
      <w:r>
        <w:rPr>
          <w:rFonts w:hint="eastAsia" w:ascii="宋体" w:hAnsi="宋体" w:eastAsia="宋体" w:cs="宋体"/>
          <w:lang w:eastAsia="zh-CN"/>
        </w:rPr>
        <w:t>用</w:t>
      </w:r>
      <w:r>
        <w:rPr>
          <w:rFonts w:hint="eastAsia" w:ascii="宋体" w:hAnsi="宋体" w:eastAsia="宋体" w:cs="宋体"/>
          <w:spacing w:val="2"/>
          <w:lang w:eastAsia="zh-CN"/>
        </w:rPr>
        <w:t>不</w:t>
      </w:r>
      <w:r>
        <w:rPr>
          <w:rFonts w:hint="eastAsia" w:ascii="宋体" w:hAnsi="宋体" w:eastAsia="宋体" w:cs="宋体"/>
          <w:lang w:eastAsia="zh-CN"/>
        </w:rPr>
        <w:t>褪</w:t>
      </w:r>
      <w:r>
        <w:rPr>
          <w:rFonts w:hint="eastAsia" w:ascii="宋体" w:hAnsi="宋体" w:eastAsia="宋体" w:cs="宋体"/>
          <w:spacing w:val="2"/>
          <w:lang w:eastAsia="zh-CN"/>
        </w:rPr>
        <w:t>色</w:t>
      </w:r>
      <w:r>
        <w:rPr>
          <w:rFonts w:hint="eastAsia" w:ascii="宋体" w:hAnsi="宋体" w:eastAsia="宋体" w:cs="宋体"/>
          <w:lang w:eastAsia="zh-CN"/>
        </w:rPr>
        <w:t>的</w:t>
      </w:r>
      <w:r>
        <w:rPr>
          <w:rFonts w:hint="eastAsia" w:ascii="宋体" w:hAnsi="宋体" w:eastAsia="宋体" w:cs="宋体"/>
          <w:spacing w:val="2"/>
          <w:lang w:eastAsia="zh-CN"/>
        </w:rPr>
        <w:t>材</w:t>
      </w:r>
      <w:r>
        <w:rPr>
          <w:rFonts w:hint="eastAsia" w:ascii="宋体" w:hAnsi="宋体" w:eastAsia="宋体" w:cs="宋体"/>
          <w:lang w:eastAsia="zh-CN"/>
        </w:rPr>
        <w:t>料</w:t>
      </w:r>
      <w:r>
        <w:rPr>
          <w:rFonts w:hint="eastAsia" w:ascii="宋体" w:hAnsi="宋体" w:eastAsia="宋体" w:cs="宋体"/>
          <w:spacing w:val="2"/>
          <w:lang w:eastAsia="zh-CN"/>
        </w:rPr>
        <w:t>书</w:t>
      </w:r>
      <w:r>
        <w:rPr>
          <w:rFonts w:hint="eastAsia" w:ascii="宋体" w:hAnsi="宋体" w:eastAsia="宋体" w:cs="宋体"/>
          <w:lang w:eastAsia="zh-CN"/>
        </w:rPr>
        <w:t>写或</w:t>
      </w:r>
      <w:r>
        <w:rPr>
          <w:rFonts w:hint="eastAsia" w:ascii="宋体" w:hAnsi="宋体" w:eastAsia="宋体" w:cs="宋体"/>
          <w:spacing w:val="2"/>
          <w:lang w:eastAsia="zh-CN"/>
        </w:rPr>
        <w:t>打</w:t>
      </w:r>
      <w:r>
        <w:rPr>
          <w:rFonts w:hint="eastAsia" w:ascii="宋体" w:hAnsi="宋体" w:eastAsia="宋体" w:cs="宋体"/>
          <w:lang w:eastAsia="zh-CN"/>
        </w:rPr>
        <w:t>印</w:t>
      </w:r>
      <w:r>
        <w:rPr>
          <w:rFonts w:hint="eastAsia" w:ascii="宋体" w:hAnsi="宋体" w:eastAsia="宋体" w:cs="宋体"/>
          <w:spacing w:val="2"/>
          <w:lang w:eastAsia="zh-CN"/>
        </w:rPr>
        <w:t>，</w:t>
      </w:r>
      <w:r>
        <w:rPr>
          <w:rFonts w:hint="eastAsia" w:ascii="宋体" w:hAnsi="宋体" w:eastAsia="宋体" w:cs="宋体"/>
          <w:lang w:eastAsia="zh-CN"/>
        </w:rPr>
        <w:t>投</w:t>
      </w:r>
      <w:r>
        <w:rPr>
          <w:rFonts w:hint="eastAsia" w:ascii="宋体" w:hAnsi="宋体" w:eastAsia="宋体" w:cs="宋体"/>
          <w:spacing w:val="2"/>
          <w:lang w:eastAsia="zh-CN"/>
        </w:rPr>
        <w:t>标</w:t>
      </w:r>
      <w:r>
        <w:rPr>
          <w:rFonts w:hint="eastAsia" w:ascii="宋体" w:hAnsi="宋体" w:eastAsia="宋体" w:cs="宋体"/>
          <w:spacing w:val="3"/>
          <w:lang w:eastAsia="zh-CN"/>
        </w:rPr>
        <w:t>函</w:t>
      </w:r>
      <w:r>
        <w:rPr>
          <w:rFonts w:hint="eastAsia" w:ascii="宋体" w:hAnsi="宋体" w:eastAsia="宋体" w:cs="宋体"/>
          <w:spacing w:val="2"/>
          <w:lang w:eastAsia="zh-CN"/>
        </w:rPr>
        <w:t>、</w:t>
      </w:r>
      <w:r>
        <w:rPr>
          <w:rFonts w:hint="eastAsia" w:ascii="宋体" w:hAnsi="宋体" w:eastAsia="宋体" w:cs="宋体"/>
          <w:lang w:eastAsia="zh-CN"/>
        </w:rPr>
        <w:t>投</w:t>
      </w:r>
      <w:r>
        <w:rPr>
          <w:rFonts w:hint="eastAsia" w:ascii="宋体" w:hAnsi="宋体" w:eastAsia="宋体" w:cs="宋体"/>
          <w:spacing w:val="2"/>
          <w:lang w:eastAsia="zh-CN"/>
        </w:rPr>
        <w:t>标</w:t>
      </w:r>
      <w:r>
        <w:rPr>
          <w:rFonts w:hint="eastAsia" w:ascii="宋体" w:hAnsi="宋体" w:eastAsia="宋体" w:cs="宋体"/>
          <w:lang w:eastAsia="zh-CN"/>
        </w:rPr>
        <w:t>函附</w:t>
      </w:r>
      <w:r>
        <w:rPr>
          <w:rFonts w:hint="eastAsia" w:ascii="宋体" w:hAnsi="宋体" w:eastAsia="宋体" w:cs="宋体"/>
          <w:spacing w:val="2"/>
          <w:lang w:eastAsia="zh-CN"/>
        </w:rPr>
        <w:t>录</w:t>
      </w:r>
      <w:r>
        <w:rPr>
          <w:rFonts w:hint="eastAsia" w:ascii="宋体" w:hAnsi="宋体" w:eastAsia="宋体" w:cs="宋体"/>
          <w:lang w:eastAsia="zh-CN"/>
        </w:rPr>
        <w:t>及</w:t>
      </w:r>
      <w:r>
        <w:rPr>
          <w:rFonts w:hint="eastAsia" w:ascii="宋体" w:hAnsi="宋体" w:eastAsia="宋体" w:cs="宋体"/>
          <w:spacing w:val="2"/>
          <w:lang w:eastAsia="zh-CN"/>
        </w:rPr>
        <w:t>对</w:t>
      </w:r>
      <w:r>
        <w:rPr>
          <w:rFonts w:hint="eastAsia" w:ascii="宋体" w:hAnsi="宋体" w:eastAsia="宋体" w:cs="宋体"/>
          <w:lang w:eastAsia="zh-CN"/>
        </w:rPr>
        <w:t>投</w:t>
      </w:r>
      <w:r>
        <w:rPr>
          <w:rFonts w:hint="eastAsia" w:ascii="宋体" w:hAnsi="宋体" w:eastAsia="宋体" w:cs="宋体"/>
          <w:spacing w:val="2"/>
          <w:lang w:eastAsia="zh-CN"/>
        </w:rPr>
        <w:t>标</w:t>
      </w:r>
      <w:r>
        <w:rPr>
          <w:rFonts w:hint="eastAsia" w:ascii="宋体" w:hAnsi="宋体" w:eastAsia="宋体" w:cs="宋体"/>
          <w:lang w:eastAsia="zh-CN"/>
        </w:rPr>
        <w:t xml:space="preserve">文 </w:t>
      </w:r>
      <w:r>
        <w:rPr>
          <w:rFonts w:hint="eastAsia" w:ascii="宋体" w:hAnsi="宋体" w:eastAsia="宋体" w:cs="宋体"/>
          <w:spacing w:val="-1"/>
          <w:lang w:eastAsia="zh-CN"/>
        </w:rPr>
        <w:t>件的澄清、说明和补正应由投标人的法定代表人或其授权的代理人签字或盖单位章。由投标人的法定代表人签字的，应附法定代表人身份证明，由代理人签字的，应附授权委托书，身份证</w:t>
      </w:r>
      <w:r>
        <w:rPr>
          <w:rFonts w:hint="eastAsia" w:ascii="宋体" w:hAnsi="宋体" w:eastAsia="宋体" w:cs="宋体"/>
          <w:lang w:eastAsia="zh-CN"/>
        </w:rPr>
        <w:t>明或授权委托书应符合第六章“投标文件格式”的要求。投标文件应尽量避免涂改、行间插字或</w:t>
      </w:r>
      <w:r>
        <w:rPr>
          <w:rFonts w:hint="eastAsia" w:ascii="宋体" w:hAnsi="宋体" w:eastAsia="宋体" w:cs="宋体"/>
          <w:spacing w:val="-1"/>
          <w:lang w:eastAsia="zh-CN"/>
        </w:rPr>
        <w:t>删除。如果出现上述情况，改动之处应由投标人的法定代表人或其授权的代理人签字或盖单位</w:t>
      </w:r>
      <w:r>
        <w:rPr>
          <w:rFonts w:hint="eastAsia" w:ascii="宋体" w:hAnsi="宋体" w:eastAsia="宋体" w:cs="宋体"/>
          <w:lang w:eastAsia="zh-CN"/>
        </w:rPr>
        <w:t>章。</w:t>
      </w:r>
    </w:p>
    <w:p>
      <w:pPr>
        <w:pStyle w:val="8"/>
        <w:spacing w:before="14" w:line="330" w:lineRule="auto"/>
        <w:ind w:right="113" w:firstLine="419"/>
        <w:jc w:val="both"/>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spacing w:val="-3"/>
          <w:lang w:eastAsia="zh-CN"/>
        </w:rPr>
        <w:t>2</w:t>
      </w:r>
      <w:r>
        <w:rPr>
          <w:rFonts w:hint="eastAsia" w:ascii="宋体" w:hAnsi="宋体" w:eastAsia="宋体" w:cs="宋体"/>
          <w:spacing w:val="-25"/>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正</w:t>
      </w:r>
      <w:r>
        <w:rPr>
          <w:rFonts w:hint="eastAsia" w:ascii="宋体" w:hAnsi="宋体" w:eastAsia="宋体" w:cs="宋体"/>
          <w:lang w:eastAsia="zh-CN"/>
        </w:rPr>
        <w:t>本</w:t>
      </w:r>
      <w:r>
        <w:rPr>
          <w:rFonts w:hint="eastAsia" w:ascii="宋体" w:hAnsi="宋体" w:eastAsia="宋体" w:cs="宋体"/>
          <w:spacing w:val="-3"/>
          <w:lang w:eastAsia="zh-CN"/>
        </w:rPr>
        <w:t>一份</w:t>
      </w:r>
      <w:r>
        <w:rPr>
          <w:rFonts w:hint="eastAsia" w:ascii="宋体" w:hAnsi="宋体" w:eastAsia="宋体" w:cs="宋体"/>
          <w:spacing w:val="-27"/>
          <w:lang w:eastAsia="zh-CN"/>
        </w:rPr>
        <w:t>，</w:t>
      </w:r>
      <w:r>
        <w:rPr>
          <w:rFonts w:hint="eastAsia" w:ascii="宋体" w:hAnsi="宋体" w:eastAsia="宋体" w:cs="宋体"/>
          <w:lang w:eastAsia="zh-CN"/>
        </w:rPr>
        <w:t>副本</w:t>
      </w:r>
      <w:r>
        <w:rPr>
          <w:rFonts w:hint="eastAsia" w:ascii="宋体" w:hAnsi="宋体" w:eastAsia="宋体" w:cs="宋体"/>
          <w:spacing w:val="-3"/>
          <w:lang w:eastAsia="zh-CN"/>
        </w:rPr>
        <w:t>份</w:t>
      </w:r>
      <w:r>
        <w:rPr>
          <w:rFonts w:hint="eastAsia" w:ascii="宋体" w:hAnsi="宋体" w:eastAsia="宋体" w:cs="宋体"/>
          <w:lang w:eastAsia="zh-CN"/>
        </w:rPr>
        <w:t>数</w:t>
      </w:r>
      <w:r>
        <w:rPr>
          <w:rFonts w:hint="eastAsia" w:ascii="宋体" w:hAnsi="宋体" w:eastAsia="宋体" w:cs="宋体"/>
          <w:spacing w:val="-3"/>
          <w:lang w:eastAsia="zh-CN"/>
        </w:rPr>
        <w:t>见</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spacing w:val="-25"/>
          <w:lang w:eastAsia="zh-CN"/>
        </w:rPr>
        <w:t>。</w:t>
      </w:r>
      <w:r>
        <w:rPr>
          <w:rFonts w:hint="eastAsia" w:ascii="宋体" w:hAnsi="宋体" w:eastAsia="宋体" w:cs="宋体"/>
          <w:spacing w:val="-3"/>
          <w:lang w:eastAsia="zh-CN"/>
        </w:rPr>
        <w:t>正</w:t>
      </w:r>
      <w:r>
        <w:rPr>
          <w:rFonts w:hint="eastAsia" w:ascii="宋体" w:hAnsi="宋体" w:eastAsia="宋体" w:cs="宋体"/>
          <w:lang w:eastAsia="zh-CN"/>
        </w:rPr>
        <w:t>本</w:t>
      </w:r>
      <w:r>
        <w:rPr>
          <w:rFonts w:hint="eastAsia" w:ascii="宋体" w:hAnsi="宋体" w:eastAsia="宋体" w:cs="宋体"/>
          <w:spacing w:val="-3"/>
          <w:lang w:eastAsia="zh-CN"/>
        </w:rPr>
        <w:t>和</w:t>
      </w:r>
      <w:r>
        <w:rPr>
          <w:rFonts w:hint="eastAsia" w:ascii="宋体" w:hAnsi="宋体" w:eastAsia="宋体" w:cs="宋体"/>
          <w:lang w:eastAsia="zh-CN"/>
        </w:rPr>
        <w:t>副</w:t>
      </w:r>
      <w:r>
        <w:rPr>
          <w:rFonts w:hint="eastAsia" w:ascii="宋体" w:hAnsi="宋体" w:eastAsia="宋体" w:cs="宋体"/>
          <w:spacing w:val="-3"/>
          <w:lang w:eastAsia="zh-CN"/>
        </w:rPr>
        <w:t>本</w:t>
      </w:r>
      <w:r>
        <w:rPr>
          <w:rFonts w:hint="eastAsia" w:ascii="宋体" w:hAnsi="宋体" w:eastAsia="宋体" w:cs="宋体"/>
          <w:lang w:eastAsia="zh-CN"/>
        </w:rPr>
        <w:t>的</w:t>
      </w:r>
      <w:r>
        <w:rPr>
          <w:rFonts w:hint="eastAsia" w:ascii="宋体" w:hAnsi="宋体" w:eastAsia="宋体" w:cs="宋体"/>
          <w:spacing w:val="-3"/>
          <w:lang w:eastAsia="zh-CN"/>
        </w:rPr>
        <w:t>封面</w:t>
      </w:r>
      <w:r>
        <w:rPr>
          <w:rFonts w:hint="eastAsia" w:ascii="宋体" w:hAnsi="宋体" w:eastAsia="宋体" w:cs="宋体"/>
          <w:lang w:eastAsia="zh-CN"/>
        </w:rPr>
        <w:t>右上</w:t>
      </w:r>
      <w:r>
        <w:rPr>
          <w:rFonts w:hint="eastAsia" w:ascii="宋体" w:hAnsi="宋体" w:eastAsia="宋体" w:cs="宋体"/>
          <w:spacing w:val="-2"/>
          <w:lang w:eastAsia="zh-CN"/>
        </w:rPr>
        <w:t>角</w:t>
      </w:r>
      <w:r>
        <w:rPr>
          <w:rFonts w:hint="eastAsia" w:ascii="宋体" w:hAnsi="宋体" w:eastAsia="宋体" w:cs="宋体"/>
          <w:lang w:eastAsia="zh-CN"/>
        </w:rPr>
        <w:t>上</w:t>
      </w:r>
      <w:r>
        <w:rPr>
          <w:rFonts w:hint="eastAsia" w:ascii="宋体" w:hAnsi="宋体" w:eastAsia="宋体" w:cs="宋体"/>
          <w:spacing w:val="-3"/>
          <w:lang w:eastAsia="zh-CN"/>
        </w:rPr>
        <w:t>应</w:t>
      </w:r>
      <w:r>
        <w:rPr>
          <w:rFonts w:hint="eastAsia" w:ascii="宋体" w:hAnsi="宋体" w:eastAsia="宋体" w:cs="宋体"/>
          <w:lang w:eastAsia="zh-CN"/>
        </w:rPr>
        <w:t>清楚地标记“正本”或“副本”的字样。投标人应根据投标人须知前附表要求提供电子版文件。当副</w:t>
      </w:r>
      <w:r>
        <w:rPr>
          <w:rFonts w:hint="eastAsia" w:ascii="宋体" w:hAnsi="宋体" w:eastAsia="宋体" w:cs="宋体"/>
          <w:spacing w:val="-2"/>
          <w:lang w:eastAsia="zh-CN"/>
        </w:rPr>
        <w:t>本和正本不一致或电子版文件和纸质正本文件不一致时，以纸质正本文件为准。</w:t>
      </w:r>
    </w:p>
    <w:p>
      <w:pPr>
        <w:pStyle w:val="8"/>
        <w:spacing w:before="47" w:line="330" w:lineRule="auto"/>
        <w:ind w:right="111" w:firstLine="419"/>
        <w:jc w:val="both"/>
        <w:rPr>
          <w:rFonts w:hint="eastAsia" w:ascii="宋体" w:hAnsi="宋体" w:eastAsia="宋体" w:cs="宋体"/>
          <w:lang w:eastAsia="zh-CN"/>
        </w:rPr>
      </w:pPr>
      <w:r>
        <w:rPr>
          <w:rFonts w:hint="eastAsia" w:ascii="宋体" w:hAnsi="宋体" w:eastAsia="宋体" w:cs="宋体"/>
          <w:spacing w:val="-4"/>
          <w:lang w:eastAsia="zh-CN"/>
        </w:rPr>
        <w:t>（3）投标文件的正本与副本应分别装订，并编制目录，投标文件需分册装订的，具体分册</w:t>
      </w:r>
      <w:r>
        <w:rPr>
          <w:rFonts w:hint="eastAsia" w:ascii="宋体" w:hAnsi="宋体" w:eastAsia="宋体" w:cs="宋体"/>
          <w:spacing w:val="-2"/>
          <w:lang w:eastAsia="zh-CN"/>
        </w:rPr>
        <w:t>装订要求见投标人须知前附表规定。</w:t>
      </w:r>
    </w:p>
    <w:p>
      <w:pPr>
        <w:pStyle w:val="8"/>
        <w:spacing w:before="44" w:line="344"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3.7.3（B）投标文件全部采用电子文档，除投标人须知前附表另有规定外，投标文件所附</w:t>
      </w:r>
      <w:r>
        <w:rPr>
          <w:rFonts w:hint="eastAsia" w:ascii="宋体" w:hAnsi="宋体" w:eastAsia="宋体" w:cs="宋体"/>
          <w:spacing w:val="-1"/>
          <w:lang w:eastAsia="zh-CN"/>
        </w:rPr>
        <w:t>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4"/>
        <w:spacing w:before="77"/>
        <w:jc w:val="both"/>
        <w:outlineLvl w:val="1"/>
        <w:rPr>
          <w:rFonts w:hint="eastAsia" w:ascii="宋体" w:hAnsi="宋体" w:eastAsia="宋体" w:cs="宋体"/>
          <w:b/>
          <w:bCs/>
          <w:lang w:eastAsia="zh-CN"/>
        </w:rPr>
      </w:pPr>
      <w:bookmarkStart w:id="234" w:name="_bookmark47"/>
      <w:bookmarkEnd w:id="234"/>
      <w:bookmarkStart w:id="235" w:name="_Toc16392"/>
      <w:bookmarkStart w:id="236" w:name="_Toc20248"/>
      <w:bookmarkStart w:id="237" w:name="_Toc16116"/>
      <w:bookmarkStart w:id="238" w:name="_Toc8362"/>
      <w:r>
        <w:rPr>
          <w:rFonts w:hint="eastAsia" w:ascii="宋体" w:hAnsi="宋体" w:eastAsia="宋体" w:cs="宋体"/>
          <w:b/>
          <w:bCs/>
          <w:lang w:eastAsia="zh-CN"/>
        </w:rPr>
        <w:t>4.投标</w:t>
      </w:r>
      <w:bookmarkEnd w:id="235"/>
      <w:bookmarkEnd w:id="236"/>
      <w:bookmarkEnd w:id="237"/>
      <w:bookmarkEnd w:id="238"/>
    </w:p>
    <w:p>
      <w:pPr>
        <w:spacing w:before="3"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39" w:name="_bookmark48"/>
      <w:bookmarkEnd w:id="239"/>
      <w:bookmarkStart w:id="240" w:name="_Toc1080"/>
      <w:bookmarkStart w:id="241" w:name="_Toc3224"/>
      <w:bookmarkStart w:id="242" w:name="_Toc9163"/>
      <w:bookmarkStart w:id="243" w:name="_Toc19892"/>
      <w:r>
        <w:rPr>
          <w:rFonts w:hint="eastAsia" w:ascii="宋体" w:hAnsi="宋体" w:eastAsia="宋体" w:cs="宋体"/>
          <w:spacing w:val="-1"/>
          <w:lang w:eastAsia="zh-CN"/>
        </w:rPr>
        <w:t>4.1投标文件的密封和标记</w:t>
      </w:r>
      <w:bookmarkEnd w:id="240"/>
      <w:bookmarkEnd w:id="241"/>
      <w:bookmarkEnd w:id="242"/>
      <w:bookmarkEnd w:id="243"/>
    </w:p>
    <w:p>
      <w:pPr>
        <w:spacing w:before="17" w:line="340" w:lineRule="atLeast"/>
        <w:jc w:val="both"/>
        <w:rPr>
          <w:rFonts w:hint="eastAsia" w:ascii="宋体" w:hAnsi="宋体" w:eastAsia="宋体" w:cs="宋体"/>
          <w:sz w:val="25"/>
          <w:szCs w:val="25"/>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4.1.1</w:t>
      </w:r>
      <w:r>
        <w:rPr>
          <w:rFonts w:hint="eastAsia" w:ascii="宋体" w:hAnsi="宋体" w:eastAsia="宋体" w:cs="宋体"/>
          <w:spacing w:val="-2"/>
          <w:lang w:eastAsia="zh-CN"/>
        </w:rPr>
        <w:t>（A）投标文件应密封包装，并在封套的封口处加盖投标人单位章或由投标人的法定代表人或其授权的代理人签字。</w:t>
      </w:r>
    </w:p>
    <w:p>
      <w:pPr>
        <w:pStyle w:val="8"/>
        <w:spacing w:before="48"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4.1.1</w:t>
      </w:r>
      <w:r>
        <w:rPr>
          <w:rFonts w:hint="eastAsia" w:ascii="宋体" w:hAnsi="宋体" w:eastAsia="宋体" w:cs="宋体"/>
          <w:spacing w:val="-2"/>
          <w:lang w:eastAsia="zh-CN"/>
        </w:rPr>
        <w:t>（B）投标人应当按照招标文件和电子招标投标交易平台的要求加密投标文件，具体要求见投标人须知前附表。</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4.1.2</w:t>
      </w:r>
      <w:r>
        <w:rPr>
          <w:rFonts w:hint="eastAsia" w:ascii="宋体" w:hAnsi="宋体" w:eastAsia="宋体" w:cs="宋体"/>
          <w:spacing w:val="-2"/>
          <w:lang w:eastAsia="zh-CN"/>
        </w:rPr>
        <w:t>投标文件封套上应写明的内容见投标人须知前附表。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4.1.3</w:t>
      </w:r>
      <w:r>
        <w:rPr>
          <w:rFonts w:hint="eastAsia" w:ascii="宋体" w:hAnsi="宋体" w:eastAsia="宋体" w:cs="宋体"/>
          <w:spacing w:val="-2"/>
          <w:lang w:eastAsia="zh-CN"/>
        </w:rPr>
        <w:t>未按本章第</w:t>
      </w:r>
      <w:r>
        <w:rPr>
          <w:rFonts w:hint="eastAsia" w:ascii="宋体" w:hAnsi="宋体" w:eastAsia="宋体" w:cs="宋体"/>
          <w:spacing w:val="-1"/>
          <w:lang w:eastAsia="zh-CN"/>
        </w:rPr>
        <w:t>4.1.1</w:t>
      </w:r>
      <w:r>
        <w:rPr>
          <w:rFonts w:hint="eastAsia" w:ascii="宋体" w:hAnsi="宋体" w:eastAsia="宋体" w:cs="宋体"/>
          <w:spacing w:val="-2"/>
          <w:lang w:eastAsia="zh-CN"/>
        </w:rPr>
        <w:t>项要求密封的投标文件，招标人将予以拒收。</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44" w:name="_bookmark49"/>
      <w:bookmarkEnd w:id="244"/>
      <w:bookmarkStart w:id="245" w:name="_Toc29135"/>
      <w:bookmarkStart w:id="246" w:name="_Toc5745"/>
      <w:bookmarkStart w:id="247" w:name="_Toc20875"/>
      <w:bookmarkStart w:id="248" w:name="_Toc5354"/>
      <w:r>
        <w:rPr>
          <w:rFonts w:hint="eastAsia" w:ascii="宋体" w:hAnsi="宋体" w:eastAsia="宋体" w:cs="宋体"/>
          <w:spacing w:val="-1"/>
          <w:lang w:eastAsia="zh-CN"/>
        </w:rPr>
        <w:t>4.2投标文件的递交</w:t>
      </w:r>
      <w:bookmarkEnd w:id="245"/>
      <w:bookmarkEnd w:id="246"/>
      <w:bookmarkEnd w:id="247"/>
      <w:bookmarkEnd w:id="24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4.2.1</w:t>
      </w:r>
      <w:r>
        <w:rPr>
          <w:rFonts w:hint="eastAsia" w:ascii="宋体" w:hAnsi="宋体" w:eastAsia="宋体" w:cs="宋体"/>
          <w:spacing w:val="-2"/>
          <w:lang w:eastAsia="zh-CN"/>
        </w:rPr>
        <w:t>投标人应在投标人须知前附表规定的投标截止时间前递交投标文件。</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4.2.2</w:t>
      </w:r>
      <w:r>
        <w:rPr>
          <w:rFonts w:hint="eastAsia" w:ascii="宋体" w:hAnsi="宋体" w:eastAsia="宋体" w:cs="宋体"/>
          <w:spacing w:val="-2"/>
          <w:lang w:eastAsia="zh-CN"/>
        </w:rPr>
        <w:t>（A）投标人递交投标文件的地点：见投标人须知前附表。</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4.2.2</w:t>
      </w:r>
      <w:r>
        <w:rPr>
          <w:rFonts w:hint="eastAsia" w:ascii="宋体" w:hAnsi="宋体" w:eastAsia="宋体" w:cs="宋体"/>
          <w:spacing w:val="-2"/>
          <w:lang w:eastAsia="zh-CN"/>
        </w:rPr>
        <w:t>（B）投标人通过下载招标文件的电子招标投标交易平台递交电子投标文件。</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4.2.3</w:t>
      </w:r>
      <w:r>
        <w:rPr>
          <w:rFonts w:hint="eastAsia" w:ascii="宋体" w:hAnsi="宋体" w:eastAsia="宋体" w:cs="宋体"/>
          <w:spacing w:val="-2"/>
          <w:lang w:eastAsia="zh-CN"/>
        </w:rPr>
        <w:t>除投标人须知前附表另有规定外，投标人所递交的投标文件不予退还。</w:t>
      </w:r>
    </w:p>
    <w:p>
      <w:pPr>
        <w:pStyle w:val="8"/>
        <w:spacing w:before="107"/>
        <w:ind w:left="520"/>
        <w:jc w:val="both"/>
        <w:rPr>
          <w:rFonts w:hint="eastAsia" w:ascii="宋体" w:hAnsi="宋体" w:eastAsia="宋体" w:cs="宋体"/>
          <w:lang w:eastAsia="zh-CN"/>
        </w:rPr>
      </w:pPr>
      <w:r>
        <w:rPr>
          <w:rFonts w:hint="eastAsia" w:ascii="宋体" w:hAnsi="宋体" w:eastAsia="宋体" w:cs="宋体"/>
          <w:lang w:eastAsia="zh-CN"/>
        </w:rPr>
        <w:t>4.2.4</w:t>
      </w:r>
      <w:r>
        <w:rPr>
          <w:rFonts w:hint="eastAsia" w:ascii="宋体" w:hAnsi="宋体" w:eastAsia="宋体" w:cs="宋体"/>
          <w:spacing w:val="-2"/>
          <w:lang w:eastAsia="zh-CN"/>
        </w:rPr>
        <w:t>（A）招标人收到投标文件后，向投标人出具签收凭证。</w:t>
      </w:r>
    </w:p>
    <w:p>
      <w:pPr>
        <w:pStyle w:val="8"/>
        <w:spacing w:before="110"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4.2.4</w:t>
      </w:r>
      <w:r>
        <w:rPr>
          <w:rFonts w:hint="eastAsia" w:ascii="宋体" w:hAnsi="宋体" w:eastAsia="宋体" w:cs="宋体"/>
          <w:spacing w:val="-2"/>
          <w:lang w:eastAsia="zh-CN"/>
        </w:rPr>
        <w:t>（B）投标人完成电子投标文件上传后，电子招标投标交易平台即时向投标人发出递交回执通知。递交时间以递交回执通知载明的传输完成时间为准。</w:t>
      </w:r>
    </w:p>
    <w:p>
      <w:pPr>
        <w:pStyle w:val="8"/>
        <w:spacing w:before="44"/>
        <w:ind w:left="520"/>
        <w:jc w:val="both"/>
        <w:rPr>
          <w:rFonts w:hint="eastAsia" w:ascii="宋体" w:hAnsi="宋体" w:eastAsia="宋体" w:cs="宋体"/>
          <w:lang w:eastAsia="zh-CN"/>
        </w:rPr>
      </w:pPr>
      <w:r>
        <w:rPr>
          <w:rFonts w:hint="eastAsia" w:ascii="宋体" w:hAnsi="宋体" w:eastAsia="宋体" w:cs="宋体"/>
          <w:lang w:eastAsia="zh-CN"/>
        </w:rPr>
        <w:t>4.2.5</w:t>
      </w:r>
      <w:r>
        <w:rPr>
          <w:rFonts w:hint="eastAsia" w:ascii="宋体" w:hAnsi="宋体" w:eastAsia="宋体" w:cs="宋体"/>
          <w:spacing w:val="-2"/>
          <w:lang w:eastAsia="zh-CN"/>
        </w:rPr>
        <w:t>（A）逾期送达的投标文件，招标人将予以拒收。</w:t>
      </w:r>
    </w:p>
    <w:p>
      <w:pPr>
        <w:pStyle w:val="8"/>
        <w:spacing w:before="110"/>
        <w:ind w:left="520"/>
        <w:jc w:val="both"/>
        <w:rPr>
          <w:rFonts w:hint="eastAsia" w:ascii="宋体" w:hAnsi="宋体" w:eastAsia="宋体" w:cs="宋体"/>
          <w:lang w:eastAsia="zh-CN"/>
        </w:rPr>
      </w:pPr>
      <w:r>
        <w:rPr>
          <w:rFonts w:hint="eastAsia" w:ascii="宋体" w:hAnsi="宋体" w:eastAsia="宋体" w:cs="宋体"/>
          <w:lang w:eastAsia="zh-CN"/>
        </w:rPr>
        <w:t>4.2.5</w:t>
      </w:r>
      <w:r>
        <w:rPr>
          <w:rFonts w:hint="eastAsia" w:ascii="宋体" w:hAnsi="宋体" w:eastAsia="宋体" w:cs="宋体"/>
          <w:spacing w:val="-2"/>
          <w:lang w:eastAsia="zh-CN"/>
        </w:rPr>
        <w:t>（B）逾期送达的投标文件，电子招标投标交易平台将予以拒收。</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49" w:name="_bookmark50"/>
      <w:bookmarkEnd w:id="249"/>
      <w:bookmarkStart w:id="250" w:name="_Toc32369"/>
      <w:bookmarkStart w:id="251" w:name="_Toc14152"/>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52" w:name="_Toc25741"/>
      <w:bookmarkStart w:id="253" w:name="_Toc11826"/>
      <w:r>
        <w:rPr>
          <w:rFonts w:hint="eastAsia" w:ascii="宋体" w:hAnsi="宋体" w:eastAsia="宋体" w:cs="宋体"/>
          <w:spacing w:val="-1"/>
          <w:lang w:eastAsia="zh-CN"/>
        </w:rPr>
        <w:t>4.3投标文件的修改与撤回</w:t>
      </w:r>
      <w:bookmarkEnd w:id="250"/>
      <w:bookmarkEnd w:id="251"/>
      <w:bookmarkEnd w:id="252"/>
      <w:bookmarkEnd w:id="25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spacing w:line="329" w:lineRule="auto"/>
        <w:ind w:left="0" w:right="0" w:firstLine="420"/>
        <w:jc w:val="both"/>
        <w:textAlignment w:val="auto"/>
        <w:rPr>
          <w:rFonts w:hint="eastAsia" w:ascii="宋体" w:hAnsi="宋体" w:eastAsia="宋体" w:cs="宋体"/>
          <w:lang w:eastAsia="zh-CN"/>
        </w:rPr>
      </w:pPr>
      <w:r>
        <w:rPr>
          <w:rFonts w:hint="eastAsia" w:ascii="宋体" w:hAnsi="宋体" w:eastAsia="宋体" w:cs="宋体"/>
          <w:lang w:eastAsia="zh-CN"/>
        </w:rPr>
        <w:t>4.3.1在</w:t>
      </w:r>
      <w:r>
        <w:rPr>
          <w:rFonts w:hint="eastAsia" w:ascii="宋体" w:hAnsi="宋体" w:eastAsia="宋体" w:cs="宋体"/>
          <w:spacing w:val="-3"/>
          <w:lang w:eastAsia="zh-CN"/>
        </w:rPr>
        <w:t>本</w:t>
      </w:r>
      <w:r>
        <w:rPr>
          <w:rFonts w:hint="eastAsia" w:ascii="宋体" w:hAnsi="宋体" w:eastAsia="宋体" w:cs="宋体"/>
          <w:lang w:eastAsia="zh-CN"/>
        </w:rPr>
        <w:t>章第4.2.1项</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截</w:t>
      </w:r>
      <w:r>
        <w:rPr>
          <w:rFonts w:hint="eastAsia" w:ascii="宋体" w:hAnsi="宋体" w:eastAsia="宋体" w:cs="宋体"/>
          <w:lang w:eastAsia="zh-CN"/>
        </w:rPr>
        <w:t>止</w:t>
      </w:r>
      <w:r>
        <w:rPr>
          <w:rFonts w:hint="eastAsia" w:ascii="宋体" w:hAnsi="宋体" w:eastAsia="宋体" w:cs="宋体"/>
          <w:spacing w:val="-3"/>
          <w:lang w:eastAsia="zh-CN"/>
        </w:rPr>
        <w:t>时</w:t>
      </w:r>
      <w:r>
        <w:rPr>
          <w:rFonts w:hint="eastAsia" w:ascii="宋体" w:hAnsi="宋体" w:eastAsia="宋体" w:cs="宋体"/>
          <w:lang w:eastAsia="zh-CN"/>
        </w:rPr>
        <w:t>间</w:t>
      </w:r>
      <w:r>
        <w:rPr>
          <w:rFonts w:hint="eastAsia" w:ascii="宋体" w:hAnsi="宋体" w:eastAsia="宋体" w:cs="宋体"/>
          <w:spacing w:val="-3"/>
          <w:lang w:eastAsia="zh-CN"/>
        </w:rPr>
        <w:t>前</w:t>
      </w:r>
      <w:r>
        <w:rPr>
          <w:rFonts w:hint="eastAsia" w:ascii="宋体" w:hAnsi="宋体" w:eastAsia="宋体" w:cs="宋体"/>
          <w:spacing w:val="-77"/>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人可</w:t>
      </w:r>
      <w:r>
        <w:rPr>
          <w:rFonts w:hint="eastAsia" w:ascii="宋体" w:hAnsi="宋体" w:eastAsia="宋体" w:cs="宋体"/>
          <w:spacing w:val="-3"/>
          <w:lang w:eastAsia="zh-CN"/>
        </w:rPr>
        <w:t>以</w:t>
      </w:r>
      <w:r>
        <w:rPr>
          <w:rFonts w:hint="eastAsia" w:ascii="宋体" w:hAnsi="宋体" w:eastAsia="宋体" w:cs="宋体"/>
          <w:lang w:eastAsia="zh-CN"/>
        </w:rPr>
        <w:t>修</w:t>
      </w:r>
      <w:r>
        <w:rPr>
          <w:rFonts w:hint="eastAsia" w:ascii="宋体" w:hAnsi="宋体" w:eastAsia="宋体" w:cs="宋体"/>
          <w:spacing w:val="-3"/>
          <w:lang w:eastAsia="zh-CN"/>
        </w:rPr>
        <w:t>改</w:t>
      </w:r>
      <w:r>
        <w:rPr>
          <w:rFonts w:hint="eastAsia" w:ascii="宋体" w:hAnsi="宋体" w:eastAsia="宋体" w:cs="宋体"/>
          <w:lang w:eastAsia="zh-CN"/>
        </w:rPr>
        <w:t>或</w:t>
      </w:r>
      <w:r>
        <w:rPr>
          <w:rFonts w:hint="eastAsia" w:ascii="宋体" w:hAnsi="宋体" w:eastAsia="宋体" w:cs="宋体"/>
          <w:spacing w:val="-3"/>
          <w:lang w:eastAsia="zh-CN"/>
        </w:rPr>
        <w:t>撤</w:t>
      </w:r>
      <w:r>
        <w:rPr>
          <w:rFonts w:hint="eastAsia" w:ascii="宋体" w:hAnsi="宋体" w:eastAsia="宋体" w:cs="宋体"/>
          <w:lang w:eastAsia="zh-CN"/>
        </w:rPr>
        <w:t>回</w:t>
      </w:r>
      <w:r>
        <w:rPr>
          <w:rFonts w:hint="eastAsia" w:ascii="宋体" w:hAnsi="宋体" w:eastAsia="宋体" w:cs="宋体"/>
          <w:spacing w:val="-3"/>
          <w:lang w:eastAsia="zh-CN"/>
        </w:rPr>
        <w:t>已</w:t>
      </w:r>
      <w:r>
        <w:rPr>
          <w:rFonts w:hint="eastAsia" w:ascii="宋体" w:hAnsi="宋体" w:eastAsia="宋体" w:cs="宋体"/>
          <w:lang w:eastAsia="zh-CN"/>
        </w:rPr>
        <w:t>递</w:t>
      </w:r>
      <w:r>
        <w:rPr>
          <w:rFonts w:hint="eastAsia" w:ascii="宋体" w:hAnsi="宋体" w:eastAsia="宋体" w:cs="宋体"/>
          <w:spacing w:val="-3"/>
          <w:lang w:eastAsia="zh-CN"/>
        </w:rPr>
        <w:t>交</w:t>
      </w:r>
      <w:r>
        <w:rPr>
          <w:rFonts w:hint="eastAsia" w:ascii="宋体" w:hAnsi="宋体" w:eastAsia="宋体" w:cs="宋体"/>
          <w:lang w:eastAsia="zh-CN"/>
        </w:rPr>
        <w:t>的投</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w:t>
      </w:r>
      <w:r>
        <w:rPr>
          <w:rFonts w:hint="eastAsia" w:ascii="宋体" w:hAnsi="宋体" w:eastAsia="宋体" w:cs="宋体"/>
          <w:spacing w:val="-2"/>
          <w:lang w:eastAsia="zh-CN"/>
        </w:rPr>
        <w:t>但应以书面形式通知招标人。</w:t>
      </w:r>
    </w:p>
    <w:p>
      <w:pPr>
        <w:pStyle w:val="8"/>
        <w:spacing w:before="48"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4.3.2</w:t>
      </w:r>
      <w:r>
        <w:rPr>
          <w:rFonts w:hint="eastAsia" w:ascii="宋体" w:hAnsi="宋体" w:eastAsia="宋体" w:cs="宋体"/>
          <w:spacing w:val="-2"/>
          <w:lang w:eastAsia="zh-CN"/>
        </w:rPr>
        <w:t>（A）投标人修改或撤回已递交投标文件的书面通知应按照本章第3.7.3（A）项的要求签字或盖章。招标人收到书面通知后，向投标人出具签收凭证。</w:t>
      </w:r>
    </w:p>
    <w:p>
      <w:pPr>
        <w:pStyle w:val="8"/>
        <w:spacing w:before="44"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4.3.2</w:t>
      </w:r>
      <w:r>
        <w:rPr>
          <w:rFonts w:hint="eastAsia" w:ascii="宋体" w:hAnsi="宋体" w:eastAsia="宋体" w:cs="宋体"/>
          <w:spacing w:val="-2"/>
          <w:lang w:eastAsia="zh-CN"/>
        </w:rPr>
        <w:t>（B）投标人修改或撤回已递交投标文件的通知，应按照本章第3.7.3（B）项的要求加盖电子印章。电子招标投标交易平台收到通知后，即时向投标人发出确认回执通知。</w:t>
      </w:r>
    </w:p>
    <w:p>
      <w:pPr>
        <w:pStyle w:val="8"/>
        <w:spacing w:before="47" w:line="328" w:lineRule="auto"/>
        <w:ind w:right="109" w:firstLine="419"/>
        <w:jc w:val="both"/>
        <w:rPr>
          <w:rFonts w:hint="eastAsia" w:ascii="宋体" w:hAnsi="宋体" w:eastAsia="宋体" w:cs="宋体"/>
          <w:lang w:eastAsia="zh-CN"/>
        </w:rPr>
      </w:pPr>
      <w:r>
        <w:rPr>
          <w:rFonts w:hint="eastAsia" w:ascii="宋体" w:hAnsi="宋体" w:eastAsia="宋体" w:cs="宋体"/>
          <w:lang w:eastAsia="zh-CN"/>
        </w:rPr>
        <w:t>4.3.3投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撤</w:t>
      </w:r>
      <w:r>
        <w:rPr>
          <w:rFonts w:hint="eastAsia" w:ascii="宋体" w:hAnsi="宋体" w:eastAsia="宋体" w:cs="宋体"/>
          <w:lang w:eastAsia="zh-CN"/>
        </w:rPr>
        <w:t>回</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文件</w:t>
      </w:r>
      <w:r>
        <w:rPr>
          <w:rFonts w:hint="eastAsia" w:ascii="宋体" w:hAnsi="宋体" w:eastAsia="宋体" w:cs="宋体"/>
          <w:lang w:eastAsia="zh-CN"/>
        </w:rPr>
        <w:t>的</w:t>
      </w:r>
      <w:r>
        <w:rPr>
          <w:rFonts w:hint="eastAsia" w:ascii="宋体" w:hAnsi="宋体" w:eastAsia="宋体" w:cs="宋体"/>
          <w:spacing w:val="-77"/>
          <w:lang w:eastAsia="zh-CN"/>
        </w:rPr>
        <w:t>，</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自</w:t>
      </w:r>
      <w:r>
        <w:rPr>
          <w:rFonts w:hint="eastAsia" w:ascii="宋体" w:hAnsi="宋体" w:eastAsia="宋体" w:cs="宋体"/>
          <w:lang w:eastAsia="zh-CN"/>
        </w:rPr>
        <w:t>收</w:t>
      </w:r>
      <w:r>
        <w:rPr>
          <w:rFonts w:hint="eastAsia" w:ascii="宋体" w:hAnsi="宋体" w:eastAsia="宋体" w:cs="宋体"/>
          <w:spacing w:val="-3"/>
          <w:lang w:eastAsia="zh-CN"/>
        </w:rPr>
        <w:t>到</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书</w:t>
      </w:r>
      <w:r>
        <w:rPr>
          <w:rFonts w:hint="eastAsia" w:ascii="宋体" w:hAnsi="宋体" w:eastAsia="宋体" w:cs="宋体"/>
          <w:lang w:eastAsia="zh-CN"/>
        </w:rPr>
        <w:t>面撤</w:t>
      </w:r>
      <w:r>
        <w:rPr>
          <w:rFonts w:hint="eastAsia" w:ascii="宋体" w:hAnsi="宋体" w:eastAsia="宋体" w:cs="宋体"/>
          <w:spacing w:val="-3"/>
          <w:lang w:eastAsia="zh-CN"/>
        </w:rPr>
        <w:t>回</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之</w:t>
      </w:r>
      <w:r>
        <w:rPr>
          <w:rFonts w:hint="eastAsia" w:ascii="宋体" w:hAnsi="宋体" w:eastAsia="宋体" w:cs="宋体"/>
          <w:spacing w:val="-3"/>
          <w:lang w:eastAsia="zh-CN"/>
        </w:rPr>
        <w:t>日</w:t>
      </w:r>
      <w:r>
        <w:rPr>
          <w:rFonts w:hint="eastAsia" w:ascii="宋体" w:hAnsi="宋体" w:eastAsia="宋体" w:cs="宋体"/>
          <w:lang w:eastAsia="zh-CN"/>
        </w:rPr>
        <w:t>起5日</w:t>
      </w:r>
      <w:r>
        <w:rPr>
          <w:rFonts w:hint="eastAsia" w:ascii="宋体" w:hAnsi="宋体" w:eastAsia="宋体" w:cs="宋体"/>
          <w:spacing w:val="-3"/>
          <w:lang w:eastAsia="zh-CN"/>
        </w:rPr>
        <w:t>内</w:t>
      </w:r>
      <w:r>
        <w:rPr>
          <w:rFonts w:hint="eastAsia" w:ascii="宋体" w:hAnsi="宋体" w:eastAsia="宋体" w:cs="宋体"/>
          <w:lang w:eastAsia="zh-CN"/>
        </w:rPr>
        <w:t>退还</w:t>
      </w:r>
      <w:r>
        <w:rPr>
          <w:rFonts w:hint="eastAsia" w:ascii="宋体" w:hAnsi="宋体" w:eastAsia="宋体" w:cs="宋体"/>
          <w:spacing w:val="-3"/>
          <w:lang w:eastAsia="zh-CN"/>
        </w:rPr>
        <w:t>已</w:t>
      </w:r>
      <w:r>
        <w:rPr>
          <w:rFonts w:hint="eastAsia" w:ascii="宋体" w:hAnsi="宋体" w:eastAsia="宋体" w:cs="宋体"/>
          <w:lang w:eastAsia="zh-CN"/>
        </w:rPr>
        <w:t>收取</w:t>
      </w:r>
      <w:r>
        <w:rPr>
          <w:rFonts w:hint="eastAsia" w:ascii="宋体" w:hAnsi="宋体" w:eastAsia="宋体" w:cs="宋体"/>
          <w:spacing w:val="-1"/>
          <w:lang w:eastAsia="zh-CN"/>
        </w:rPr>
        <w:t>的投标保证金。</w:t>
      </w:r>
    </w:p>
    <w:p>
      <w:pPr>
        <w:pStyle w:val="8"/>
        <w:spacing w:before="48"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4.3.4修</w:t>
      </w:r>
      <w:r>
        <w:rPr>
          <w:rFonts w:hint="eastAsia" w:ascii="宋体" w:hAnsi="宋体" w:eastAsia="宋体" w:cs="宋体"/>
          <w:spacing w:val="-3"/>
          <w:lang w:eastAsia="zh-CN"/>
        </w:rPr>
        <w:t>改</w:t>
      </w:r>
      <w:r>
        <w:rPr>
          <w:rFonts w:hint="eastAsia" w:ascii="宋体" w:hAnsi="宋体" w:eastAsia="宋体" w:cs="宋体"/>
          <w:lang w:eastAsia="zh-CN"/>
        </w:rPr>
        <w:t>的</w:t>
      </w:r>
      <w:r>
        <w:rPr>
          <w:rFonts w:hint="eastAsia" w:ascii="宋体" w:hAnsi="宋体" w:eastAsia="宋体" w:cs="宋体"/>
          <w:spacing w:val="-3"/>
          <w:lang w:eastAsia="zh-CN"/>
        </w:rPr>
        <w:t>内</w:t>
      </w:r>
      <w:r>
        <w:rPr>
          <w:rFonts w:hint="eastAsia" w:ascii="宋体" w:hAnsi="宋体" w:eastAsia="宋体" w:cs="宋体"/>
          <w:lang w:eastAsia="zh-CN"/>
        </w:rPr>
        <w:t>容</w:t>
      </w:r>
      <w:r>
        <w:rPr>
          <w:rFonts w:hint="eastAsia" w:ascii="宋体" w:hAnsi="宋体" w:eastAsia="宋体" w:cs="宋体"/>
          <w:spacing w:val="-3"/>
          <w:lang w:eastAsia="zh-CN"/>
        </w:rPr>
        <w:t>为</w:t>
      </w:r>
      <w:r>
        <w:rPr>
          <w:rFonts w:hint="eastAsia" w:ascii="宋体" w:hAnsi="宋体" w:eastAsia="宋体" w:cs="宋体"/>
          <w:lang w:eastAsia="zh-CN"/>
        </w:rPr>
        <w:t>投</w:t>
      </w:r>
      <w:r>
        <w:rPr>
          <w:rFonts w:hint="eastAsia" w:ascii="宋体" w:hAnsi="宋体" w:eastAsia="宋体" w:cs="宋体"/>
          <w:spacing w:val="-3"/>
          <w:lang w:eastAsia="zh-CN"/>
        </w:rPr>
        <w:t>标文</w:t>
      </w:r>
      <w:r>
        <w:rPr>
          <w:rFonts w:hint="eastAsia" w:ascii="宋体" w:hAnsi="宋体" w:eastAsia="宋体" w:cs="宋体"/>
          <w:lang w:eastAsia="zh-CN"/>
        </w:rPr>
        <w:t>件的</w:t>
      </w:r>
      <w:r>
        <w:rPr>
          <w:rFonts w:hint="eastAsia" w:ascii="宋体" w:hAnsi="宋体" w:eastAsia="宋体" w:cs="宋体"/>
          <w:spacing w:val="-3"/>
          <w:lang w:eastAsia="zh-CN"/>
        </w:rPr>
        <w:t>组</w:t>
      </w:r>
      <w:r>
        <w:rPr>
          <w:rFonts w:hint="eastAsia" w:ascii="宋体" w:hAnsi="宋体" w:eastAsia="宋体" w:cs="宋体"/>
          <w:lang w:eastAsia="zh-CN"/>
        </w:rPr>
        <w:t>成</w:t>
      </w:r>
      <w:r>
        <w:rPr>
          <w:rFonts w:hint="eastAsia" w:ascii="宋体" w:hAnsi="宋体" w:eastAsia="宋体" w:cs="宋体"/>
          <w:spacing w:val="-3"/>
          <w:lang w:eastAsia="zh-CN"/>
        </w:rPr>
        <w:t>部</w:t>
      </w:r>
      <w:r>
        <w:rPr>
          <w:rFonts w:hint="eastAsia" w:ascii="宋体" w:hAnsi="宋体" w:eastAsia="宋体" w:cs="宋体"/>
          <w:lang w:eastAsia="zh-CN"/>
        </w:rPr>
        <w:t>分</w:t>
      </w:r>
      <w:r>
        <w:rPr>
          <w:rFonts w:hint="eastAsia" w:ascii="宋体" w:hAnsi="宋体" w:eastAsia="宋体" w:cs="宋体"/>
          <w:spacing w:val="-41"/>
          <w:lang w:eastAsia="zh-CN"/>
        </w:rPr>
        <w:t>。</w:t>
      </w:r>
      <w:r>
        <w:rPr>
          <w:rFonts w:hint="eastAsia" w:ascii="宋体" w:hAnsi="宋体" w:eastAsia="宋体" w:cs="宋体"/>
          <w:lang w:eastAsia="zh-CN"/>
        </w:rPr>
        <w:t>修</w:t>
      </w:r>
      <w:r>
        <w:rPr>
          <w:rFonts w:hint="eastAsia" w:ascii="宋体" w:hAnsi="宋体" w:eastAsia="宋体" w:cs="宋体"/>
          <w:spacing w:val="-3"/>
          <w:lang w:eastAsia="zh-CN"/>
        </w:rPr>
        <w:t>改</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标文</w:t>
      </w:r>
      <w:r>
        <w:rPr>
          <w:rFonts w:hint="eastAsia" w:ascii="宋体" w:hAnsi="宋体" w:eastAsia="宋体" w:cs="宋体"/>
          <w:spacing w:val="-3"/>
          <w:lang w:eastAsia="zh-CN"/>
        </w:rPr>
        <w:t>件</w:t>
      </w:r>
      <w:r>
        <w:rPr>
          <w:rFonts w:hint="eastAsia" w:ascii="宋体" w:hAnsi="宋体" w:eastAsia="宋体" w:cs="宋体"/>
          <w:lang w:eastAsia="zh-CN"/>
        </w:rPr>
        <w:t>应</w:t>
      </w:r>
      <w:r>
        <w:rPr>
          <w:rFonts w:hint="eastAsia" w:ascii="宋体" w:hAnsi="宋体" w:eastAsia="宋体" w:cs="宋体"/>
          <w:spacing w:val="-3"/>
          <w:lang w:eastAsia="zh-CN"/>
        </w:rPr>
        <w:t>按</w:t>
      </w:r>
      <w:r>
        <w:rPr>
          <w:rFonts w:hint="eastAsia" w:ascii="宋体" w:hAnsi="宋体" w:eastAsia="宋体" w:cs="宋体"/>
          <w:lang w:eastAsia="zh-CN"/>
        </w:rPr>
        <w:t>照</w:t>
      </w:r>
      <w:r>
        <w:rPr>
          <w:rFonts w:hint="eastAsia" w:ascii="宋体" w:hAnsi="宋体" w:eastAsia="宋体" w:cs="宋体"/>
          <w:spacing w:val="-3"/>
          <w:lang w:eastAsia="zh-CN"/>
        </w:rPr>
        <w:t>本章</w:t>
      </w:r>
      <w:r>
        <w:rPr>
          <w:rFonts w:hint="eastAsia" w:ascii="宋体" w:hAnsi="宋体" w:eastAsia="宋体" w:cs="宋体"/>
          <w:lang w:eastAsia="zh-CN"/>
        </w:rPr>
        <w:t xml:space="preserve">第3 </w:t>
      </w:r>
      <w:r>
        <w:rPr>
          <w:rFonts w:hint="eastAsia" w:ascii="宋体" w:hAnsi="宋体" w:eastAsia="宋体" w:cs="宋体"/>
          <w:spacing w:val="-3"/>
          <w:lang w:eastAsia="zh-CN"/>
        </w:rPr>
        <w:t>条</w:t>
      </w:r>
      <w:r>
        <w:rPr>
          <w:rFonts w:hint="eastAsia" w:ascii="宋体" w:hAnsi="宋体" w:eastAsia="宋体" w:cs="宋体"/>
          <w:spacing w:val="-39"/>
          <w:lang w:eastAsia="zh-CN"/>
        </w:rPr>
        <w:t>、</w:t>
      </w:r>
      <w:r>
        <w:rPr>
          <w:rFonts w:hint="eastAsia" w:ascii="宋体" w:hAnsi="宋体" w:eastAsia="宋体" w:cs="宋体"/>
          <w:lang w:eastAsia="zh-CN"/>
        </w:rPr>
        <w:t>第4条</w:t>
      </w:r>
      <w:r>
        <w:rPr>
          <w:rFonts w:hint="eastAsia" w:ascii="宋体" w:hAnsi="宋体" w:eastAsia="宋体" w:cs="宋体"/>
          <w:spacing w:val="-3"/>
          <w:lang w:eastAsia="zh-CN"/>
        </w:rPr>
        <w:t>的</w:t>
      </w:r>
      <w:r>
        <w:rPr>
          <w:rFonts w:hint="eastAsia" w:ascii="宋体" w:hAnsi="宋体" w:eastAsia="宋体" w:cs="宋体"/>
          <w:lang w:eastAsia="zh-CN"/>
        </w:rPr>
        <w:t>规</w:t>
      </w:r>
      <w:r>
        <w:rPr>
          <w:rFonts w:hint="eastAsia" w:ascii="宋体" w:hAnsi="宋体" w:eastAsia="宋体" w:cs="宋体"/>
          <w:spacing w:val="-2"/>
          <w:lang w:eastAsia="zh-CN"/>
        </w:rPr>
        <w:t>定进行编制、密封、标记和递交，并标明“修改”字样。</w:t>
      </w:r>
    </w:p>
    <w:p>
      <w:pPr>
        <w:pStyle w:val="4"/>
        <w:spacing w:before="77"/>
        <w:jc w:val="both"/>
        <w:outlineLvl w:val="1"/>
        <w:rPr>
          <w:rFonts w:hint="eastAsia" w:ascii="宋体" w:hAnsi="宋体" w:eastAsia="宋体" w:cs="宋体"/>
          <w:b/>
          <w:bCs/>
          <w:lang w:eastAsia="zh-CN"/>
        </w:rPr>
      </w:pPr>
      <w:bookmarkStart w:id="254" w:name="_bookmark51"/>
      <w:bookmarkEnd w:id="254"/>
      <w:bookmarkStart w:id="255" w:name="_Toc20933"/>
      <w:bookmarkStart w:id="256" w:name="_Toc29090"/>
      <w:bookmarkStart w:id="257" w:name="_Toc4104"/>
      <w:bookmarkStart w:id="258" w:name="_Toc19996"/>
      <w:r>
        <w:rPr>
          <w:rFonts w:hint="eastAsia" w:ascii="宋体" w:hAnsi="宋体" w:eastAsia="宋体" w:cs="宋体"/>
          <w:b/>
          <w:bCs/>
          <w:lang w:eastAsia="zh-CN"/>
        </w:rPr>
        <w:t>5.开标</w:t>
      </w:r>
      <w:bookmarkEnd w:id="255"/>
      <w:bookmarkEnd w:id="256"/>
      <w:bookmarkEnd w:id="257"/>
      <w:bookmarkEnd w:id="258"/>
    </w:p>
    <w:p>
      <w:pPr>
        <w:spacing w:before="6"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59" w:name="_bookmark52"/>
      <w:bookmarkEnd w:id="259"/>
      <w:bookmarkStart w:id="260" w:name="_Toc8754"/>
      <w:bookmarkStart w:id="261" w:name="_Toc18295"/>
      <w:bookmarkStart w:id="262" w:name="_Toc4569"/>
      <w:bookmarkStart w:id="263" w:name="_Toc7688"/>
      <w:r>
        <w:rPr>
          <w:rFonts w:hint="eastAsia" w:ascii="宋体" w:hAnsi="宋体" w:eastAsia="宋体" w:cs="宋体"/>
          <w:spacing w:val="-1"/>
          <w:lang w:eastAsia="zh-CN"/>
        </w:rPr>
        <w:t>5.1开标时间和地点（A）</w:t>
      </w:r>
      <w:bookmarkEnd w:id="260"/>
      <w:bookmarkEnd w:id="261"/>
      <w:bookmarkEnd w:id="262"/>
      <w:bookmarkEnd w:id="263"/>
    </w:p>
    <w:p>
      <w:pPr>
        <w:spacing w:before="14" w:line="340" w:lineRule="atLeast"/>
        <w:jc w:val="both"/>
        <w:rPr>
          <w:rFonts w:hint="eastAsia" w:ascii="宋体" w:hAnsi="宋体" w:eastAsia="宋体" w:cs="宋体"/>
          <w:sz w:val="25"/>
          <w:szCs w:val="25"/>
          <w:lang w:eastAsia="zh-CN"/>
        </w:rPr>
      </w:pPr>
    </w:p>
    <w:p>
      <w:pPr>
        <w:pStyle w:val="8"/>
        <w:spacing w:line="330" w:lineRule="auto"/>
        <w:ind w:right="109" w:firstLine="419"/>
        <w:jc w:val="both"/>
        <w:rPr>
          <w:rFonts w:hint="eastAsia" w:ascii="宋体" w:hAnsi="宋体" w:eastAsia="宋体" w:cs="宋体"/>
          <w:lang w:eastAsia="zh-CN"/>
        </w:rPr>
      </w:pP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在</w:t>
      </w:r>
      <w:r>
        <w:rPr>
          <w:rFonts w:hint="eastAsia" w:ascii="宋体" w:hAnsi="宋体" w:eastAsia="宋体" w:cs="宋体"/>
          <w:spacing w:val="-3"/>
          <w:lang w:eastAsia="zh-CN"/>
        </w:rPr>
        <w:t>本章</w:t>
      </w:r>
      <w:r>
        <w:rPr>
          <w:rFonts w:hint="eastAsia" w:ascii="宋体" w:hAnsi="宋体" w:eastAsia="宋体" w:cs="宋体"/>
          <w:lang w:eastAsia="zh-CN"/>
        </w:rPr>
        <w:t>第4.2</w:t>
      </w:r>
      <w:r>
        <w:rPr>
          <w:rFonts w:hint="eastAsia" w:ascii="宋体" w:hAnsi="宋体" w:eastAsia="宋体" w:cs="宋体"/>
          <w:spacing w:val="-3"/>
          <w:lang w:eastAsia="zh-CN"/>
        </w:rPr>
        <w:t>.</w:t>
      </w:r>
      <w:r>
        <w:rPr>
          <w:rFonts w:hint="eastAsia" w:ascii="宋体" w:hAnsi="宋体" w:eastAsia="宋体" w:cs="宋体"/>
          <w:lang w:eastAsia="zh-CN"/>
        </w:rPr>
        <w:t xml:space="preserve">1 </w:t>
      </w:r>
      <w:r>
        <w:rPr>
          <w:rFonts w:hint="eastAsia" w:ascii="宋体" w:hAnsi="宋体" w:eastAsia="宋体" w:cs="宋体"/>
          <w:spacing w:val="-3"/>
          <w:lang w:eastAsia="zh-CN"/>
        </w:rPr>
        <w:t>项规</w:t>
      </w:r>
      <w:r>
        <w:rPr>
          <w:rFonts w:hint="eastAsia" w:ascii="宋体" w:hAnsi="宋体" w:eastAsia="宋体" w:cs="宋体"/>
          <w:lang w:eastAsia="zh-CN"/>
        </w:rPr>
        <w:t>定的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截</w:t>
      </w:r>
      <w:r>
        <w:rPr>
          <w:rFonts w:hint="eastAsia" w:ascii="宋体" w:hAnsi="宋体" w:eastAsia="宋体" w:cs="宋体"/>
          <w:lang w:eastAsia="zh-CN"/>
        </w:rPr>
        <w:t>止</w:t>
      </w:r>
      <w:r>
        <w:rPr>
          <w:rFonts w:hint="eastAsia" w:ascii="宋体" w:hAnsi="宋体" w:eastAsia="宋体" w:cs="宋体"/>
          <w:spacing w:val="-3"/>
          <w:lang w:eastAsia="zh-CN"/>
        </w:rPr>
        <w:t>时</w:t>
      </w:r>
      <w:r>
        <w:rPr>
          <w:rFonts w:hint="eastAsia" w:ascii="宋体" w:hAnsi="宋体" w:eastAsia="宋体" w:cs="宋体"/>
          <w:spacing w:val="-39"/>
          <w:lang w:eastAsia="zh-CN"/>
        </w:rPr>
        <w:t>间</w:t>
      </w:r>
      <w:r>
        <w:rPr>
          <w:rFonts w:hint="eastAsia" w:ascii="宋体" w:hAnsi="宋体" w:eastAsia="宋体" w:cs="宋体"/>
          <w:spacing w:val="-3"/>
          <w:lang w:eastAsia="zh-CN"/>
        </w:rPr>
        <w:t>（</w:t>
      </w:r>
      <w:r>
        <w:rPr>
          <w:rFonts w:hint="eastAsia" w:ascii="宋体" w:hAnsi="宋体" w:eastAsia="宋体" w:cs="宋体"/>
          <w:lang w:eastAsia="zh-CN"/>
        </w:rPr>
        <w:t>开</w:t>
      </w:r>
      <w:r>
        <w:rPr>
          <w:rFonts w:hint="eastAsia" w:ascii="宋体" w:hAnsi="宋体" w:eastAsia="宋体" w:cs="宋体"/>
          <w:spacing w:val="-3"/>
          <w:lang w:eastAsia="zh-CN"/>
        </w:rPr>
        <w:t>标</w:t>
      </w:r>
      <w:r>
        <w:rPr>
          <w:rFonts w:hint="eastAsia" w:ascii="宋体" w:hAnsi="宋体" w:eastAsia="宋体" w:cs="宋体"/>
          <w:lang w:eastAsia="zh-CN"/>
        </w:rPr>
        <w:t>时间</w:t>
      </w:r>
      <w:r>
        <w:rPr>
          <w:rFonts w:hint="eastAsia" w:ascii="宋体" w:hAnsi="宋体" w:eastAsia="宋体" w:cs="宋体"/>
          <w:spacing w:val="-41"/>
          <w:lang w:eastAsia="zh-CN"/>
        </w:rPr>
        <w:t>）</w:t>
      </w:r>
      <w:r>
        <w:rPr>
          <w:rFonts w:hint="eastAsia" w:ascii="宋体" w:hAnsi="宋体" w:eastAsia="宋体" w:cs="宋体"/>
          <w:lang w:eastAsia="zh-CN"/>
        </w:rPr>
        <w:t>和</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前</w:t>
      </w:r>
      <w:r>
        <w:rPr>
          <w:rFonts w:hint="eastAsia" w:ascii="宋体" w:hAnsi="宋体" w:eastAsia="宋体" w:cs="宋体"/>
          <w:spacing w:val="-3"/>
          <w:lang w:eastAsia="zh-CN"/>
        </w:rPr>
        <w:t>附</w:t>
      </w:r>
      <w:r>
        <w:rPr>
          <w:rFonts w:hint="eastAsia" w:ascii="宋体" w:hAnsi="宋体" w:eastAsia="宋体" w:cs="宋体"/>
          <w:lang w:eastAsia="zh-CN"/>
        </w:rPr>
        <w:t>表规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地</w:t>
      </w:r>
      <w:r>
        <w:rPr>
          <w:rFonts w:hint="eastAsia" w:ascii="宋体" w:hAnsi="宋体" w:eastAsia="宋体" w:cs="宋体"/>
          <w:lang w:eastAsia="zh-CN"/>
        </w:rPr>
        <w:t>点</w:t>
      </w:r>
      <w:r>
        <w:rPr>
          <w:rFonts w:hint="eastAsia" w:ascii="宋体" w:hAnsi="宋体" w:eastAsia="宋体" w:cs="宋体"/>
          <w:spacing w:val="-2"/>
          <w:lang w:eastAsia="zh-CN"/>
        </w:rPr>
        <w:t>公开开标，并邀请所有投标人的法定代表人或其委托代理人准时参加。</w:t>
      </w:r>
    </w:p>
    <w:p>
      <w:pPr>
        <w:spacing w:before="5"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64" w:name="_bookmark53"/>
      <w:bookmarkEnd w:id="264"/>
      <w:bookmarkStart w:id="265" w:name="_Toc1983"/>
      <w:bookmarkStart w:id="266" w:name="_Toc27604"/>
      <w:bookmarkStart w:id="267" w:name="_Toc1662"/>
      <w:bookmarkStart w:id="268" w:name="_Toc2839"/>
      <w:r>
        <w:rPr>
          <w:rFonts w:hint="eastAsia" w:ascii="宋体" w:hAnsi="宋体" w:eastAsia="宋体" w:cs="宋体"/>
          <w:spacing w:val="-1"/>
          <w:lang w:eastAsia="zh-CN"/>
        </w:rPr>
        <w:t>5.1开标时间和地点（B）</w:t>
      </w:r>
      <w:bookmarkEnd w:id="265"/>
      <w:bookmarkEnd w:id="266"/>
      <w:bookmarkEnd w:id="267"/>
      <w:bookmarkEnd w:id="268"/>
    </w:p>
    <w:p>
      <w:pPr>
        <w:spacing w:before="17" w:line="340" w:lineRule="atLeast"/>
        <w:jc w:val="both"/>
        <w:rPr>
          <w:rFonts w:hint="eastAsia" w:ascii="宋体" w:hAnsi="宋体" w:eastAsia="宋体" w:cs="宋体"/>
          <w:sz w:val="25"/>
          <w:szCs w:val="25"/>
          <w:lang w:eastAsia="zh-CN"/>
        </w:rPr>
      </w:pPr>
    </w:p>
    <w:p>
      <w:pPr>
        <w:pStyle w:val="8"/>
        <w:spacing w:line="328" w:lineRule="auto"/>
        <w:ind w:right="109" w:firstLine="419"/>
        <w:jc w:val="both"/>
        <w:rPr>
          <w:rFonts w:hint="eastAsia" w:ascii="宋体" w:hAnsi="宋体" w:eastAsia="宋体" w:cs="宋体"/>
          <w:lang w:eastAsia="zh-CN"/>
        </w:rPr>
      </w:pPr>
      <w:r>
        <w:rPr>
          <w:rFonts w:hint="eastAsia" w:ascii="宋体" w:hAnsi="宋体" w:eastAsia="宋体" w:cs="宋体"/>
          <w:spacing w:val="-1"/>
          <w:lang w:eastAsia="zh-CN"/>
        </w:rPr>
        <w:t>招标人在本章第</w:t>
      </w:r>
      <w:r>
        <w:rPr>
          <w:rFonts w:hint="eastAsia" w:ascii="宋体" w:hAnsi="宋体" w:eastAsia="宋体" w:cs="宋体"/>
          <w:lang w:eastAsia="zh-CN"/>
        </w:rPr>
        <w:t>4.2.1</w:t>
      </w:r>
      <w:r>
        <w:rPr>
          <w:rFonts w:hint="eastAsia" w:ascii="宋体" w:hAnsi="宋体" w:eastAsia="宋体" w:cs="宋体"/>
          <w:spacing w:val="-2"/>
          <w:lang w:eastAsia="zh-CN"/>
        </w:rPr>
        <w:t>项规定的投标截止时间（开标时间）,通过电子招标投标交易平台公开开标，所有投标人的法定代表人或其委托代理人应当准时参加。</w:t>
      </w:r>
    </w:p>
    <w:p>
      <w:pPr>
        <w:spacing w:before="8"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69" w:name="_bookmark54"/>
      <w:bookmarkEnd w:id="269"/>
      <w:bookmarkStart w:id="270" w:name="_Toc17431"/>
      <w:bookmarkStart w:id="271" w:name="_Toc23296"/>
      <w:bookmarkStart w:id="272" w:name="_Toc16605"/>
      <w:bookmarkStart w:id="273" w:name="_Toc20418"/>
      <w:r>
        <w:rPr>
          <w:rFonts w:hint="eastAsia" w:ascii="宋体" w:hAnsi="宋体" w:eastAsia="宋体" w:cs="宋体"/>
          <w:spacing w:val="-1"/>
          <w:lang w:eastAsia="zh-CN"/>
        </w:rPr>
        <w:t>5.2开标程序</w:t>
      </w:r>
      <w:bookmarkEnd w:id="270"/>
      <w:bookmarkEnd w:id="271"/>
      <w:bookmarkEnd w:id="272"/>
      <w:bookmarkEnd w:id="27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主持人按下列程序进行开标：</w:t>
      </w:r>
    </w:p>
    <w:p>
      <w:pPr>
        <w:pStyle w:val="8"/>
        <w:spacing w:before="126"/>
        <w:ind w:left="520"/>
        <w:jc w:val="both"/>
        <w:rPr>
          <w:rFonts w:hint="eastAsia" w:ascii="宋体" w:hAnsi="宋体" w:eastAsia="宋体" w:cs="宋体"/>
          <w:lang w:eastAsia="zh-CN"/>
        </w:rPr>
      </w:pPr>
      <w:r>
        <w:rPr>
          <w:rFonts w:hint="eastAsia" w:ascii="宋体" w:hAnsi="宋体" w:eastAsia="宋体" w:cs="宋体"/>
          <w:spacing w:val="-2"/>
          <w:lang w:eastAsia="zh-CN"/>
        </w:rPr>
        <w:t>（1）宣布开标纪律；</w:t>
      </w:r>
    </w:p>
    <w:p>
      <w:pPr>
        <w:pStyle w:val="8"/>
        <w:spacing w:before="107"/>
        <w:ind w:left="520"/>
        <w:jc w:val="both"/>
        <w:rPr>
          <w:rFonts w:hint="eastAsia" w:ascii="宋体" w:hAnsi="宋体" w:eastAsia="宋体" w:cs="宋体"/>
          <w:lang w:eastAsia="zh-CN"/>
        </w:rPr>
      </w:pPr>
      <w:r>
        <w:rPr>
          <w:rFonts w:hint="eastAsia" w:ascii="宋体" w:hAnsi="宋体" w:eastAsia="宋体" w:cs="宋体"/>
          <w:spacing w:val="-2"/>
          <w:lang w:eastAsia="zh-CN"/>
        </w:rPr>
        <w:t>（2）公布在投标截止时间前递交投标文件的投标人名称；</w:t>
      </w:r>
    </w:p>
    <w:p>
      <w:pPr>
        <w:pStyle w:val="8"/>
        <w:spacing w:before="110"/>
        <w:ind w:left="520"/>
        <w:jc w:val="both"/>
        <w:rPr>
          <w:rFonts w:hint="eastAsia" w:ascii="宋体" w:hAnsi="宋体" w:eastAsia="宋体" w:cs="宋体"/>
          <w:lang w:eastAsia="zh-CN"/>
        </w:rPr>
      </w:pPr>
      <w:r>
        <w:rPr>
          <w:rFonts w:hint="eastAsia" w:ascii="宋体" w:hAnsi="宋体" w:eastAsia="宋体" w:cs="宋体"/>
          <w:spacing w:val="-2"/>
          <w:lang w:eastAsia="zh-CN"/>
        </w:rPr>
        <w:t>（3）宣布开标人、唱标人、记录人、监标人等有关人员姓名；</w:t>
      </w:r>
    </w:p>
    <w:p>
      <w:pPr>
        <w:pStyle w:val="8"/>
        <w:spacing w:before="110" w:line="339" w:lineRule="auto"/>
        <w:ind w:right="214" w:firstLine="419"/>
        <w:jc w:val="both"/>
        <w:rPr>
          <w:rFonts w:hint="eastAsia" w:ascii="宋体" w:hAnsi="宋体" w:eastAsia="宋体" w:cs="宋体"/>
          <w:lang w:eastAsia="zh-CN"/>
        </w:rPr>
      </w:pPr>
      <w:r>
        <w:rPr>
          <w:rFonts w:hint="eastAsia" w:ascii="宋体" w:hAnsi="宋体" w:eastAsia="宋体" w:cs="宋体"/>
          <w:spacing w:val="2"/>
          <w:lang w:eastAsia="zh-CN"/>
        </w:rPr>
        <w:t>（4</w:t>
      </w:r>
      <w:r>
        <w:rPr>
          <w:rFonts w:hint="eastAsia" w:ascii="宋体" w:hAnsi="宋体" w:eastAsia="宋体" w:cs="宋体"/>
          <w:spacing w:val="-106"/>
          <w:lang w:eastAsia="zh-CN"/>
        </w:rPr>
        <w:t>）</w:t>
      </w:r>
      <w:r>
        <w:rPr>
          <w:rFonts w:hint="eastAsia" w:ascii="宋体" w:hAnsi="宋体" w:eastAsia="宋体" w:cs="宋体"/>
          <w:lang w:eastAsia="zh-CN"/>
        </w:rPr>
        <w:t>（</w:t>
      </w:r>
      <w:r>
        <w:rPr>
          <w:rFonts w:hint="eastAsia" w:ascii="宋体" w:hAnsi="宋体" w:eastAsia="宋体" w:cs="宋体"/>
          <w:spacing w:val="3"/>
          <w:lang w:eastAsia="zh-CN"/>
        </w:rPr>
        <w:t>A</w:t>
      </w:r>
      <w:r>
        <w:rPr>
          <w:rFonts w:hint="eastAsia" w:ascii="宋体" w:hAnsi="宋体" w:eastAsia="宋体" w:cs="宋体"/>
          <w:lang w:eastAsia="zh-CN"/>
        </w:rPr>
        <w:t>）</w:t>
      </w:r>
      <w:r>
        <w:rPr>
          <w:rFonts w:hint="eastAsia" w:ascii="宋体" w:hAnsi="宋体" w:eastAsia="宋体" w:cs="宋体"/>
          <w:spacing w:val="2"/>
          <w:lang w:eastAsia="zh-CN"/>
        </w:rPr>
        <w:t>检</w:t>
      </w:r>
      <w:r>
        <w:rPr>
          <w:rFonts w:hint="eastAsia" w:ascii="宋体" w:hAnsi="宋体" w:eastAsia="宋体" w:cs="宋体"/>
          <w:lang w:eastAsia="zh-CN"/>
        </w:rPr>
        <w:t>查</w:t>
      </w:r>
      <w:r>
        <w:rPr>
          <w:rFonts w:hint="eastAsia" w:ascii="宋体" w:hAnsi="宋体" w:eastAsia="宋体" w:cs="宋体"/>
          <w:spacing w:val="2"/>
          <w:lang w:eastAsia="zh-CN"/>
        </w:rPr>
        <w:t>投</w:t>
      </w:r>
      <w:r>
        <w:rPr>
          <w:rFonts w:hint="eastAsia" w:ascii="宋体" w:hAnsi="宋体" w:eastAsia="宋体" w:cs="宋体"/>
          <w:lang w:eastAsia="zh-CN"/>
        </w:rPr>
        <w:t>标</w:t>
      </w:r>
      <w:r>
        <w:rPr>
          <w:rFonts w:hint="eastAsia" w:ascii="宋体" w:hAnsi="宋体" w:eastAsia="宋体" w:cs="宋体"/>
          <w:spacing w:val="2"/>
          <w:lang w:eastAsia="zh-CN"/>
        </w:rPr>
        <w:t>文</w:t>
      </w:r>
      <w:r>
        <w:rPr>
          <w:rFonts w:hint="eastAsia" w:ascii="宋体" w:hAnsi="宋体" w:eastAsia="宋体" w:cs="宋体"/>
          <w:lang w:eastAsia="zh-CN"/>
        </w:rPr>
        <w:t>件</w:t>
      </w:r>
      <w:r>
        <w:rPr>
          <w:rFonts w:hint="eastAsia" w:ascii="宋体" w:hAnsi="宋体" w:eastAsia="宋体" w:cs="宋体"/>
          <w:spacing w:val="2"/>
          <w:lang w:eastAsia="zh-CN"/>
        </w:rPr>
        <w:t>的</w:t>
      </w:r>
      <w:r>
        <w:rPr>
          <w:rFonts w:hint="eastAsia" w:ascii="宋体" w:hAnsi="宋体" w:eastAsia="宋体" w:cs="宋体"/>
          <w:lang w:eastAsia="zh-CN"/>
        </w:rPr>
        <w:t>密</w:t>
      </w:r>
      <w:r>
        <w:rPr>
          <w:rFonts w:hint="eastAsia" w:ascii="宋体" w:hAnsi="宋体" w:eastAsia="宋体" w:cs="宋体"/>
          <w:spacing w:val="2"/>
          <w:lang w:eastAsia="zh-CN"/>
        </w:rPr>
        <w:t>封</w:t>
      </w:r>
      <w:r>
        <w:rPr>
          <w:rFonts w:hint="eastAsia" w:ascii="宋体" w:hAnsi="宋体" w:eastAsia="宋体" w:cs="宋体"/>
          <w:lang w:eastAsia="zh-CN"/>
        </w:rPr>
        <w:t>情</w:t>
      </w:r>
      <w:r>
        <w:rPr>
          <w:rFonts w:hint="eastAsia" w:ascii="宋体" w:hAnsi="宋体" w:eastAsia="宋体" w:cs="宋体"/>
          <w:spacing w:val="2"/>
          <w:lang w:eastAsia="zh-CN"/>
        </w:rPr>
        <w:t>况</w:t>
      </w:r>
      <w:r>
        <w:rPr>
          <w:rFonts w:hint="eastAsia" w:ascii="宋体" w:hAnsi="宋体" w:eastAsia="宋体" w:cs="宋体"/>
          <w:lang w:eastAsia="zh-CN"/>
        </w:rPr>
        <w:t>，</w:t>
      </w:r>
      <w:r>
        <w:rPr>
          <w:rFonts w:hint="eastAsia" w:ascii="宋体" w:hAnsi="宋体" w:eastAsia="宋体" w:cs="宋体"/>
          <w:spacing w:val="2"/>
          <w:lang w:eastAsia="zh-CN"/>
        </w:rPr>
        <w:t>按</w:t>
      </w:r>
      <w:r>
        <w:rPr>
          <w:rFonts w:hint="eastAsia" w:ascii="宋体" w:hAnsi="宋体" w:eastAsia="宋体" w:cs="宋体"/>
          <w:lang w:eastAsia="zh-CN"/>
        </w:rPr>
        <w:t>照</w:t>
      </w:r>
      <w:r>
        <w:rPr>
          <w:rFonts w:hint="eastAsia" w:ascii="宋体" w:hAnsi="宋体" w:eastAsia="宋体" w:cs="宋体"/>
          <w:spacing w:val="2"/>
          <w:lang w:eastAsia="zh-CN"/>
        </w:rPr>
        <w:t>投</w:t>
      </w:r>
      <w:r>
        <w:rPr>
          <w:rFonts w:hint="eastAsia" w:ascii="宋体" w:hAnsi="宋体" w:eastAsia="宋体" w:cs="宋体"/>
          <w:lang w:eastAsia="zh-CN"/>
        </w:rPr>
        <w:t>标人</w:t>
      </w:r>
      <w:r>
        <w:rPr>
          <w:rFonts w:hint="eastAsia" w:ascii="宋体" w:hAnsi="宋体" w:eastAsia="宋体" w:cs="宋体"/>
          <w:spacing w:val="2"/>
          <w:lang w:eastAsia="zh-CN"/>
        </w:rPr>
        <w:t>须</w:t>
      </w:r>
      <w:r>
        <w:rPr>
          <w:rFonts w:hint="eastAsia" w:ascii="宋体" w:hAnsi="宋体" w:eastAsia="宋体" w:cs="宋体"/>
          <w:lang w:eastAsia="zh-CN"/>
        </w:rPr>
        <w:t>知</w:t>
      </w:r>
      <w:r>
        <w:rPr>
          <w:rFonts w:hint="eastAsia" w:ascii="宋体" w:hAnsi="宋体" w:eastAsia="宋体" w:cs="宋体"/>
          <w:spacing w:val="2"/>
          <w:lang w:eastAsia="zh-CN"/>
        </w:rPr>
        <w:t>前</w:t>
      </w:r>
      <w:r>
        <w:rPr>
          <w:rFonts w:hint="eastAsia" w:ascii="宋体" w:hAnsi="宋体" w:eastAsia="宋体" w:cs="宋体"/>
          <w:lang w:eastAsia="zh-CN"/>
        </w:rPr>
        <w:t>附</w:t>
      </w:r>
      <w:r>
        <w:rPr>
          <w:rFonts w:hint="eastAsia" w:ascii="宋体" w:hAnsi="宋体" w:eastAsia="宋体" w:cs="宋体"/>
          <w:spacing w:val="2"/>
          <w:lang w:eastAsia="zh-CN"/>
        </w:rPr>
        <w:t>表</w:t>
      </w:r>
      <w:r>
        <w:rPr>
          <w:rFonts w:hint="eastAsia" w:ascii="宋体" w:hAnsi="宋体" w:eastAsia="宋体" w:cs="宋体"/>
          <w:lang w:eastAsia="zh-CN"/>
        </w:rPr>
        <w:t>规</w:t>
      </w:r>
      <w:r>
        <w:rPr>
          <w:rFonts w:hint="eastAsia" w:ascii="宋体" w:hAnsi="宋体" w:eastAsia="宋体" w:cs="宋体"/>
          <w:spacing w:val="2"/>
          <w:lang w:eastAsia="zh-CN"/>
        </w:rPr>
        <w:t>定</w:t>
      </w:r>
      <w:r>
        <w:rPr>
          <w:rFonts w:hint="eastAsia" w:ascii="宋体" w:hAnsi="宋体" w:eastAsia="宋体" w:cs="宋体"/>
          <w:lang w:eastAsia="zh-CN"/>
        </w:rPr>
        <w:t>的</w:t>
      </w:r>
      <w:r>
        <w:rPr>
          <w:rFonts w:hint="eastAsia" w:ascii="宋体" w:hAnsi="宋体" w:eastAsia="宋体" w:cs="宋体"/>
          <w:spacing w:val="2"/>
          <w:lang w:eastAsia="zh-CN"/>
        </w:rPr>
        <w:t>开</w:t>
      </w:r>
      <w:r>
        <w:rPr>
          <w:rFonts w:hint="eastAsia" w:ascii="宋体" w:hAnsi="宋体" w:eastAsia="宋体" w:cs="宋体"/>
          <w:lang w:eastAsia="zh-CN"/>
        </w:rPr>
        <w:t>标顺</w:t>
      </w:r>
      <w:r>
        <w:rPr>
          <w:rFonts w:hint="eastAsia" w:ascii="宋体" w:hAnsi="宋体" w:eastAsia="宋体" w:cs="宋体"/>
          <w:spacing w:val="2"/>
          <w:lang w:eastAsia="zh-CN"/>
        </w:rPr>
        <w:t>序</w:t>
      </w:r>
      <w:r>
        <w:rPr>
          <w:rFonts w:hint="eastAsia" w:ascii="宋体" w:hAnsi="宋体" w:eastAsia="宋体" w:cs="宋体"/>
          <w:lang w:eastAsia="zh-CN"/>
        </w:rPr>
        <w:t>当</w:t>
      </w:r>
      <w:r>
        <w:rPr>
          <w:rFonts w:hint="eastAsia" w:ascii="宋体" w:hAnsi="宋体" w:eastAsia="宋体" w:cs="宋体"/>
          <w:spacing w:val="2"/>
          <w:lang w:eastAsia="zh-CN"/>
        </w:rPr>
        <w:t>众</w:t>
      </w:r>
      <w:r>
        <w:rPr>
          <w:rFonts w:hint="eastAsia" w:ascii="宋体" w:hAnsi="宋体" w:eastAsia="宋体" w:cs="宋体"/>
          <w:lang w:eastAsia="zh-CN"/>
        </w:rPr>
        <w:t>开</w:t>
      </w:r>
      <w:r>
        <w:rPr>
          <w:rFonts w:hint="eastAsia" w:ascii="宋体" w:hAnsi="宋体" w:eastAsia="宋体" w:cs="宋体"/>
          <w:spacing w:val="2"/>
          <w:lang w:eastAsia="zh-CN"/>
        </w:rPr>
        <w:t>标</w:t>
      </w:r>
      <w:r>
        <w:rPr>
          <w:rFonts w:hint="eastAsia" w:ascii="宋体" w:hAnsi="宋体" w:eastAsia="宋体" w:cs="宋体"/>
          <w:lang w:eastAsia="zh-CN"/>
        </w:rPr>
        <w:t>，</w:t>
      </w:r>
      <w:r>
        <w:rPr>
          <w:rFonts w:hint="eastAsia" w:ascii="宋体" w:hAnsi="宋体" w:eastAsia="宋体" w:cs="宋体"/>
          <w:spacing w:val="-1"/>
          <w:lang w:eastAsia="zh-CN"/>
        </w:rPr>
        <w:t>公布招标项目名称、投标人名称、投标保证金的递交情况、投标报价、勘察服务期限及其他内</w:t>
      </w:r>
      <w:r>
        <w:rPr>
          <w:rFonts w:hint="eastAsia" w:ascii="宋体" w:hAnsi="宋体" w:eastAsia="宋体" w:cs="宋体"/>
          <w:spacing w:val="-2"/>
          <w:lang w:eastAsia="zh-CN"/>
        </w:rPr>
        <w:t>容，并记录在案；</w:t>
      </w:r>
    </w:p>
    <w:p>
      <w:pPr>
        <w:pStyle w:val="8"/>
        <w:spacing w:before="14" w:line="339" w:lineRule="auto"/>
        <w:ind w:right="114" w:firstLine="419"/>
        <w:jc w:val="both"/>
        <w:rPr>
          <w:rFonts w:hint="eastAsia" w:ascii="宋体" w:hAnsi="宋体" w:eastAsia="宋体" w:cs="宋体"/>
          <w:lang w:eastAsia="zh-CN"/>
        </w:rPr>
      </w:pPr>
      <w:r>
        <w:rPr>
          <w:rFonts w:hint="eastAsia" w:ascii="宋体" w:hAnsi="宋体" w:eastAsia="宋体" w:cs="宋体"/>
          <w:spacing w:val="2"/>
          <w:lang w:eastAsia="zh-CN"/>
        </w:rPr>
        <w:t>（4</w:t>
      </w:r>
      <w:r>
        <w:rPr>
          <w:rFonts w:hint="eastAsia" w:ascii="宋体" w:hAnsi="宋体" w:eastAsia="宋体" w:cs="宋体"/>
          <w:spacing w:val="-104"/>
          <w:lang w:eastAsia="zh-CN"/>
        </w:rPr>
        <w:t>）</w:t>
      </w:r>
      <w:r>
        <w:rPr>
          <w:rFonts w:hint="eastAsia" w:ascii="宋体" w:hAnsi="宋体" w:eastAsia="宋体" w:cs="宋体"/>
          <w:lang w:eastAsia="zh-CN"/>
        </w:rPr>
        <w:t>（</w:t>
      </w:r>
      <w:r>
        <w:rPr>
          <w:rFonts w:hint="eastAsia" w:ascii="宋体" w:hAnsi="宋体" w:eastAsia="宋体" w:cs="宋体"/>
          <w:spacing w:val="3"/>
          <w:lang w:eastAsia="zh-CN"/>
        </w:rPr>
        <w:t>B</w:t>
      </w:r>
      <w:r>
        <w:rPr>
          <w:rFonts w:hint="eastAsia" w:ascii="宋体" w:hAnsi="宋体" w:eastAsia="宋体" w:cs="宋体"/>
          <w:lang w:eastAsia="zh-CN"/>
        </w:rPr>
        <w:t>）</w:t>
      </w:r>
      <w:r>
        <w:rPr>
          <w:rFonts w:hint="eastAsia" w:ascii="宋体" w:hAnsi="宋体" w:eastAsia="宋体" w:cs="宋体"/>
          <w:spacing w:val="2"/>
          <w:lang w:eastAsia="zh-CN"/>
        </w:rPr>
        <w:t>投标</w:t>
      </w:r>
      <w:r>
        <w:rPr>
          <w:rFonts w:hint="eastAsia" w:ascii="宋体" w:hAnsi="宋体" w:eastAsia="宋体" w:cs="宋体"/>
          <w:lang w:eastAsia="zh-CN"/>
        </w:rPr>
        <w:t>人</w:t>
      </w:r>
      <w:r>
        <w:rPr>
          <w:rFonts w:hint="eastAsia" w:ascii="宋体" w:hAnsi="宋体" w:eastAsia="宋体" w:cs="宋体"/>
          <w:spacing w:val="2"/>
          <w:lang w:eastAsia="zh-CN"/>
        </w:rPr>
        <w:t>通</w:t>
      </w:r>
      <w:r>
        <w:rPr>
          <w:rFonts w:hint="eastAsia" w:ascii="宋体" w:hAnsi="宋体" w:eastAsia="宋体" w:cs="宋体"/>
          <w:lang w:eastAsia="zh-CN"/>
        </w:rPr>
        <w:t>过电</w:t>
      </w:r>
      <w:r>
        <w:rPr>
          <w:rFonts w:hint="eastAsia" w:ascii="宋体" w:hAnsi="宋体" w:eastAsia="宋体" w:cs="宋体"/>
          <w:spacing w:val="2"/>
          <w:lang w:eastAsia="zh-CN"/>
        </w:rPr>
        <w:t>子招</w:t>
      </w:r>
      <w:r>
        <w:rPr>
          <w:rFonts w:hint="eastAsia" w:ascii="宋体" w:hAnsi="宋体" w:eastAsia="宋体" w:cs="宋体"/>
          <w:lang w:eastAsia="zh-CN"/>
        </w:rPr>
        <w:t>标</w:t>
      </w:r>
      <w:r>
        <w:rPr>
          <w:rFonts w:hint="eastAsia" w:ascii="宋体" w:hAnsi="宋体" w:eastAsia="宋体" w:cs="宋体"/>
          <w:spacing w:val="2"/>
          <w:lang w:eastAsia="zh-CN"/>
        </w:rPr>
        <w:t>投</w:t>
      </w:r>
      <w:r>
        <w:rPr>
          <w:rFonts w:hint="eastAsia" w:ascii="宋体" w:hAnsi="宋体" w:eastAsia="宋体" w:cs="宋体"/>
          <w:lang w:eastAsia="zh-CN"/>
        </w:rPr>
        <w:t>标</w:t>
      </w:r>
      <w:r>
        <w:rPr>
          <w:rFonts w:hint="eastAsia" w:ascii="宋体" w:hAnsi="宋体" w:eastAsia="宋体" w:cs="宋体"/>
          <w:spacing w:val="2"/>
          <w:lang w:eastAsia="zh-CN"/>
        </w:rPr>
        <w:t>交易</w:t>
      </w:r>
      <w:r>
        <w:rPr>
          <w:rFonts w:hint="eastAsia" w:ascii="宋体" w:hAnsi="宋体" w:eastAsia="宋体" w:cs="宋体"/>
          <w:lang w:eastAsia="zh-CN"/>
        </w:rPr>
        <w:t>平</w:t>
      </w:r>
      <w:r>
        <w:rPr>
          <w:rFonts w:hint="eastAsia" w:ascii="宋体" w:hAnsi="宋体" w:eastAsia="宋体" w:cs="宋体"/>
          <w:spacing w:val="2"/>
          <w:lang w:eastAsia="zh-CN"/>
        </w:rPr>
        <w:t>台</w:t>
      </w:r>
      <w:r>
        <w:rPr>
          <w:rFonts w:hint="eastAsia" w:ascii="宋体" w:hAnsi="宋体" w:eastAsia="宋体" w:cs="宋体"/>
          <w:lang w:eastAsia="zh-CN"/>
        </w:rPr>
        <w:t>对已</w:t>
      </w:r>
      <w:r>
        <w:rPr>
          <w:rFonts w:hint="eastAsia" w:ascii="宋体" w:hAnsi="宋体" w:eastAsia="宋体" w:cs="宋体"/>
          <w:spacing w:val="2"/>
          <w:lang w:eastAsia="zh-CN"/>
        </w:rPr>
        <w:t>递交</w:t>
      </w:r>
      <w:r>
        <w:rPr>
          <w:rFonts w:hint="eastAsia" w:ascii="宋体" w:hAnsi="宋体" w:eastAsia="宋体" w:cs="宋体"/>
          <w:lang w:eastAsia="zh-CN"/>
        </w:rPr>
        <w:t>的</w:t>
      </w:r>
      <w:r>
        <w:rPr>
          <w:rFonts w:hint="eastAsia" w:ascii="宋体" w:hAnsi="宋体" w:eastAsia="宋体" w:cs="宋体"/>
          <w:spacing w:val="2"/>
          <w:lang w:eastAsia="zh-CN"/>
        </w:rPr>
        <w:t>电</w:t>
      </w:r>
      <w:r>
        <w:rPr>
          <w:rFonts w:hint="eastAsia" w:ascii="宋体" w:hAnsi="宋体" w:eastAsia="宋体" w:cs="宋体"/>
          <w:lang w:eastAsia="zh-CN"/>
        </w:rPr>
        <w:t>子</w:t>
      </w:r>
      <w:r>
        <w:rPr>
          <w:rFonts w:hint="eastAsia" w:ascii="宋体" w:hAnsi="宋体" w:eastAsia="宋体" w:cs="宋体"/>
          <w:spacing w:val="2"/>
          <w:lang w:eastAsia="zh-CN"/>
        </w:rPr>
        <w:t>投标</w:t>
      </w:r>
      <w:r>
        <w:rPr>
          <w:rFonts w:hint="eastAsia" w:ascii="宋体" w:hAnsi="宋体" w:eastAsia="宋体" w:cs="宋体"/>
          <w:lang w:eastAsia="zh-CN"/>
        </w:rPr>
        <w:t>文</w:t>
      </w:r>
      <w:r>
        <w:rPr>
          <w:rFonts w:hint="eastAsia" w:ascii="宋体" w:hAnsi="宋体" w:eastAsia="宋体" w:cs="宋体"/>
          <w:spacing w:val="2"/>
          <w:lang w:eastAsia="zh-CN"/>
        </w:rPr>
        <w:t>件</w:t>
      </w:r>
      <w:r>
        <w:rPr>
          <w:rFonts w:hint="eastAsia" w:ascii="宋体" w:hAnsi="宋体" w:eastAsia="宋体" w:cs="宋体"/>
          <w:lang w:eastAsia="zh-CN"/>
        </w:rPr>
        <w:t>进行</w:t>
      </w:r>
      <w:r>
        <w:rPr>
          <w:rFonts w:hint="eastAsia" w:ascii="宋体" w:hAnsi="宋体" w:eastAsia="宋体" w:cs="宋体"/>
          <w:spacing w:val="2"/>
          <w:lang w:eastAsia="zh-CN"/>
        </w:rPr>
        <w:t>解密</w:t>
      </w:r>
      <w:r>
        <w:rPr>
          <w:rFonts w:hint="eastAsia" w:ascii="宋体" w:hAnsi="宋体" w:eastAsia="宋体" w:cs="宋体"/>
          <w:lang w:eastAsia="zh-CN"/>
        </w:rPr>
        <w:t>，</w:t>
      </w:r>
      <w:r>
        <w:rPr>
          <w:rFonts w:hint="eastAsia" w:ascii="宋体" w:hAnsi="宋体" w:eastAsia="宋体" w:cs="宋体"/>
          <w:spacing w:val="2"/>
          <w:lang w:eastAsia="zh-CN"/>
        </w:rPr>
        <w:t>公</w:t>
      </w:r>
      <w:r>
        <w:rPr>
          <w:rFonts w:hint="eastAsia" w:ascii="宋体" w:hAnsi="宋体" w:eastAsia="宋体" w:cs="宋体"/>
          <w:lang w:eastAsia="zh-CN"/>
        </w:rPr>
        <w:t>布招</w:t>
      </w:r>
      <w:r>
        <w:rPr>
          <w:rFonts w:hint="eastAsia" w:ascii="宋体" w:hAnsi="宋体" w:eastAsia="宋体" w:cs="宋体"/>
          <w:spacing w:val="-1"/>
          <w:lang w:eastAsia="zh-CN"/>
        </w:rPr>
        <w:t>标项目名称、投标人名称、投标保证金的递交情况、投标报价、勘察服务期限及其他内容，并记录在案；</w:t>
      </w:r>
    </w:p>
    <w:p>
      <w:pPr>
        <w:pStyle w:val="8"/>
        <w:spacing w:before="39"/>
        <w:ind w:left="520"/>
        <w:jc w:val="both"/>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spacing w:val="-132"/>
          <w:lang w:eastAsia="zh-CN"/>
        </w:rPr>
        <w:t>）</w:t>
      </w:r>
      <w:r>
        <w:rPr>
          <w:rFonts w:hint="eastAsia" w:ascii="宋体" w:hAnsi="宋体" w:eastAsia="宋体" w:cs="宋体"/>
          <w:lang w:eastAsia="zh-CN"/>
        </w:rPr>
        <w:t>（</w:t>
      </w:r>
      <w:r>
        <w:rPr>
          <w:rFonts w:hint="eastAsia" w:ascii="宋体" w:hAnsi="宋体" w:eastAsia="宋体" w:cs="宋体"/>
          <w:spacing w:val="-2"/>
          <w:lang w:eastAsia="zh-CN"/>
        </w:rPr>
        <w:t>A</w:t>
      </w:r>
      <w:r>
        <w:rPr>
          <w:rFonts w:hint="eastAsia" w:ascii="宋体" w:hAnsi="宋体" w:eastAsia="宋体" w:cs="宋体"/>
          <w:spacing w:val="-27"/>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代</w:t>
      </w:r>
      <w:r>
        <w:rPr>
          <w:rFonts w:hint="eastAsia" w:ascii="宋体" w:hAnsi="宋体" w:eastAsia="宋体" w:cs="宋体"/>
          <w:lang w:eastAsia="zh-CN"/>
        </w:rPr>
        <w:t>表</w:t>
      </w:r>
      <w:r>
        <w:rPr>
          <w:rFonts w:hint="eastAsia" w:ascii="宋体" w:hAnsi="宋体" w:eastAsia="宋体" w:cs="宋体"/>
          <w:spacing w:val="-27"/>
          <w:lang w:eastAsia="zh-CN"/>
        </w:rPr>
        <w:t>、</w:t>
      </w:r>
      <w:r>
        <w:rPr>
          <w:rFonts w:hint="eastAsia" w:ascii="宋体" w:hAnsi="宋体" w:eastAsia="宋体" w:cs="宋体"/>
          <w:spacing w:val="-3"/>
          <w:lang w:eastAsia="zh-CN"/>
        </w:rPr>
        <w:t>招</w:t>
      </w:r>
      <w:r>
        <w:rPr>
          <w:rFonts w:hint="eastAsia" w:ascii="宋体" w:hAnsi="宋体" w:eastAsia="宋体" w:cs="宋体"/>
          <w:lang w:eastAsia="zh-CN"/>
        </w:rPr>
        <w:t>标人</w:t>
      </w:r>
      <w:r>
        <w:rPr>
          <w:rFonts w:hint="eastAsia" w:ascii="宋体" w:hAnsi="宋体" w:eastAsia="宋体" w:cs="宋体"/>
          <w:spacing w:val="-3"/>
          <w:lang w:eastAsia="zh-CN"/>
        </w:rPr>
        <w:t>代表</w:t>
      </w:r>
      <w:r>
        <w:rPr>
          <w:rFonts w:hint="eastAsia" w:ascii="宋体" w:hAnsi="宋体" w:eastAsia="宋体" w:cs="宋体"/>
          <w:spacing w:val="-25"/>
          <w:lang w:eastAsia="zh-CN"/>
        </w:rPr>
        <w:t>、</w:t>
      </w:r>
      <w:r>
        <w:rPr>
          <w:rFonts w:hint="eastAsia" w:ascii="宋体" w:hAnsi="宋体" w:eastAsia="宋体" w:cs="宋体"/>
          <w:spacing w:val="-3"/>
          <w:lang w:eastAsia="zh-CN"/>
        </w:rPr>
        <w:t>监</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spacing w:val="-25"/>
          <w:lang w:eastAsia="zh-CN"/>
        </w:rPr>
        <w:t>、</w:t>
      </w:r>
      <w:r>
        <w:rPr>
          <w:rFonts w:hint="eastAsia" w:ascii="宋体" w:hAnsi="宋体" w:eastAsia="宋体" w:cs="宋体"/>
          <w:spacing w:val="-3"/>
          <w:lang w:eastAsia="zh-CN"/>
        </w:rPr>
        <w:t>记录</w:t>
      </w:r>
      <w:r>
        <w:rPr>
          <w:rFonts w:hint="eastAsia" w:ascii="宋体" w:hAnsi="宋体" w:eastAsia="宋体" w:cs="宋体"/>
          <w:lang w:eastAsia="zh-CN"/>
        </w:rPr>
        <w:t>人等</w:t>
      </w:r>
      <w:r>
        <w:rPr>
          <w:rFonts w:hint="eastAsia" w:ascii="宋体" w:hAnsi="宋体" w:eastAsia="宋体" w:cs="宋体"/>
          <w:spacing w:val="-3"/>
          <w:lang w:eastAsia="zh-CN"/>
        </w:rPr>
        <w:t>有</w:t>
      </w:r>
      <w:r>
        <w:rPr>
          <w:rFonts w:hint="eastAsia" w:ascii="宋体" w:hAnsi="宋体" w:eastAsia="宋体" w:cs="宋体"/>
          <w:lang w:eastAsia="zh-CN"/>
        </w:rPr>
        <w:t>关</w:t>
      </w:r>
      <w:r>
        <w:rPr>
          <w:rFonts w:hint="eastAsia" w:ascii="宋体" w:hAnsi="宋体" w:eastAsia="宋体" w:cs="宋体"/>
          <w:spacing w:val="-3"/>
          <w:lang w:eastAsia="zh-CN"/>
        </w:rPr>
        <w:t>人</w:t>
      </w:r>
      <w:r>
        <w:rPr>
          <w:rFonts w:hint="eastAsia" w:ascii="宋体" w:hAnsi="宋体" w:eastAsia="宋体" w:cs="宋体"/>
          <w:lang w:eastAsia="zh-CN"/>
        </w:rPr>
        <w:t>员</w:t>
      </w:r>
      <w:r>
        <w:rPr>
          <w:rFonts w:hint="eastAsia" w:ascii="宋体" w:hAnsi="宋体" w:eastAsia="宋体" w:cs="宋体"/>
          <w:spacing w:val="-3"/>
          <w:lang w:eastAsia="zh-CN"/>
        </w:rPr>
        <w:t>在</w:t>
      </w:r>
      <w:r>
        <w:rPr>
          <w:rFonts w:hint="eastAsia" w:ascii="宋体" w:hAnsi="宋体" w:eastAsia="宋体" w:cs="宋体"/>
          <w:lang w:eastAsia="zh-CN"/>
        </w:rPr>
        <w:t>开</w:t>
      </w:r>
      <w:r>
        <w:rPr>
          <w:rFonts w:hint="eastAsia" w:ascii="宋体" w:hAnsi="宋体" w:eastAsia="宋体" w:cs="宋体"/>
          <w:spacing w:val="-3"/>
          <w:lang w:eastAsia="zh-CN"/>
        </w:rPr>
        <w:t>标</w:t>
      </w:r>
      <w:r>
        <w:rPr>
          <w:rFonts w:hint="eastAsia" w:ascii="宋体" w:hAnsi="宋体" w:eastAsia="宋体" w:cs="宋体"/>
          <w:lang w:eastAsia="zh-CN"/>
        </w:rPr>
        <w:t>记</w:t>
      </w:r>
      <w:r>
        <w:rPr>
          <w:rFonts w:hint="eastAsia" w:ascii="宋体" w:hAnsi="宋体" w:eastAsia="宋体" w:cs="宋体"/>
          <w:spacing w:val="-3"/>
          <w:lang w:eastAsia="zh-CN"/>
        </w:rPr>
        <w:t>录</w:t>
      </w:r>
      <w:r>
        <w:rPr>
          <w:rFonts w:hint="eastAsia" w:ascii="宋体" w:hAnsi="宋体" w:eastAsia="宋体" w:cs="宋体"/>
          <w:lang w:eastAsia="zh-CN"/>
        </w:rPr>
        <w:t>上签</w:t>
      </w:r>
      <w:r>
        <w:rPr>
          <w:rFonts w:hint="eastAsia" w:ascii="宋体" w:hAnsi="宋体" w:eastAsia="宋体" w:cs="宋体"/>
          <w:spacing w:val="-3"/>
          <w:lang w:eastAsia="zh-CN"/>
        </w:rPr>
        <w:t>字</w:t>
      </w:r>
      <w:r>
        <w:rPr>
          <w:rFonts w:hint="eastAsia" w:ascii="宋体" w:hAnsi="宋体" w:eastAsia="宋体" w:cs="宋体"/>
          <w:lang w:eastAsia="zh-CN"/>
        </w:rPr>
        <w:t>确</w:t>
      </w:r>
      <w:r>
        <w:rPr>
          <w:rFonts w:hint="eastAsia" w:ascii="宋体" w:hAnsi="宋体" w:eastAsia="宋体" w:cs="宋体"/>
          <w:spacing w:val="-3"/>
          <w:lang w:eastAsia="zh-CN"/>
        </w:rPr>
        <w:t>认</w:t>
      </w:r>
      <w:r>
        <w:rPr>
          <w:rFonts w:hint="eastAsia" w:ascii="宋体" w:hAnsi="宋体" w:eastAsia="宋体" w:cs="宋体"/>
          <w:lang w:eastAsia="zh-CN"/>
        </w:rPr>
        <w:t>；</w:t>
      </w:r>
    </w:p>
    <w:p>
      <w:pPr>
        <w:pStyle w:val="8"/>
        <w:spacing w:before="110" w:line="328" w:lineRule="auto"/>
        <w:ind w:right="122" w:firstLine="419"/>
        <w:jc w:val="both"/>
        <w:rPr>
          <w:rFonts w:hint="eastAsia" w:ascii="宋体" w:hAnsi="宋体" w:eastAsia="宋体" w:cs="宋体"/>
          <w:lang w:eastAsia="zh-CN"/>
        </w:rPr>
      </w:pPr>
      <w:r>
        <w:rPr>
          <w:rFonts w:hint="eastAsia" w:ascii="宋体" w:hAnsi="宋体" w:eastAsia="宋体" w:cs="宋体"/>
          <w:spacing w:val="2"/>
          <w:lang w:eastAsia="zh-CN"/>
        </w:rPr>
        <w:t>（5</w:t>
      </w:r>
      <w:r>
        <w:rPr>
          <w:rFonts w:hint="eastAsia" w:ascii="宋体" w:hAnsi="宋体" w:eastAsia="宋体" w:cs="宋体"/>
          <w:spacing w:val="-104"/>
          <w:lang w:eastAsia="zh-CN"/>
        </w:rPr>
        <w:t>）</w:t>
      </w:r>
      <w:r>
        <w:rPr>
          <w:rFonts w:hint="eastAsia" w:ascii="宋体" w:hAnsi="宋体" w:eastAsia="宋体" w:cs="宋体"/>
          <w:lang w:eastAsia="zh-CN"/>
        </w:rPr>
        <w:t>（</w:t>
      </w:r>
      <w:r>
        <w:rPr>
          <w:rFonts w:hint="eastAsia" w:ascii="宋体" w:hAnsi="宋体" w:eastAsia="宋体" w:cs="宋体"/>
          <w:spacing w:val="3"/>
          <w:lang w:eastAsia="zh-CN"/>
        </w:rPr>
        <w:t>B</w:t>
      </w:r>
      <w:r>
        <w:rPr>
          <w:rFonts w:hint="eastAsia" w:ascii="宋体" w:hAnsi="宋体" w:eastAsia="宋体" w:cs="宋体"/>
          <w:lang w:eastAsia="zh-CN"/>
        </w:rPr>
        <w:t>）</w:t>
      </w:r>
      <w:r>
        <w:rPr>
          <w:rFonts w:hint="eastAsia" w:ascii="宋体" w:hAnsi="宋体" w:eastAsia="宋体" w:cs="宋体"/>
          <w:spacing w:val="2"/>
          <w:lang w:eastAsia="zh-CN"/>
        </w:rPr>
        <w:t>投标</w:t>
      </w:r>
      <w:r>
        <w:rPr>
          <w:rFonts w:hint="eastAsia" w:ascii="宋体" w:hAnsi="宋体" w:eastAsia="宋体" w:cs="宋体"/>
          <w:lang w:eastAsia="zh-CN"/>
        </w:rPr>
        <w:t>人</w:t>
      </w:r>
      <w:r>
        <w:rPr>
          <w:rFonts w:hint="eastAsia" w:ascii="宋体" w:hAnsi="宋体" w:eastAsia="宋体" w:cs="宋体"/>
          <w:spacing w:val="2"/>
          <w:lang w:eastAsia="zh-CN"/>
        </w:rPr>
        <w:t>代</w:t>
      </w:r>
      <w:r>
        <w:rPr>
          <w:rFonts w:hint="eastAsia" w:ascii="宋体" w:hAnsi="宋体" w:eastAsia="宋体" w:cs="宋体"/>
          <w:lang w:eastAsia="zh-CN"/>
        </w:rPr>
        <w:t>表、</w:t>
      </w:r>
      <w:r>
        <w:rPr>
          <w:rFonts w:hint="eastAsia" w:ascii="宋体" w:hAnsi="宋体" w:eastAsia="宋体" w:cs="宋体"/>
          <w:spacing w:val="2"/>
          <w:lang w:eastAsia="zh-CN"/>
        </w:rPr>
        <w:t>招标</w:t>
      </w:r>
      <w:r>
        <w:rPr>
          <w:rFonts w:hint="eastAsia" w:ascii="宋体" w:hAnsi="宋体" w:eastAsia="宋体" w:cs="宋体"/>
          <w:lang w:eastAsia="zh-CN"/>
        </w:rPr>
        <w:t>人</w:t>
      </w:r>
      <w:r>
        <w:rPr>
          <w:rFonts w:hint="eastAsia" w:ascii="宋体" w:hAnsi="宋体" w:eastAsia="宋体" w:cs="宋体"/>
          <w:spacing w:val="2"/>
          <w:lang w:eastAsia="zh-CN"/>
        </w:rPr>
        <w:t>代</w:t>
      </w:r>
      <w:r>
        <w:rPr>
          <w:rFonts w:hint="eastAsia" w:ascii="宋体" w:hAnsi="宋体" w:eastAsia="宋体" w:cs="宋体"/>
          <w:lang w:eastAsia="zh-CN"/>
        </w:rPr>
        <w:t>表</w:t>
      </w:r>
      <w:r>
        <w:rPr>
          <w:rFonts w:hint="eastAsia" w:ascii="宋体" w:hAnsi="宋体" w:eastAsia="宋体" w:cs="宋体"/>
          <w:spacing w:val="2"/>
          <w:lang w:eastAsia="zh-CN"/>
        </w:rPr>
        <w:t>、监</w:t>
      </w:r>
      <w:r>
        <w:rPr>
          <w:rFonts w:hint="eastAsia" w:ascii="宋体" w:hAnsi="宋体" w:eastAsia="宋体" w:cs="宋体"/>
          <w:lang w:eastAsia="zh-CN"/>
        </w:rPr>
        <w:t>标</w:t>
      </w:r>
      <w:r>
        <w:rPr>
          <w:rFonts w:hint="eastAsia" w:ascii="宋体" w:hAnsi="宋体" w:eastAsia="宋体" w:cs="宋体"/>
          <w:spacing w:val="2"/>
          <w:lang w:eastAsia="zh-CN"/>
        </w:rPr>
        <w:t>人</w:t>
      </w:r>
      <w:r>
        <w:rPr>
          <w:rFonts w:hint="eastAsia" w:ascii="宋体" w:hAnsi="宋体" w:eastAsia="宋体" w:cs="宋体"/>
          <w:lang w:eastAsia="zh-CN"/>
        </w:rPr>
        <w:t>、记</w:t>
      </w:r>
      <w:r>
        <w:rPr>
          <w:rFonts w:hint="eastAsia" w:ascii="宋体" w:hAnsi="宋体" w:eastAsia="宋体" w:cs="宋体"/>
          <w:spacing w:val="2"/>
          <w:lang w:eastAsia="zh-CN"/>
        </w:rPr>
        <w:t>录人</w:t>
      </w:r>
      <w:r>
        <w:rPr>
          <w:rFonts w:hint="eastAsia" w:ascii="宋体" w:hAnsi="宋体" w:eastAsia="宋体" w:cs="宋体"/>
          <w:lang w:eastAsia="zh-CN"/>
        </w:rPr>
        <w:t>等</w:t>
      </w:r>
      <w:r>
        <w:rPr>
          <w:rFonts w:hint="eastAsia" w:ascii="宋体" w:hAnsi="宋体" w:eastAsia="宋体" w:cs="宋体"/>
          <w:spacing w:val="2"/>
          <w:lang w:eastAsia="zh-CN"/>
        </w:rPr>
        <w:t>有</w:t>
      </w:r>
      <w:r>
        <w:rPr>
          <w:rFonts w:hint="eastAsia" w:ascii="宋体" w:hAnsi="宋体" w:eastAsia="宋体" w:cs="宋体"/>
          <w:lang w:eastAsia="zh-CN"/>
        </w:rPr>
        <w:t>关</w:t>
      </w:r>
      <w:r>
        <w:rPr>
          <w:rFonts w:hint="eastAsia" w:ascii="宋体" w:hAnsi="宋体" w:eastAsia="宋体" w:cs="宋体"/>
          <w:spacing w:val="2"/>
          <w:lang w:eastAsia="zh-CN"/>
        </w:rPr>
        <w:t>人员</w:t>
      </w:r>
      <w:r>
        <w:rPr>
          <w:rFonts w:hint="eastAsia" w:ascii="宋体" w:hAnsi="宋体" w:eastAsia="宋体" w:cs="宋体"/>
          <w:lang w:eastAsia="zh-CN"/>
        </w:rPr>
        <w:t>使</w:t>
      </w:r>
      <w:r>
        <w:rPr>
          <w:rFonts w:hint="eastAsia" w:ascii="宋体" w:hAnsi="宋体" w:eastAsia="宋体" w:cs="宋体"/>
          <w:spacing w:val="2"/>
          <w:lang w:eastAsia="zh-CN"/>
        </w:rPr>
        <w:t>用</w:t>
      </w:r>
      <w:r>
        <w:rPr>
          <w:rFonts w:hint="eastAsia" w:ascii="宋体" w:hAnsi="宋体" w:eastAsia="宋体" w:cs="宋体"/>
          <w:lang w:eastAsia="zh-CN"/>
        </w:rPr>
        <w:t>本人</w:t>
      </w:r>
      <w:r>
        <w:rPr>
          <w:rFonts w:hint="eastAsia" w:ascii="宋体" w:hAnsi="宋体" w:eastAsia="宋体" w:cs="宋体"/>
          <w:spacing w:val="2"/>
          <w:lang w:eastAsia="zh-CN"/>
        </w:rPr>
        <w:t>的电</w:t>
      </w:r>
      <w:r>
        <w:rPr>
          <w:rFonts w:hint="eastAsia" w:ascii="宋体" w:hAnsi="宋体" w:eastAsia="宋体" w:cs="宋体"/>
          <w:lang w:eastAsia="zh-CN"/>
        </w:rPr>
        <w:t>子</w:t>
      </w:r>
      <w:r>
        <w:rPr>
          <w:rFonts w:hint="eastAsia" w:ascii="宋体" w:hAnsi="宋体" w:eastAsia="宋体" w:cs="宋体"/>
          <w:spacing w:val="2"/>
          <w:lang w:eastAsia="zh-CN"/>
        </w:rPr>
        <w:t>印</w:t>
      </w:r>
      <w:r>
        <w:rPr>
          <w:rFonts w:hint="eastAsia" w:ascii="宋体" w:hAnsi="宋体" w:eastAsia="宋体" w:cs="宋体"/>
          <w:lang w:eastAsia="zh-CN"/>
        </w:rPr>
        <w:t>章在</w:t>
      </w:r>
      <w:r>
        <w:rPr>
          <w:rFonts w:hint="eastAsia" w:ascii="宋体" w:hAnsi="宋体" w:eastAsia="宋体" w:cs="宋体"/>
          <w:spacing w:val="-2"/>
          <w:lang w:eastAsia="zh-CN"/>
        </w:rPr>
        <w:t>开标记录上签字确认；</w:t>
      </w:r>
    </w:p>
    <w:p>
      <w:pPr>
        <w:pStyle w:val="8"/>
        <w:spacing w:before="48"/>
        <w:ind w:left="520"/>
        <w:jc w:val="both"/>
        <w:rPr>
          <w:rFonts w:hint="eastAsia" w:ascii="宋体" w:hAnsi="宋体" w:eastAsia="宋体" w:cs="宋体"/>
          <w:lang w:eastAsia="zh-CN"/>
        </w:rPr>
      </w:pPr>
      <w:r>
        <w:rPr>
          <w:rFonts w:hint="eastAsia" w:ascii="宋体" w:hAnsi="宋体" w:eastAsia="宋体" w:cs="宋体"/>
          <w:spacing w:val="-2"/>
          <w:lang w:eastAsia="zh-CN"/>
        </w:rPr>
        <w:t>（6）开标结束。</w:t>
      </w:r>
    </w:p>
    <w:p>
      <w:pPr>
        <w:spacing w:before="10"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74" w:name="_bookmark55"/>
      <w:bookmarkEnd w:id="274"/>
      <w:bookmarkStart w:id="275" w:name="_Toc4411"/>
      <w:bookmarkStart w:id="276" w:name="_Toc22689"/>
      <w:bookmarkStart w:id="277" w:name="_Toc24042"/>
      <w:bookmarkStart w:id="278" w:name="_Toc26442"/>
      <w:r>
        <w:rPr>
          <w:rFonts w:hint="eastAsia" w:ascii="宋体" w:hAnsi="宋体" w:eastAsia="宋体" w:cs="宋体"/>
          <w:spacing w:val="-1"/>
          <w:lang w:eastAsia="zh-CN"/>
        </w:rPr>
        <w:t>5.3开标异议</w:t>
      </w:r>
      <w:bookmarkEnd w:id="275"/>
      <w:bookmarkEnd w:id="276"/>
      <w:bookmarkEnd w:id="277"/>
      <w:bookmarkEnd w:id="278"/>
    </w:p>
    <w:p>
      <w:pPr>
        <w:spacing w:before="17" w:line="340" w:lineRule="atLeast"/>
        <w:jc w:val="both"/>
        <w:rPr>
          <w:rFonts w:hint="eastAsia" w:ascii="宋体" w:hAnsi="宋体" w:eastAsia="宋体" w:cs="宋体"/>
          <w:sz w:val="25"/>
          <w:szCs w:val="25"/>
          <w:lang w:eastAsia="zh-CN"/>
        </w:rPr>
      </w:pPr>
    </w:p>
    <w:p>
      <w:pPr>
        <w:pStyle w:val="8"/>
        <w:ind w:left="460"/>
        <w:jc w:val="both"/>
        <w:rPr>
          <w:rFonts w:hint="eastAsia" w:ascii="宋体" w:hAnsi="宋体" w:eastAsia="宋体" w:cs="宋体"/>
          <w:lang w:eastAsia="zh-CN"/>
        </w:rPr>
      </w:pPr>
      <w:r>
        <w:rPr>
          <w:rFonts w:hint="eastAsia" w:ascii="宋体" w:hAnsi="宋体" w:eastAsia="宋体" w:cs="宋体"/>
          <w:spacing w:val="-2"/>
          <w:lang w:eastAsia="zh-CN"/>
        </w:rPr>
        <w:t>投标人对开标有异议的，应当在开标现场提出，招标人当场作出答复，并制作记录。</w:t>
      </w:r>
    </w:p>
    <w:p>
      <w:pPr>
        <w:pStyle w:val="4"/>
        <w:keepNext w:val="0"/>
        <w:keepLines w:val="0"/>
        <w:pageBreakBefore w:val="0"/>
        <w:widowControl w:val="0"/>
        <w:kinsoku/>
        <w:wordWrap/>
        <w:overflowPunct/>
        <w:topLinePunct w:val="0"/>
        <w:autoSpaceDE/>
        <w:autoSpaceDN/>
        <w:bidi w:val="0"/>
        <w:adjustRightInd/>
        <w:snapToGrid/>
        <w:spacing w:before="0" w:beforeLines="100"/>
        <w:ind w:left="102"/>
        <w:jc w:val="both"/>
        <w:textAlignment w:val="auto"/>
        <w:outlineLvl w:val="1"/>
        <w:rPr>
          <w:rFonts w:hint="eastAsia" w:ascii="宋体" w:hAnsi="宋体" w:eastAsia="宋体" w:cs="宋体"/>
          <w:b/>
          <w:bCs/>
          <w:lang w:eastAsia="zh-CN"/>
        </w:rPr>
      </w:pPr>
      <w:bookmarkStart w:id="279" w:name="_bookmark56"/>
      <w:bookmarkEnd w:id="279"/>
      <w:bookmarkStart w:id="280" w:name="_Toc2175"/>
      <w:bookmarkStart w:id="281" w:name="_Toc20552"/>
      <w:bookmarkStart w:id="282" w:name="_Toc7809"/>
      <w:bookmarkStart w:id="283" w:name="_Toc26345"/>
      <w:r>
        <w:rPr>
          <w:rFonts w:hint="eastAsia" w:ascii="宋体" w:hAnsi="宋体" w:eastAsia="宋体" w:cs="宋体"/>
          <w:b/>
          <w:bCs/>
          <w:lang w:eastAsia="zh-CN"/>
        </w:rPr>
        <w:t>6.评标</w:t>
      </w:r>
      <w:bookmarkEnd w:id="280"/>
      <w:bookmarkEnd w:id="281"/>
      <w:bookmarkEnd w:id="282"/>
      <w:bookmarkEnd w:id="283"/>
    </w:p>
    <w:p>
      <w:pPr>
        <w:spacing w:before="5"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84" w:name="_bookmark57"/>
      <w:bookmarkEnd w:id="284"/>
      <w:bookmarkStart w:id="285" w:name="_Toc665"/>
      <w:bookmarkStart w:id="286" w:name="_Toc29002"/>
      <w:bookmarkStart w:id="287" w:name="_Toc25033"/>
      <w:bookmarkStart w:id="288" w:name="_Toc29910"/>
      <w:r>
        <w:rPr>
          <w:rFonts w:hint="eastAsia" w:ascii="宋体" w:hAnsi="宋体" w:eastAsia="宋体" w:cs="宋体"/>
          <w:spacing w:val="-1"/>
          <w:lang w:eastAsia="zh-CN"/>
        </w:rPr>
        <w:t>6.1评标委员会</w:t>
      </w:r>
      <w:bookmarkEnd w:id="285"/>
      <w:bookmarkEnd w:id="286"/>
      <w:bookmarkEnd w:id="287"/>
      <w:bookmarkEnd w:id="288"/>
    </w:p>
    <w:p>
      <w:pPr>
        <w:spacing w:before="15" w:line="340" w:lineRule="atLeast"/>
        <w:jc w:val="both"/>
        <w:rPr>
          <w:rFonts w:hint="eastAsia" w:ascii="宋体" w:hAnsi="宋体" w:eastAsia="宋体" w:cs="宋体"/>
          <w:sz w:val="25"/>
          <w:szCs w:val="25"/>
          <w:lang w:eastAsia="zh-CN"/>
        </w:rPr>
      </w:pPr>
    </w:p>
    <w:p>
      <w:pPr>
        <w:pStyle w:val="8"/>
        <w:spacing w:line="340" w:lineRule="auto"/>
        <w:ind w:right="111" w:firstLine="419"/>
        <w:jc w:val="both"/>
        <w:rPr>
          <w:rFonts w:hint="eastAsia" w:ascii="宋体" w:hAnsi="宋体" w:eastAsia="宋体" w:cs="宋体"/>
          <w:lang w:eastAsia="zh-CN"/>
        </w:rPr>
      </w:pPr>
      <w:r>
        <w:rPr>
          <w:rFonts w:hint="eastAsia" w:ascii="宋体" w:hAnsi="宋体" w:eastAsia="宋体" w:cs="宋体"/>
          <w:lang w:eastAsia="zh-CN"/>
        </w:rPr>
        <w:t>6.1.1评</w:t>
      </w:r>
      <w:r>
        <w:rPr>
          <w:rFonts w:hint="eastAsia" w:ascii="宋体" w:hAnsi="宋体" w:eastAsia="宋体" w:cs="宋体"/>
          <w:spacing w:val="-3"/>
          <w:lang w:eastAsia="zh-CN"/>
        </w:rPr>
        <w:t>标</w:t>
      </w:r>
      <w:r>
        <w:rPr>
          <w:rFonts w:hint="eastAsia" w:ascii="宋体" w:hAnsi="宋体" w:eastAsia="宋体" w:cs="宋体"/>
          <w:spacing w:val="-1"/>
          <w:lang w:eastAsia="zh-CN"/>
        </w:rPr>
        <w:t>由</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依</w:t>
      </w:r>
      <w:r>
        <w:rPr>
          <w:rFonts w:hint="eastAsia" w:ascii="宋体" w:hAnsi="宋体" w:eastAsia="宋体" w:cs="宋体"/>
          <w:spacing w:val="-3"/>
          <w:lang w:eastAsia="zh-CN"/>
        </w:rPr>
        <w:t>法组</w:t>
      </w:r>
      <w:r>
        <w:rPr>
          <w:rFonts w:hint="eastAsia" w:ascii="宋体" w:hAnsi="宋体" w:eastAsia="宋体" w:cs="宋体"/>
          <w:lang w:eastAsia="zh-CN"/>
        </w:rPr>
        <w:t>建的</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委</w:t>
      </w:r>
      <w:r>
        <w:rPr>
          <w:rFonts w:hint="eastAsia" w:ascii="宋体" w:hAnsi="宋体" w:eastAsia="宋体" w:cs="宋体"/>
          <w:lang w:eastAsia="zh-CN"/>
        </w:rPr>
        <w:t>员</w:t>
      </w:r>
      <w:r>
        <w:rPr>
          <w:rFonts w:hint="eastAsia" w:ascii="宋体" w:hAnsi="宋体" w:eastAsia="宋体" w:cs="宋体"/>
          <w:spacing w:val="-3"/>
          <w:lang w:eastAsia="zh-CN"/>
        </w:rPr>
        <w:t>会</w:t>
      </w:r>
      <w:r>
        <w:rPr>
          <w:rFonts w:hint="eastAsia" w:ascii="宋体" w:hAnsi="宋体" w:eastAsia="宋体" w:cs="宋体"/>
          <w:lang w:eastAsia="zh-CN"/>
        </w:rPr>
        <w:t>负</w:t>
      </w:r>
      <w:r>
        <w:rPr>
          <w:rFonts w:hint="eastAsia" w:ascii="宋体" w:hAnsi="宋体" w:eastAsia="宋体" w:cs="宋体"/>
          <w:spacing w:val="-3"/>
          <w:lang w:eastAsia="zh-CN"/>
        </w:rPr>
        <w:t>责</w:t>
      </w:r>
      <w:r>
        <w:rPr>
          <w:rFonts w:hint="eastAsia" w:ascii="宋体" w:hAnsi="宋体" w:eastAsia="宋体" w:cs="宋体"/>
          <w:spacing w:val="-77"/>
          <w:lang w:eastAsia="zh-CN"/>
        </w:rPr>
        <w:t>。</w:t>
      </w:r>
      <w:r>
        <w:rPr>
          <w:rFonts w:hint="eastAsia" w:ascii="宋体" w:hAnsi="宋体" w:eastAsia="宋体" w:cs="宋体"/>
          <w:lang w:eastAsia="zh-CN"/>
        </w:rPr>
        <w:t>评</w:t>
      </w:r>
      <w:r>
        <w:rPr>
          <w:rFonts w:hint="eastAsia" w:ascii="宋体" w:hAnsi="宋体" w:eastAsia="宋体" w:cs="宋体"/>
          <w:spacing w:val="-3"/>
          <w:lang w:eastAsia="zh-CN"/>
        </w:rPr>
        <w:t>标</w:t>
      </w:r>
      <w:r>
        <w:rPr>
          <w:rFonts w:hint="eastAsia" w:ascii="宋体" w:hAnsi="宋体" w:eastAsia="宋体" w:cs="宋体"/>
          <w:lang w:eastAsia="zh-CN"/>
        </w:rPr>
        <w:t>委员</w:t>
      </w:r>
      <w:r>
        <w:rPr>
          <w:rFonts w:hint="eastAsia" w:ascii="宋体" w:hAnsi="宋体" w:eastAsia="宋体" w:cs="宋体"/>
          <w:spacing w:val="-3"/>
          <w:lang w:eastAsia="zh-CN"/>
        </w:rPr>
        <w:t>会</w:t>
      </w:r>
      <w:r>
        <w:rPr>
          <w:rFonts w:hint="eastAsia" w:ascii="宋体" w:hAnsi="宋体" w:eastAsia="宋体" w:cs="宋体"/>
          <w:lang w:eastAsia="zh-CN"/>
        </w:rPr>
        <w:t>由</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或</w:t>
      </w:r>
      <w:r>
        <w:rPr>
          <w:rFonts w:hint="eastAsia" w:ascii="宋体" w:hAnsi="宋体" w:eastAsia="宋体" w:cs="宋体"/>
          <w:spacing w:val="-3"/>
          <w:lang w:eastAsia="zh-CN"/>
        </w:rPr>
        <w:t>其</w:t>
      </w:r>
      <w:r>
        <w:rPr>
          <w:rFonts w:hint="eastAsia" w:ascii="宋体" w:hAnsi="宋体" w:eastAsia="宋体" w:cs="宋体"/>
          <w:lang w:eastAsia="zh-CN"/>
        </w:rPr>
        <w:t>委</w:t>
      </w:r>
      <w:r>
        <w:rPr>
          <w:rFonts w:hint="eastAsia" w:ascii="宋体" w:hAnsi="宋体" w:eastAsia="宋体" w:cs="宋体"/>
          <w:spacing w:val="-3"/>
          <w:lang w:eastAsia="zh-CN"/>
        </w:rPr>
        <w:t>托</w:t>
      </w:r>
      <w:r>
        <w:rPr>
          <w:rFonts w:hint="eastAsia" w:ascii="宋体" w:hAnsi="宋体" w:eastAsia="宋体" w:cs="宋体"/>
          <w:lang w:eastAsia="zh-CN"/>
        </w:rPr>
        <w:t>的招</w:t>
      </w:r>
      <w:r>
        <w:rPr>
          <w:rFonts w:hint="eastAsia" w:ascii="宋体" w:hAnsi="宋体" w:eastAsia="宋体" w:cs="宋体"/>
          <w:spacing w:val="-3"/>
          <w:lang w:eastAsia="zh-CN"/>
        </w:rPr>
        <w:t>标</w:t>
      </w:r>
      <w:r>
        <w:rPr>
          <w:rFonts w:hint="eastAsia" w:ascii="宋体" w:hAnsi="宋体" w:eastAsia="宋体" w:cs="宋体"/>
          <w:lang w:eastAsia="zh-CN"/>
        </w:rPr>
        <w:t xml:space="preserve">代理 </w:t>
      </w:r>
      <w:r>
        <w:rPr>
          <w:rFonts w:hint="eastAsia" w:ascii="宋体" w:hAnsi="宋体" w:eastAsia="宋体" w:cs="宋体"/>
          <w:spacing w:val="-1"/>
          <w:lang w:eastAsia="zh-CN"/>
        </w:rPr>
        <w:t>机构熟悉相关业务的代表，以及有关技术、经济等方面的专家组成。评标委员会成员人数以及</w:t>
      </w:r>
      <w:r>
        <w:rPr>
          <w:rFonts w:hint="eastAsia" w:ascii="宋体" w:hAnsi="宋体" w:eastAsia="宋体" w:cs="宋体"/>
          <w:spacing w:val="-2"/>
          <w:lang w:eastAsia="zh-CN"/>
        </w:rPr>
        <w:t>技术、经济等方面专家的确定方式见投标人须知前附表。</w:t>
      </w:r>
    </w:p>
    <w:p>
      <w:pPr>
        <w:pStyle w:val="8"/>
        <w:spacing w:before="35"/>
        <w:ind w:left="520"/>
        <w:jc w:val="both"/>
        <w:rPr>
          <w:rFonts w:hint="eastAsia" w:ascii="宋体" w:hAnsi="宋体" w:eastAsia="宋体" w:cs="宋体"/>
          <w:lang w:eastAsia="zh-CN"/>
        </w:rPr>
      </w:pPr>
      <w:r>
        <w:rPr>
          <w:rFonts w:hint="eastAsia" w:ascii="宋体" w:hAnsi="宋体" w:eastAsia="宋体" w:cs="宋体"/>
          <w:lang w:eastAsia="zh-CN"/>
        </w:rPr>
        <w:t>6.1.2</w:t>
      </w:r>
      <w:r>
        <w:rPr>
          <w:rFonts w:hint="eastAsia" w:ascii="宋体" w:hAnsi="宋体" w:eastAsia="宋体" w:cs="宋体"/>
          <w:spacing w:val="-2"/>
          <w:lang w:eastAsia="zh-CN"/>
        </w:rPr>
        <w:t>评标委员会成员有下列情形之一的，应当回避：</w:t>
      </w:r>
    </w:p>
    <w:p>
      <w:pPr>
        <w:pStyle w:val="8"/>
        <w:spacing w:before="110"/>
        <w:ind w:left="818"/>
        <w:jc w:val="both"/>
        <w:rPr>
          <w:rFonts w:hint="eastAsia" w:ascii="宋体" w:hAnsi="宋体" w:eastAsia="宋体" w:cs="宋体"/>
          <w:lang w:eastAsia="zh-CN"/>
        </w:rPr>
      </w:pPr>
      <w:r>
        <w:rPr>
          <w:rFonts w:hint="eastAsia" w:ascii="宋体" w:hAnsi="宋体" w:eastAsia="宋体" w:cs="宋体"/>
          <w:spacing w:val="-2"/>
          <w:lang w:eastAsia="zh-CN"/>
        </w:rPr>
        <w:t>（1）投标人或投标人主要负责人的近亲属；</w:t>
      </w:r>
    </w:p>
    <w:p>
      <w:pPr>
        <w:pStyle w:val="8"/>
        <w:spacing w:before="110"/>
        <w:ind w:left="818"/>
        <w:jc w:val="both"/>
        <w:rPr>
          <w:rFonts w:hint="eastAsia" w:ascii="宋体" w:hAnsi="宋体" w:eastAsia="宋体" w:cs="宋体"/>
          <w:lang w:eastAsia="zh-CN"/>
        </w:rPr>
      </w:pPr>
      <w:r>
        <w:rPr>
          <w:rFonts w:hint="eastAsia" w:ascii="宋体" w:hAnsi="宋体" w:eastAsia="宋体" w:cs="宋体"/>
          <w:spacing w:val="-2"/>
          <w:lang w:eastAsia="zh-CN"/>
        </w:rPr>
        <w:t>（2）项目主管部门或者行政监督部门的人员；</w:t>
      </w:r>
    </w:p>
    <w:p>
      <w:pPr>
        <w:pStyle w:val="8"/>
        <w:spacing w:before="107"/>
        <w:ind w:left="818"/>
        <w:jc w:val="both"/>
        <w:rPr>
          <w:rFonts w:hint="eastAsia" w:ascii="宋体" w:hAnsi="宋体" w:eastAsia="宋体" w:cs="宋体"/>
          <w:lang w:eastAsia="zh-CN"/>
        </w:rPr>
      </w:pPr>
      <w:r>
        <w:rPr>
          <w:rFonts w:hint="eastAsia" w:ascii="宋体" w:hAnsi="宋体" w:eastAsia="宋体" w:cs="宋体"/>
          <w:spacing w:val="-2"/>
          <w:lang w:eastAsia="zh-CN"/>
        </w:rPr>
        <w:t>（3）与投标人有经济利益关系，可能影响对投标公正评审的；</w:t>
      </w:r>
    </w:p>
    <w:p>
      <w:pPr>
        <w:pStyle w:val="8"/>
        <w:spacing w:before="110" w:line="331" w:lineRule="auto"/>
        <w:ind w:right="111" w:firstLine="717"/>
        <w:jc w:val="both"/>
        <w:rPr>
          <w:rFonts w:hint="eastAsia" w:ascii="宋体" w:hAnsi="宋体" w:eastAsia="宋体" w:cs="宋体"/>
          <w:lang w:eastAsia="zh-CN"/>
        </w:rPr>
      </w:pPr>
      <w:r>
        <w:rPr>
          <w:rFonts w:hint="eastAsia" w:ascii="宋体" w:hAnsi="宋体" w:eastAsia="宋体" w:cs="宋体"/>
          <w:lang w:eastAsia="zh-CN"/>
        </w:rPr>
        <w:t>（4）曾因在招标、评标以及其他与招标投标有关活动中从事违法行为而受过行政处罚</w:t>
      </w:r>
      <w:r>
        <w:rPr>
          <w:rFonts w:hint="eastAsia" w:ascii="宋体" w:hAnsi="宋体" w:eastAsia="宋体" w:cs="宋体"/>
          <w:spacing w:val="-1"/>
          <w:lang w:eastAsia="zh-CN"/>
        </w:rPr>
        <w:t>或刑事处罚的；</w:t>
      </w:r>
    </w:p>
    <w:p>
      <w:pPr>
        <w:pStyle w:val="8"/>
        <w:spacing w:before="43"/>
        <w:ind w:left="818"/>
        <w:jc w:val="both"/>
        <w:rPr>
          <w:rFonts w:hint="eastAsia" w:ascii="宋体" w:hAnsi="宋体" w:eastAsia="宋体" w:cs="宋体"/>
          <w:lang w:eastAsia="zh-CN"/>
        </w:rPr>
      </w:pPr>
      <w:r>
        <w:rPr>
          <w:rFonts w:hint="eastAsia" w:ascii="宋体" w:hAnsi="宋体" w:eastAsia="宋体" w:cs="宋体"/>
          <w:spacing w:val="-2"/>
          <w:lang w:eastAsia="zh-CN"/>
        </w:rPr>
        <w:t>（5）与投标人有其他利害关系。</w:t>
      </w:r>
    </w:p>
    <w:p>
      <w:pPr>
        <w:pStyle w:val="8"/>
        <w:spacing w:before="110" w:line="339" w:lineRule="auto"/>
        <w:ind w:right="111" w:firstLine="419"/>
        <w:jc w:val="both"/>
        <w:rPr>
          <w:rFonts w:hint="eastAsia" w:ascii="宋体" w:hAnsi="宋体" w:eastAsia="宋体" w:cs="宋体"/>
          <w:lang w:eastAsia="zh-CN"/>
        </w:rPr>
      </w:pPr>
      <w:r>
        <w:rPr>
          <w:rFonts w:hint="eastAsia" w:ascii="宋体" w:hAnsi="宋体" w:eastAsia="宋体" w:cs="宋体"/>
          <w:lang w:eastAsia="zh-CN"/>
        </w:rPr>
        <w:t>6.1.3评</w:t>
      </w:r>
      <w:r>
        <w:rPr>
          <w:rFonts w:hint="eastAsia" w:ascii="宋体" w:hAnsi="宋体" w:eastAsia="宋体" w:cs="宋体"/>
          <w:spacing w:val="-3"/>
          <w:lang w:eastAsia="zh-CN"/>
        </w:rPr>
        <w:t>标</w:t>
      </w:r>
      <w:r>
        <w:rPr>
          <w:rFonts w:hint="eastAsia" w:ascii="宋体" w:hAnsi="宋体" w:eastAsia="宋体" w:cs="宋体"/>
          <w:lang w:eastAsia="zh-CN"/>
        </w:rPr>
        <w:t>过</w:t>
      </w:r>
      <w:r>
        <w:rPr>
          <w:rFonts w:hint="eastAsia" w:ascii="宋体" w:hAnsi="宋体" w:eastAsia="宋体" w:cs="宋体"/>
          <w:spacing w:val="-3"/>
          <w:lang w:eastAsia="zh-CN"/>
        </w:rPr>
        <w:t>程</w:t>
      </w:r>
      <w:r>
        <w:rPr>
          <w:rFonts w:hint="eastAsia" w:ascii="宋体" w:hAnsi="宋体" w:eastAsia="宋体" w:cs="宋体"/>
          <w:lang w:eastAsia="zh-CN"/>
        </w:rPr>
        <w:t>中</w:t>
      </w:r>
      <w:r>
        <w:rPr>
          <w:rFonts w:hint="eastAsia" w:ascii="宋体" w:hAnsi="宋体" w:eastAsia="宋体" w:cs="宋体"/>
          <w:spacing w:val="-39"/>
          <w:lang w:eastAsia="zh-CN"/>
        </w:rPr>
        <w:t>，</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委</w:t>
      </w:r>
      <w:r>
        <w:rPr>
          <w:rFonts w:hint="eastAsia" w:ascii="宋体" w:hAnsi="宋体" w:eastAsia="宋体" w:cs="宋体"/>
          <w:lang w:eastAsia="zh-CN"/>
        </w:rPr>
        <w:t>员会</w:t>
      </w:r>
      <w:r>
        <w:rPr>
          <w:rFonts w:hint="eastAsia" w:ascii="宋体" w:hAnsi="宋体" w:eastAsia="宋体" w:cs="宋体"/>
          <w:spacing w:val="-3"/>
          <w:lang w:eastAsia="zh-CN"/>
        </w:rPr>
        <w:t>成</w:t>
      </w:r>
      <w:r>
        <w:rPr>
          <w:rFonts w:hint="eastAsia" w:ascii="宋体" w:hAnsi="宋体" w:eastAsia="宋体" w:cs="宋体"/>
          <w:lang w:eastAsia="zh-CN"/>
        </w:rPr>
        <w:t>员</w:t>
      </w:r>
      <w:r>
        <w:rPr>
          <w:rFonts w:hint="eastAsia" w:ascii="宋体" w:hAnsi="宋体" w:eastAsia="宋体" w:cs="宋体"/>
          <w:spacing w:val="-3"/>
          <w:lang w:eastAsia="zh-CN"/>
        </w:rPr>
        <w:t>有</w:t>
      </w:r>
      <w:r>
        <w:rPr>
          <w:rFonts w:hint="eastAsia" w:ascii="宋体" w:hAnsi="宋体" w:eastAsia="宋体" w:cs="宋体"/>
          <w:lang w:eastAsia="zh-CN"/>
        </w:rPr>
        <w:t>回</w:t>
      </w:r>
      <w:r>
        <w:rPr>
          <w:rFonts w:hint="eastAsia" w:ascii="宋体" w:hAnsi="宋体" w:eastAsia="宋体" w:cs="宋体"/>
          <w:spacing w:val="-3"/>
          <w:lang w:eastAsia="zh-CN"/>
        </w:rPr>
        <w:t>避</w:t>
      </w:r>
      <w:r>
        <w:rPr>
          <w:rFonts w:hint="eastAsia" w:ascii="宋体" w:hAnsi="宋体" w:eastAsia="宋体" w:cs="宋体"/>
          <w:lang w:eastAsia="zh-CN"/>
        </w:rPr>
        <w:t>事</w:t>
      </w:r>
      <w:r>
        <w:rPr>
          <w:rFonts w:hint="eastAsia" w:ascii="宋体" w:hAnsi="宋体" w:eastAsia="宋体" w:cs="宋体"/>
          <w:spacing w:val="-3"/>
          <w:lang w:eastAsia="zh-CN"/>
        </w:rPr>
        <w:t>由</w:t>
      </w:r>
      <w:r>
        <w:rPr>
          <w:rFonts w:hint="eastAsia" w:ascii="宋体" w:hAnsi="宋体" w:eastAsia="宋体" w:cs="宋体"/>
          <w:spacing w:val="-39"/>
          <w:lang w:eastAsia="zh-CN"/>
        </w:rPr>
        <w:t>、</w:t>
      </w:r>
      <w:r>
        <w:rPr>
          <w:rFonts w:hint="eastAsia" w:ascii="宋体" w:hAnsi="宋体" w:eastAsia="宋体" w:cs="宋体"/>
          <w:spacing w:val="-3"/>
          <w:lang w:eastAsia="zh-CN"/>
        </w:rPr>
        <w:t>擅</w:t>
      </w:r>
      <w:r>
        <w:rPr>
          <w:rFonts w:hint="eastAsia" w:ascii="宋体" w:hAnsi="宋体" w:eastAsia="宋体" w:cs="宋体"/>
          <w:lang w:eastAsia="zh-CN"/>
        </w:rPr>
        <w:t>离职</w:t>
      </w:r>
      <w:r>
        <w:rPr>
          <w:rFonts w:hint="eastAsia" w:ascii="宋体" w:hAnsi="宋体" w:eastAsia="宋体" w:cs="宋体"/>
          <w:spacing w:val="-3"/>
          <w:lang w:eastAsia="zh-CN"/>
        </w:rPr>
        <w:t>守</w:t>
      </w:r>
      <w:r>
        <w:rPr>
          <w:rFonts w:hint="eastAsia" w:ascii="宋体" w:hAnsi="宋体" w:eastAsia="宋体" w:cs="宋体"/>
          <w:lang w:eastAsia="zh-CN"/>
        </w:rPr>
        <w:t>或</w:t>
      </w:r>
      <w:r>
        <w:rPr>
          <w:rFonts w:hint="eastAsia" w:ascii="宋体" w:hAnsi="宋体" w:eastAsia="宋体" w:cs="宋体"/>
          <w:spacing w:val="-3"/>
          <w:lang w:eastAsia="zh-CN"/>
        </w:rPr>
        <w:t>者</w:t>
      </w:r>
      <w:r>
        <w:rPr>
          <w:rFonts w:hint="eastAsia" w:ascii="宋体" w:hAnsi="宋体" w:eastAsia="宋体" w:cs="宋体"/>
          <w:lang w:eastAsia="zh-CN"/>
        </w:rPr>
        <w:t>因</w:t>
      </w:r>
      <w:r>
        <w:rPr>
          <w:rFonts w:hint="eastAsia" w:ascii="宋体" w:hAnsi="宋体" w:eastAsia="宋体" w:cs="宋体"/>
          <w:spacing w:val="-3"/>
          <w:lang w:eastAsia="zh-CN"/>
        </w:rPr>
        <w:t>健</w:t>
      </w:r>
      <w:r>
        <w:rPr>
          <w:rFonts w:hint="eastAsia" w:ascii="宋体" w:hAnsi="宋体" w:eastAsia="宋体" w:cs="宋体"/>
          <w:lang w:eastAsia="zh-CN"/>
        </w:rPr>
        <w:t>康</w:t>
      </w:r>
      <w:r>
        <w:rPr>
          <w:rFonts w:hint="eastAsia" w:ascii="宋体" w:hAnsi="宋体" w:eastAsia="宋体" w:cs="宋体"/>
          <w:spacing w:val="-3"/>
          <w:lang w:eastAsia="zh-CN"/>
        </w:rPr>
        <w:t>等</w:t>
      </w:r>
      <w:r>
        <w:rPr>
          <w:rFonts w:hint="eastAsia" w:ascii="宋体" w:hAnsi="宋体" w:eastAsia="宋体" w:cs="宋体"/>
          <w:lang w:eastAsia="zh-CN"/>
        </w:rPr>
        <w:t>原</w:t>
      </w:r>
      <w:r>
        <w:rPr>
          <w:rFonts w:hint="eastAsia" w:ascii="宋体" w:hAnsi="宋体" w:eastAsia="宋体" w:cs="宋体"/>
          <w:spacing w:val="-3"/>
          <w:lang w:eastAsia="zh-CN"/>
        </w:rPr>
        <w:t>因</w:t>
      </w:r>
      <w:r>
        <w:rPr>
          <w:rFonts w:hint="eastAsia" w:ascii="宋体" w:hAnsi="宋体" w:eastAsia="宋体" w:cs="宋体"/>
          <w:lang w:eastAsia="zh-CN"/>
        </w:rPr>
        <w:t>不能</w:t>
      </w:r>
      <w:r>
        <w:rPr>
          <w:rFonts w:hint="eastAsia" w:ascii="宋体" w:hAnsi="宋体" w:eastAsia="宋体" w:cs="宋体"/>
          <w:spacing w:val="-3"/>
          <w:lang w:eastAsia="zh-CN"/>
        </w:rPr>
        <w:t>继</w:t>
      </w:r>
      <w:r>
        <w:rPr>
          <w:rFonts w:hint="eastAsia" w:ascii="宋体" w:hAnsi="宋体" w:eastAsia="宋体" w:cs="宋体"/>
          <w:lang w:eastAsia="zh-CN"/>
        </w:rPr>
        <w:t>续</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1"/>
          <w:lang w:eastAsia="zh-CN"/>
        </w:rPr>
        <w:t>的，招标人有权更换。被更换的评标委员会成员作出的评审结论无效，由更换后的评标委员会成员重新进行评审。</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89" w:name="_bookmark58"/>
      <w:bookmarkEnd w:id="289"/>
      <w:bookmarkStart w:id="290" w:name="_Toc2913"/>
      <w:bookmarkStart w:id="291" w:name="_Toc29719"/>
      <w:bookmarkStart w:id="292" w:name="_Toc9639"/>
      <w:bookmarkStart w:id="293" w:name="_Toc28568"/>
      <w:r>
        <w:rPr>
          <w:rFonts w:hint="eastAsia" w:ascii="宋体" w:hAnsi="宋体" w:eastAsia="宋体" w:cs="宋体"/>
          <w:spacing w:val="-1"/>
          <w:lang w:eastAsia="zh-CN"/>
        </w:rPr>
        <w:t>6.2评标原则</w:t>
      </w:r>
      <w:bookmarkEnd w:id="290"/>
      <w:bookmarkEnd w:id="291"/>
      <w:bookmarkEnd w:id="292"/>
      <w:bookmarkEnd w:id="29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94" w:name="_bookmark59"/>
      <w:bookmarkEnd w:id="294"/>
      <w:bookmarkStart w:id="295" w:name="_Toc31800"/>
      <w:bookmarkStart w:id="296" w:name="_Toc4794"/>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297" w:name="_Toc2968"/>
      <w:bookmarkStart w:id="298" w:name="_Toc31058"/>
      <w:r>
        <w:rPr>
          <w:rFonts w:hint="eastAsia" w:ascii="宋体" w:hAnsi="宋体" w:eastAsia="宋体" w:cs="宋体"/>
          <w:spacing w:val="-1"/>
          <w:lang w:eastAsia="zh-CN"/>
        </w:rPr>
        <w:t>6.3评标</w:t>
      </w:r>
      <w:bookmarkEnd w:id="295"/>
      <w:bookmarkEnd w:id="296"/>
      <w:bookmarkEnd w:id="297"/>
      <w:bookmarkEnd w:id="298"/>
    </w:p>
    <w:p>
      <w:pPr>
        <w:spacing w:before="17" w:line="340" w:lineRule="atLeast"/>
        <w:jc w:val="both"/>
        <w:rPr>
          <w:rFonts w:hint="eastAsia" w:ascii="宋体" w:hAnsi="宋体" w:eastAsia="宋体" w:cs="宋体"/>
          <w:sz w:val="25"/>
          <w:szCs w:val="25"/>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lang w:eastAsia="zh-CN"/>
        </w:rPr>
        <w:t xml:space="preserve">6.3.1 </w:t>
      </w:r>
      <w:r>
        <w:rPr>
          <w:rFonts w:hint="eastAsia" w:ascii="宋体" w:hAnsi="宋体" w:eastAsia="宋体" w:cs="宋体"/>
          <w:spacing w:val="-2"/>
          <w:lang w:eastAsia="zh-CN"/>
        </w:rPr>
        <w:t>评标委员会按照第三章“评标办法”规定的方法、评审因素、标准和程序对投标文件进行评审。第三章“评标办法”没有规定的方法、评审因素和标准，不作为评标依据。</w:t>
      </w:r>
    </w:p>
    <w:p>
      <w:pPr>
        <w:pStyle w:val="8"/>
        <w:spacing w:before="24" w:line="330" w:lineRule="auto"/>
        <w:ind w:right="111" w:firstLine="419"/>
        <w:jc w:val="both"/>
        <w:rPr>
          <w:rFonts w:hint="eastAsia" w:ascii="宋体" w:hAnsi="宋体" w:eastAsia="宋体" w:cs="宋体"/>
          <w:lang w:eastAsia="zh-CN"/>
        </w:rPr>
      </w:pPr>
      <w:r>
        <w:rPr>
          <w:rFonts w:hint="eastAsia" w:ascii="宋体" w:hAnsi="宋体" w:eastAsia="宋体" w:cs="宋体"/>
          <w:lang w:eastAsia="zh-CN"/>
        </w:rPr>
        <w:t>6.3.2</w:t>
      </w:r>
      <w:r>
        <w:rPr>
          <w:rFonts w:hint="eastAsia" w:ascii="宋体" w:hAnsi="宋体" w:eastAsia="宋体" w:cs="宋体"/>
          <w:spacing w:val="-2"/>
          <w:lang w:eastAsia="zh-CN"/>
        </w:rPr>
        <w:t>评标完成后，评标委员会应当向招标人提交书面评标报告和中标候选人名单。评标委员会推荐中标候选人的人数见投标人须知前附表。</w:t>
      </w:r>
    </w:p>
    <w:p>
      <w:pPr>
        <w:pStyle w:val="4"/>
        <w:spacing w:before="77"/>
        <w:jc w:val="both"/>
        <w:outlineLvl w:val="1"/>
        <w:rPr>
          <w:rFonts w:hint="eastAsia" w:ascii="宋体" w:hAnsi="宋体" w:eastAsia="宋体" w:cs="宋体"/>
          <w:b/>
          <w:bCs/>
          <w:lang w:eastAsia="zh-CN"/>
        </w:rPr>
      </w:pPr>
      <w:bookmarkStart w:id="299" w:name="_bookmark60"/>
      <w:bookmarkEnd w:id="299"/>
      <w:bookmarkStart w:id="300" w:name="_Toc32051"/>
      <w:bookmarkStart w:id="301" w:name="_Toc14324"/>
      <w:bookmarkStart w:id="302" w:name="_Toc12589"/>
      <w:bookmarkStart w:id="303" w:name="_Toc29972"/>
      <w:r>
        <w:rPr>
          <w:rFonts w:hint="eastAsia" w:ascii="宋体" w:hAnsi="宋体" w:eastAsia="宋体" w:cs="宋体"/>
          <w:b/>
          <w:bCs/>
          <w:lang w:eastAsia="zh-CN"/>
        </w:rPr>
        <w:t>7.合同授予</w:t>
      </w:r>
      <w:bookmarkEnd w:id="300"/>
      <w:bookmarkEnd w:id="301"/>
      <w:bookmarkEnd w:id="302"/>
      <w:bookmarkEnd w:id="303"/>
    </w:p>
    <w:p>
      <w:pPr>
        <w:spacing w:before="6"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04" w:name="_bookmark61"/>
      <w:bookmarkEnd w:id="304"/>
      <w:bookmarkStart w:id="305" w:name="_Toc5863"/>
      <w:bookmarkStart w:id="306" w:name="_Toc24739"/>
      <w:bookmarkStart w:id="307" w:name="_Toc8615"/>
      <w:bookmarkStart w:id="308" w:name="_Toc487"/>
      <w:r>
        <w:rPr>
          <w:rFonts w:hint="eastAsia" w:ascii="宋体" w:hAnsi="宋体" w:eastAsia="宋体" w:cs="宋体"/>
          <w:spacing w:val="-1"/>
          <w:lang w:eastAsia="zh-CN"/>
        </w:rPr>
        <w:t>7.1中标候选人公示</w:t>
      </w:r>
      <w:bookmarkEnd w:id="305"/>
      <w:bookmarkEnd w:id="306"/>
      <w:bookmarkEnd w:id="307"/>
      <w:bookmarkEnd w:id="308"/>
    </w:p>
    <w:p>
      <w:pPr>
        <w:spacing w:before="14"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招标人在收到评标报告之日起</w:t>
      </w:r>
      <w:r>
        <w:rPr>
          <w:rFonts w:hint="eastAsia" w:ascii="宋体" w:hAnsi="宋体" w:eastAsia="宋体" w:cs="宋体"/>
          <w:lang w:eastAsia="zh-CN"/>
        </w:rPr>
        <w:t>3</w:t>
      </w:r>
      <w:r>
        <w:rPr>
          <w:rFonts w:hint="eastAsia" w:ascii="宋体" w:hAnsi="宋体" w:eastAsia="宋体" w:cs="宋体"/>
          <w:spacing w:val="-2"/>
          <w:lang w:eastAsia="zh-CN"/>
        </w:rPr>
        <w:t>日内，按照投标人须知前附表规定的公示媒介和期限公示</w:t>
      </w:r>
    </w:p>
    <w:p>
      <w:pPr>
        <w:pStyle w:val="8"/>
        <w:spacing w:before="110"/>
        <w:jc w:val="both"/>
        <w:rPr>
          <w:rFonts w:hint="eastAsia" w:ascii="宋体" w:hAnsi="宋体" w:eastAsia="宋体" w:cs="宋体"/>
          <w:lang w:eastAsia="zh-CN"/>
        </w:rPr>
      </w:pPr>
      <w:r>
        <w:rPr>
          <w:rFonts w:hint="eastAsia" w:ascii="宋体" w:hAnsi="宋体" w:eastAsia="宋体" w:cs="宋体"/>
          <w:spacing w:val="-2"/>
          <w:lang w:eastAsia="zh-CN"/>
        </w:rPr>
        <w:t>中标候选人，公示期不得少于</w:t>
      </w:r>
      <w:r>
        <w:rPr>
          <w:rFonts w:hint="eastAsia" w:ascii="宋体" w:hAnsi="宋体" w:eastAsia="宋体" w:cs="宋体"/>
          <w:lang w:eastAsia="zh-CN"/>
        </w:rPr>
        <w:t>3天。</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09" w:name="_bookmark62"/>
      <w:bookmarkEnd w:id="309"/>
      <w:bookmarkStart w:id="310" w:name="_Toc29907"/>
      <w:bookmarkStart w:id="311" w:name="_Toc17933"/>
      <w:bookmarkStart w:id="312" w:name="_Toc31751"/>
      <w:bookmarkStart w:id="313" w:name="_Toc12892"/>
      <w:r>
        <w:rPr>
          <w:rFonts w:hint="eastAsia" w:ascii="宋体" w:hAnsi="宋体" w:eastAsia="宋体" w:cs="宋体"/>
          <w:spacing w:val="-1"/>
          <w:lang w:eastAsia="zh-CN"/>
        </w:rPr>
        <w:t>7.2评标结果异议</w:t>
      </w:r>
      <w:bookmarkEnd w:id="310"/>
      <w:bookmarkEnd w:id="311"/>
      <w:bookmarkEnd w:id="312"/>
      <w:bookmarkEnd w:id="313"/>
    </w:p>
    <w:p>
      <w:pPr>
        <w:spacing w:before="17" w:line="340" w:lineRule="atLeast"/>
        <w:jc w:val="both"/>
        <w:rPr>
          <w:rFonts w:hint="eastAsia" w:ascii="宋体" w:hAnsi="宋体" w:eastAsia="宋体" w:cs="宋体"/>
          <w:sz w:val="25"/>
          <w:szCs w:val="25"/>
          <w:lang w:eastAsia="zh-CN"/>
        </w:rPr>
      </w:pPr>
    </w:p>
    <w:p>
      <w:pPr>
        <w:pStyle w:val="8"/>
        <w:spacing w:line="348"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投标人或者其他利害关系人对评标结果有异议的，应当在中标候选人公示期间提出。招标</w:t>
      </w:r>
      <w:r>
        <w:rPr>
          <w:rFonts w:hint="eastAsia" w:ascii="宋体" w:hAnsi="宋体" w:eastAsia="宋体" w:cs="宋体"/>
          <w:spacing w:val="-2"/>
          <w:lang w:eastAsia="zh-CN"/>
        </w:rPr>
        <w:t>人将在收到异议之日起</w:t>
      </w:r>
      <w:r>
        <w:rPr>
          <w:rFonts w:hint="eastAsia" w:ascii="宋体" w:hAnsi="宋体" w:eastAsia="宋体" w:cs="宋体"/>
          <w:lang w:eastAsia="zh-CN"/>
        </w:rPr>
        <w:t>3</w:t>
      </w:r>
      <w:r>
        <w:rPr>
          <w:rFonts w:hint="eastAsia" w:ascii="宋体" w:hAnsi="宋体" w:eastAsia="宋体" w:cs="宋体"/>
          <w:spacing w:val="-2"/>
          <w:lang w:eastAsia="zh-CN"/>
        </w:rPr>
        <w:t>日内作出答复；作出答复前，将暂停招标投标活动。</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14" w:name="_bookmark63"/>
      <w:bookmarkEnd w:id="314"/>
      <w:bookmarkStart w:id="315" w:name="_Toc18866"/>
      <w:bookmarkStart w:id="316" w:name="_Toc31620"/>
      <w:bookmarkStart w:id="317" w:name="_Toc11368"/>
      <w:bookmarkStart w:id="318" w:name="_Toc28849"/>
      <w:r>
        <w:rPr>
          <w:rFonts w:hint="eastAsia" w:ascii="宋体" w:hAnsi="宋体" w:eastAsia="宋体" w:cs="宋体"/>
          <w:spacing w:val="-1"/>
          <w:lang w:eastAsia="zh-CN"/>
        </w:rPr>
        <w:t>7.3中标候选人履约能力审查</w:t>
      </w:r>
      <w:bookmarkEnd w:id="315"/>
      <w:bookmarkEnd w:id="316"/>
      <w:bookmarkEnd w:id="317"/>
      <w:bookmarkEnd w:id="318"/>
    </w:p>
    <w:p>
      <w:pPr>
        <w:spacing w:before="17" w:line="340" w:lineRule="atLeast"/>
        <w:jc w:val="both"/>
        <w:rPr>
          <w:rFonts w:hint="eastAsia" w:ascii="宋体" w:hAnsi="宋体" w:eastAsia="宋体" w:cs="宋体"/>
          <w:sz w:val="25"/>
          <w:szCs w:val="25"/>
          <w:lang w:eastAsia="zh-CN"/>
        </w:rPr>
      </w:pPr>
    </w:p>
    <w:p>
      <w:pPr>
        <w:pStyle w:val="8"/>
        <w:spacing w:line="348"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中标候选人的经营、财务状况发生较大变化或存在违法行为，招标人认为可能影响其履约能力的，将在发出中标通知书前提请原评标委员会按照招标文件规定的标准和方法进行审查确</w:t>
      </w:r>
      <w:r>
        <w:rPr>
          <w:rFonts w:hint="eastAsia" w:ascii="宋体" w:hAnsi="宋体" w:eastAsia="宋体" w:cs="宋体"/>
          <w:lang w:eastAsia="zh-CN"/>
        </w:rPr>
        <w:t>认。</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19" w:name="_bookmark64"/>
      <w:bookmarkEnd w:id="319"/>
      <w:bookmarkStart w:id="320" w:name="_Toc2136"/>
      <w:bookmarkStart w:id="321" w:name="_Toc18653"/>
      <w:bookmarkStart w:id="322" w:name="_Toc27236"/>
      <w:bookmarkStart w:id="323" w:name="_Toc3524"/>
      <w:r>
        <w:rPr>
          <w:rFonts w:hint="eastAsia" w:ascii="宋体" w:hAnsi="宋体" w:eastAsia="宋体" w:cs="宋体"/>
          <w:spacing w:val="-1"/>
          <w:lang w:eastAsia="zh-CN"/>
        </w:rPr>
        <w:t>7.4定标</w:t>
      </w:r>
      <w:bookmarkEnd w:id="320"/>
      <w:bookmarkEnd w:id="321"/>
      <w:bookmarkEnd w:id="322"/>
      <w:bookmarkEnd w:id="323"/>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按照投标人须知前附表的规定，招标人或招标人授权的评标委员会依法确定中标人。</w:t>
      </w:r>
    </w:p>
    <w:p>
      <w:pPr>
        <w:spacing w:before="5" w:line="26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24" w:name="_bookmark65"/>
      <w:bookmarkEnd w:id="324"/>
      <w:bookmarkStart w:id="325" w:name="_Toc25466"/>
      <w:bookmarkStart w:id="326" w:name="_Toc17437"/>
      <w:bookmarkStart w:id="327" w:name="_Toc13268"/>
      <w:bookmarkStart w:id="328" w:name="_Toc21450"/>
      <w:r>
        <w:rPr>
          <w:rFonts w:hint="eastAsia" w:ascii="宋体" w:hAnsi="宋体" w:eastAsia="宋体" w:cs="宋体"/>
          <w:spacing w:val="-1"/>
          <w:lang w:eastAsia="zh-CN"/>
        </w:rPr>
        <w:t>7.5中标通知</w:t>
      </w:r>
      <w:bookmarkEnd w:id="325"/>
      <w:bookmarkEnd w:id="326"/>
      <w:bookmarkEnd w:id="327"/>
      <w:bookmarkEnd w:id="328"/>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p>
    <w:p>
      <w:pPr>
        <w:pStyle w:val="8"/>
        <w:spacing w:line="328" w:lineRule="auto"/>
        <w:ind w:right="111" w:firstLine="419"/>
        <w:jc w:val="both"/>
        <w:rPr>
          <w:rFonts w:hint="eastAsia" w:ascii="宋体" w:hAnsi="宋体" w:eastAsia="宋体" w:cs="宋体"/>
          <w:lang w:eastAsia="zh-CN"/>
        </w:rPr>
      </w:pPr>
      <w:r>
        <w:rPr>
          <w:rFonts w:hint="eastAsia" w:ascii="宋体" w:hAnsi="宋体" w:eastAsia="宋体" w:cs="宋体"/>
          <w:spacing w:val="-1"/>
          <w:lang w:eastAsia="zh-CN"/>
        </w:rPr>
        <w:t>在本章第</w:t>
      </w:r>
      <w:r>
        <w:rPr>
          <w:rFonts w:hint="eastAsia" w:ascii="宋体" w:hAnsi="宋体" w:eastAsia="宋体" w:cs="宋体"/>
          <w:lang w:eastAsia="zh-CN"/>
        </w:rPr>
        <w:t>3.3</w:t>
      </w:r>
      <w:r>
        <w:rPr>
          <w:rFonts w:hint="eastAsia" w:ascii="宋体" w:hAnsi="宋体" w:eastAsia="宋体" w:cs="宋体"/>
          <w:spacing w:val="-2"/>
          <w:lang w:eastAsia="zh-CN"/>
        </w:rPr>
        <w:t>款规定的投标有效期内，招标人以书面形式向中标人发出中标通知书，同时将中标结果通知未中标的投标人。</w:t>
      </w:r>
    </w:p>
    <w:p>
      <w:pPr>
        <w:spacing w:before="7"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29" w:name="_bookmark66"/>
      <w:bookmarkEnd w:id="329"/>
      <w:bookmarkStart w:id="330" w:name="_Toc25330"/>
      <w:bookmarkStart w:id="331" w:name="_Toc31127"/>
      <w:bookmarkStart w:id="332" w:name="_Toc30873"/>
      <w:bookmarkStart w:id="333" w:name="_Toc16394"/>
      <w:r>
        <w:rPr>
          <w:rFonts w:hint="eastAsia" w:ascii="宋体" w:hAnsi="宋体" w:eastAsia="宋体" w:cs="宋体"/>
          <w:spacing w:val="-1"/>
          <w:lang w:eastAsia="zh-CN"/>
        </w:rPr>
        <w:t>7.6履约保证金</w:t>
      </w:r>
      <w:bookmarkEnd w:id="330"/>
      <w:bookmarkEnd w:id="331"/>
      <w:bookmarkEnd w:id="332"/>
      <w:bookmarkEnd w:id="333"/>
    </w:p>
    <w:p>
      <w:pPr>
        <w:spacing w:before="17" w:line="340" w:lineRule="atLeast"/>
        <w:jc w:val="both"/>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spacing w:before="47"/>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7.6.1在</w:t>
      </w:r>
      <w:r>
        <w:rPr>
          <w:rFonts w:hint="eastAsia" w:ascii="宋体" w:hAnsi="宋体" w:eastAsia="宋体" w:cs="宋体"/>
          <w:spacing w:val="-3"/>
          <w:lang w:eastAsia="zh-CN"/>
        </w:rPr>
        <w:t>签</w:t>
      </w:r>
      <w:r>
        <w:rPr>
          <w:rFonts w:hint="eastAsia" w:ascii="宋体" w:hAnsi="宋体" w:eastAsia="宋体" w:cs="宋体"/>
          <w:lang w:eastAsia="zh-CN"/>
        </w:rPr>
        <w:t>订</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
          <w:lang w:eastAsia="zh-CN"/>
        </w:rPr>
        <w:t>前</w:t>
      </w:r>
      <w:r>
        <w:rPr>
          <w:rFonts w:hint="eastAsia" w:ascii="宋体" w:hAnsi="宋体" w:eastAsia="宋体" w:cs="宋体"/>
          <w:spacing w:val="-84"/>
          <w:lang w:eastAsia="zh-CN"/>
        </w:rPr>
        <w:t>，</w:t>
      </w:r>
      <w:r>
        <w:rPr>
          <w:rFonts w:hint="eastAsia" w:ascii="宋体" w:hAnsi="宋体" w:eastAsia="宋体" w:cs="宋体"/>
          <w:spacing w:val="-3"/>
          <w:lang w:eastAsia="zh-CN"/>
        </w:rPr>
        <w:t>中标</w:t>
      </w:r>
      <w:r>
        <w:rPr>
          <w:rFonts w:hint="eastAsia" w:ascii="宋体" w:hAnsi="宋体" w:eastAsia="宋体" w:cs="宋体"/>
          <w:lang w:eastAsia="zh-CN"/>
        </w:rPr>
        <w:t>人应</w:t>
      </w:r>
      <w:r>
        <w:rPr>
          <w:rFonts w:hint="eastAsia" w:ascii="宋体" w:hAnsi="宋体" w:eastAsia="宋体" w:cs="宋体"/>
          <w:spacing w:val="-3"/>
          <w:lang w:eastAsia="zh-CN"/>
        </w:rPr>
        <w:t>按</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lang w:eastAsia="zh-CN"/>
        </w:rPr>
        <w:t>规定</w:t>
      </w:r>
      <w:r>
        <w:rPr>
          <w:rFonts w:hint="eastAsia" w:ascii="宋体" w:hAnsi="宋体" w:eastAsia="宋体" w:cs="宋体"/>
          <w:spacing w:val="-3"/>
          <w:lang w:eastAsia="zh-CN"/>
        </w:rPr>
        <w:t>的</w:t>
      </w:r>
      <w:r>
        <w:rPr>
          <w:rFonts w:hint="eastAsia" w:ascii="宋体" w:hAnsi="宋体" w:eastAsia="宋体" w:cs="宋体"/>
          <w:lang w:eastAsia="zh-CN"/>
        </w:rPr>
        <w:t>形</w:t>
      </w:r>
      <w:r>
        <w:rPr>
          <w:rFonts w:hint="eastAsia" w:ascii="宋体" w:hAnsi="宋体" w:eastAsia="宋体" w:cs="宋体"/>
          <w:spacing w:val="-3"/>
          <w:lang w:eastAsia="zh-CN"/>
        </w:rPr>
        <w:t>式</w:t>
      </w:r>
      <w:r>
        <w:rPr>
          <w:rFonts w:hint="eastAsia" w:ascii="宋体" w:hAnsi="宋体" w:eastAsia="宋体" w:cs="宋体"/>
          <w:spacing w:val="-85"/>
          <w:lang w:eastAsia="zh-CN"/>
        </w:rPr>
        <w:t>、</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3"/>
          <w:lang w:eastAsia="zh-CN"/>
        </w:rPr>
        <w:t>和</w:t>
      </w:r>
      <w:r>
        <w:rPr>
          <w:rFonts w:hint="eastAsia" w:ascii="宋体" w:hAnsi="宋体" w:eastAsia="宋体" w:cs="宋体"/>
          <w:lang w:eastAsia="zh-CN"/>
        </w:rPr>
        <w:t>招</w:t>
      </w:r>
      <w:r>
        <w:rPr>
          <w:rFonts w:hint="eastAsia" w:ascii="宋体" w:hAnsi="宋体" w:eastAsia="宋体" w:cs="宋体"/>
          <w:spacing w:val="-3"/>
          <w:lang w:eastAsia="zh-CN"/>
        </w:rPr>
        <w:t>标文</w:t>
      </w:r>
      <w:r>
        <w:rPr>
          <w:rFonts w:hint="eastAsia" w:ascii="宋体" w:hAnsi="宋体" w:eastAsia="宋体" w:cs="宋体"/>
          <w:lang w:eastAsia="zh-CN"/>
        </w:rPr>
        <w:t>件第</w:t>
      </w:r>
      <w:r>
        <w:rPr>
          <w:rFonts w:hint="eastAsia" w:ascii="宋体" w:hAnsi="宋体" w:eastAsia="宋体" w:cs="宋体"/>
          <w:spacing w:val="-3"/>
          <w:lang w:eastAsia="zh-CN"/>
        </w:rPr>
        <w:t>四</w:t>
      </w:r>
      <w:r>
        <w:rPr>
          <w:rFonts w:hint="eastAsia" w:ascii="宋体" w:hAnsi="宋体" w:eastAsia="宋体" w:cs="宋体"/>
          <w:lang w:eastAsia="zh-CN"/>
        </w:rPr>
        <w:t>章</w:t>
      </w:r>
      <w:r>
        <w:rPr>
          <w:rFonts w:hint="eastAsia" w:ascii="宋体" w:hAnsi="宋体" w:eastAsia="宋体" w:cs="宋体"/>
          <w:spacing w:val="-3"/>
          <w:lang w:eastAsia="zh-CN"/>
        </w:rPr>
        <w:t>“</w:t>
      </w:r>
      <w:r>
        <w:rPr>
          <w:rFonts w:hint="eastAsia" w:ascii="宋体" w:hAnsi="宋体" w:eastAsia="宋体" w:cs="宋体"/>
          <w:lang w:eastAsia="zh-CN"/>
        </w:rPr>
        <w:t>合</w:t>
      </w:r>
      <w:r>
        <w:rPr>
          <w:rFonts w:hint="eastAsia" w:ascii="宋体" w:hAnsi="宋体" w:eastAsia="宋体" w:cs="宋体"/>
          <w:spacing w:val="2"/>
          <w:lang w:eastAsia="zh-CN"/>
        </w:rPr>
        <w:t>同条款及格式”规定的或者事先经过招标人书面认可的履约保证金格式向招标人提交履约保证</w:t>
      </w:r>
      <w:r>
        <w:rPr>
          <w:rFonts w:hint="eastAsia" w:ascii="宋体" w:hAnsi="宋体" w:eastAsia="宋体" w:cs="宋体"/>
          <w:spacing w:val="-2"/>
          <w:lang w:eastAsia="zh-CN"/>
        </w:rPr>
        <w:t>金。除投标人须知前附表另有规定外，履约保证金为中标合同金额的10%。联合体中标的，其履约保证金以联合体各方或者联合体中牵头人的名义提交。</w:t>
      </w:r>
    </w:p>
    <w:p>
      <w:pPr>
        <w:pStyle w:val="8"/>
        <w:spacing w:before="47" w:line="330" w:lineRule="auto"/>
        <w:ind w:right="211" w:firstLine="419"/>
        <w:jc w:val="both"/>
        <w:rPr>
          <w:rFonts w:hint="eastAsia" w:ascii="宋体" w:hAnsi="宋体" w:eastAsia="宋体" w:cs="宋体"/>
          <w:lang w:eastAsia="zh-CN"/>
        </w:rPr>
      </w:pPr>
      <w:r>
        <w:rPr>
          <w:rFonts w:hint="eastAsia" w:ascii="宋体" w:hAnsi="宋体" w:eastAsia="宋体" w:cs="宋体"/>
          <w:lang w:eastAsia="zh-CN"/>
        </w:rPr>
        <w:t>7.6.2</w:t>
      </w:r>
      <w:r>
        <w:rPr>
          <w:rFonts w:hint="eastAsia" w:ascii="宋体" w:hAnsi="宋体" w:eastAsia="宋体" w:cs="宋体"/>
          <w:spacing w:val="-2"/>
          <w:lang w:eastAsia="zh-CN"/>
        </w:rPr>
        <w:t>中标人不能按本章第</w:t>
      </w:r>
      <w:r>
        <w:rPr>
          <w:rFonts w:hint="eastAsia" w:ascii="宋体" w:hAnsi="宋体" w:eastAsia="宋体" w:cs="宋体"/>
          <w:lang w:eastAsia="zh-CN"/>
        </w:rPr>
        <w:t>7.6.1</w:t>
      </w:r>
      <w:r>
        <w:rPr>
          <w:rFonts w:hint="eastAsia" w:ascii="宋体" w:hAnsi="宋体" w:eastAsia="宋体" w:cs="宋体"/>
          <w:spacing w:val="-2"/>
          <w:lang w:eastAsia="zh-CN"/>
        </w:rPr>
        <w:t>项要求提交履约保证金的，视为放弃中标，其投标保证金不予退还，给招标人造成的损失超过投标保证金数额的，中标人还应当对超过部分予以赔偿。</w:t>
      </w:r>
    </w:p>
    <w:p>
      <w:pPr>
        <w:spacing w:before="3" w:line="180" w:lineRule="atLeast"/>
        <w:jc w:val="both"/>
        <w:rPr>
          <w:rFonts w:hint="eastAsia" w:ascii="宋体" w:hAnsi="宋体" w:eastAsia="宋体" w:cs="宋体"/>
          <w:sz w:val="13"/>
          <w:szCs w:val="13"/>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34" w:name="_bookmark67"/>
      <w:bookmarkEnd w:id="334"/>
      <w:bookmarkStart w:id="335" w:name="_Toc14589"/>
      <w:bookmarkStart w:id="336" w:name="_Toc5636"/>
      <w:bookmarkStart w:id="337" w:name="_Toc3424"/>
      <w:bookmarkStart w:id="338" w:name="_Toc1763"/>
      <w:r>
        <w:rPr>
          <w:rFonts w:hint="eastAsia" w:ascii="宋体" w:hAnsi="宋体" w:eastAsia="宋体" w:cs="宋体"/>
          <w:spacing w:val="-1"/>
          <w:lang w:eastAsia="zh-CN"/>
        </w:rPr>
        <w:t>7.7签订合同</w:t>
      </w:r>
      <w:bookmarkEnd w:id="335"/>
      <w:bookmarkEnd w:id="336"/>
      <w:bookmarkEnd w:id="337"/>
      <w:bookmarkEnd w:id="338"/>
    </w:p>
    <w:p>
      <w:pPr>
        <w:spacing w:before="17" w:line="340" w:lineRule="atLeast"/>
        <w:jc w:val="both"/>
        <w:rPr>
          <w:rFonts w:hint="eastAsia" w:ascii="宋体" w:hAnsi="宋体" w:eastAsia="宋体" w:cs="宋体"/>
          <w:sz w:val="25"/>
          <w:szCs w:val="25"/>
          <w:lang w:eastAsia="zh-CN"/>
        </w:rPr>
      </w:pPr>
    </w:p>
    <w:p>
      <w:pPr>
        <w:pStyle w:val="8"/>
        <w:spacing w:line="342" w:lineRule="auto"/>
        <w:ind w:right="211" w:firstLine="419"/>
        <w:jc w:val="both"/>
        <w:rPr>
          <w:rFonts w:hint="eastAsia" w:ascii="宋体" w:hAnsi="宋体" w:eastAsia="宋体" w:cs="宋体"/>
          <w:lang w:eastAsia="zh-CN"/>
        </w:rPr>
      </w:pPr>
      <w:r>
        <w:rPr>
          <w:rFonts w:hint="eastAsia" w:ascii="宋体" w:hAnsi="宋体" w:eastAsia="宋体" w:cs="宋体"/>
          <w:lang w:eastAsia="zh-CN"/>
        </w:rPr>
        <w:t>7.7.1</w:t>
      </w:r>
      <w:r>
        <w:rPr>
          <w:rFonts w:hint="eastAsia" w:ascii="宋体" w:hAnsi="宋体" w:eastAsia="宋体" w:cs="宋体"/>
          <w:spacing w:val="-2"/>
          <w:lang w:eastAsia="zh-CN"/>
        </w:rPr>
        <w:t>招标人和中标人应当在中标通知书发出之日起</w:t>
      </w:r>
      <w:r>
        <w:rPr>
          <w:rFonts w:hint="eastAsia" w:ascii="宋体" w:hAnsi="宋体" w:eastAsia="宋体" w:cs="宋体"/>
          <w:lang w:eastAsia="zh-CN"/>
        </w:rPr>
        <w:t>30</w:t>
      </w:r>
      <w:r>
        <w:rPr>
          <w:rFonts w:hint="eastAsia" w:ascii="宋体" w:hAnsi="宋体" w:eastAsia="宋体" w:cs="宋体"/>
          <w:spacing w:val="-2"/>
          <w:lang w:eastAsia="zh-CN"/>
        </w:rPr>
        <w:t>日内，根据招标文件和中标人的投</w:t>
      </w:r>
      <w:r>
        <w:rPr>
          <w:rFonts w:hint="eastAsia" w:ascii="宋体" w:hAnsi="宋体" w:eastAsia="宋体" w:cs="宋体"/>
          <w:spacing w:val="-1"/>
          <w:lang w:eastAsia="zh-CN"/>
        </w:rPr>
        <w:t>标文件订立书面合同。中标人无正当理由拒签合同，在签订合同时向招标人提出附加条件，或者不按照招标文件要求提交履约保证金的，招标人有权取消其中标资格，其投标保证金不予退</w:t>
      </w:r>
      <w:r>
        <w:rPr>
          <w:rFonts w:hint="eastAsia" w:ascii="宋体" w:hAnsi="宋体" w:eastAsia="宋体" w:cs="宋体"/>
          <w:spacing w:val="-2"/>
          <w:lang w:eastAsia="zh-CN"/>
        </w:rPr>
        <w:t>还；给招标人造成的损失超过投标保证金数额的，中标人还应当对超过部分予以赔偿。</w:t>
      </w:r>
    </w:p>
    <w:p>
      <w:pPr>
        <w:pStyle w:val="8"/>
        <w:spacing w:before="36" w:line="330" w:lineRule="auto"/>
        <w:ind w:right="211" w:firstLine="419"/>
        <w:jc w:val="both"/>
        <w:rPr>
          <w:rFonts w:hint="eastAsia" w:ascii="宋体" w:hAnsi="宋体" w:eastAsia="宋体" w:cs="宋体"/>
          <w:lang w:eastAsia="zh-CN"/>
        </w:rPr>
      </w:pPr>
      <w:r>
        <w:rPr>
          <w:rFonts w:hint="eastAsia" w:ascii="宋体" w:hAnsi="宋体" w:eastAsia="宋体" w:cs="宋体"/>
          <w:lang w:eastAsia="zh-CN"/>
        </w:rPr>
        <w:t>7.7.2发</w:t>
      </w:r>
      <w:r>
        <w:rPr>
          <w:rFonts w:hint="eastAsia" w:ascii="宋体" w:hAnsi="宋体" w:eastAsia="宋体" w:cs="宋体"/>
          <w:spacing w:val="-3"/>
          <w:lang w:eastAsia="zh-CN"/>
        </w:rPr>
        <w:t>出</w:t>
      </w:r>
      <w:r>
        <w:rPr>
          <w:rFonts w:hint="eastAsia" w:ascii="宋体" w:hAnsi="宋体" w:eastAsia="宋体" w:cs="宋体"/>
          <w:lang w:eastAsia="zh-CN"/>
        </w:rPr>
        <w:t>中</w:t>
      </w:r>
      <w:r>
        <w:rPr>
          <w:rFonts w:hint="eastAsia" w:ascii="宋体" w:hAnsi="宋体" w:eastAsia="宋体" w:cs="宋体"/>
          <w:spacing w:val="-3"/>
          <w:lang w:eastAsia="zh-CN"/>
        </w:rPr>
        <w:t>标</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书后</w:t>
      </w:r>
      <w:r>
        <w:rPr>
          <w:rFonts w:hint="eastAsia" w:ascii="宋体" w:hAnsi="宋体" w:eastAsia="宋体" w:cs="宋体"/>
          <w:spacing w:val="-41"/>
          <w:lang w:eastAsia="zh-CN"/>
        </w:rPr>
        <w:t>，</w:t>
      </w: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无</w:t>
      </w:r>
      <w:r>
        <w:rPr>
          <w:rFonts w:hint="eastAsia" w:ascii="宋体" w:hAnsi="宋体" w:eastAsia="宋体" w:cs="宋体"/>
          <w:spacing w:val="-3"/>
          <w:lang w:eastAsia="zh-CN"/>
        </w:rPr>
        <w:t>正</w:t>
      </w:r>
      <w:r>
        <w:rPr>
          <w:rFonts w:hint="eastAsia" w:ascii="宋体" w:hAnsi="宋体" w:eastAsia="宋体" w:cs="宋体"/>
          <w:lang w:eastAsia="zh-CN"/>
        </w:rPr>
        <w:t>当</w:t>
      </w:r>
      <w:r>
        <w:rPr>
          <w:rFonts w:hint="eastAsia" w:ascii="宋体" w:hAnsi="宋体" w:eastAsia="宋体" w:cs="宋体"/>
          <w:spacing w:val="-3"/>
          <w:lang w:eastAsia="zh-CN"/>
        </w:rPr>
        <w:t>理</w:t>
      </w:r>
      <w:r>
        <w:rPr>
          <w:rFonts w:hint="eastAsia" w:ascii="宋体" w:hAnsi="宋体" w:eastAsia="宋体" w:cs="宋体"/>
          <w:lang w:eastAsia="zh-CN"/>
        </w:rPr>
        <w:t>由</w:t>
      </w:r>
      <w:r>
        <w:rPr>
          <w:rFonts w:hint="eastAsia" w:ascii="宋体" w:hAnsi="宋体" w:eastAsia="宋体" w:cs="宋体"/>
          <w:spacing w:val="-3"/>
          <w:lang w:eastAsia="zh-CN"/>
        </w:rPr>
        <w:t>拒</w:t>
      </w:r>
      <w:r>
        <w:rPr>
          <w:rFonts w:hint="eastAsia" w:ascii="宋体" w:hAnsi="宋体" w:eastAsia="宋体" w:cs="宋体"/>
          <w:lang w:eastAsia="zh-CN"/>
        </w:rPr>
        <w:t>签</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9"/>
          <w:lang w:eastAsia="zh-CN"/>
        </w:rPr>
        <w:t>，</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在</w:t>
      </w:r>
      <w:r>
        <w:rPr>
          <w:rFonts w:hint="eastAsia" w:ascii="宋体" w:hAnsi="宋体" w:eastAsia="宋体" w:cs="宋体"/>
          <w:lang w:eastAsia="zh-CN"/>
        </w:rPr>
        <w:t>签</w:t>
      </w:r>
      <w:r>
        <w:rPr>
          <w:rFonts w:hint="eastAsia" w:ascii="宋体" w:hAnsi="宋体" w:eastAsia="宋体" w:cs="宋体"/>
          <w:spacing w:val="-3"/>
          <w:lang w:eastAsia="zh-CN"/>
        </w:rPr>
        <w:t>订</w:t>
      </w:r>
      <w:r>
        <w:rPr>
          <w:rFonts w:hint="eastAsia" w:ascii="宋体" w:hAnsi="宋体" w:eastAsia="宋体" w:cs="宋体"/>
          <w:lang w:eastAsia="zh-CN"/>
        </w:rPr>
        <w:t>合</w:t>
      </w:r>
      <w:r>
        <w:rPr>
          <w:rFonts w:hint="eastAsia" w:ascii="宋体" w:hAnsi="宋体" w:eastAsia="宋体" w:cs="宋体"/>
          <w:spacing w:val="-3"/>
          <w:lang w:eastAsia="zh-CN"/>
        </w:rPr>
        <w:t>同</w:t>
      </w:r>
      <w:r>
        <w:rPr>
          <w:rFonts w:hint="eastAsia" w:ascii="宋体" w:hAnsi="宋体" w:eastAsia="宋体" w:cs="宋体"/>
          <w:spacing w:val="-1"/>
          <w:lang w:eastAsia="zh-CN"/>
        </w:rPr>
        <w:t>时</w:t>
      </w:r>
      <w:r>
        <w:rPr>
          <w:rFonts w:hint="eastAsia" w:ascii="宋体" w:hAnsi="宋体" w:eastAsia="宋体" w:cs="宋体"/>
          <w:spacing w:val="-3"/>
          <w:lang w:eastAsia="zh-CN"/>
        </w:rPr>
        <w:t>向</w:t>
      </w:r>
      <w:r>
        <w:rPr>
          <w:rFonts w:hint="eastAsia" w:ascii="宋体" w:hAnsi="宋体" w:eastAsia="宋体" w:cs="宋体"/>
          <w:lang w:eastAsia="zh-CN"/>
        </w:rPr>
        <w:t>中标</w:t>
      </w:r>
      <w:r>
        <w:rPr>
          <w:rFonts w:hint="eastAsia" w:ascii="宋体" w:hAnsi="宋体" w:eastAsia="宋体" w:cs="宋体"/>
          <w:spacing w:val="-2"/>
          <w:lang w:eastAsia="zh-CN"/>
        </w:rPr>
        <w:t>人</w:t>
      </w:r>
      <w:r>
        <w:rPr>
          <w:rFonts w:hint="eastAsia" w:ascii="宋体" w:hAnsi="宋体" w:eastAsia="宋体" w:cs="宋体"/>
          <w:lang w:eastAsia="zh-CN"/>
        </w:rPr>
        <w:t>提</w:t>
      </w:r>
      <w:r>
        <w:rPr>
          <w:rFonts w:hint="eastAsia" w:ascii="宋体" w:hAnsi="宋体" w:eastAsia="宋体" w:cs="宋体"/>
          <w:spacing w:val="-3"/>
          <w:lang w:eastAsia="zh-CN"/>
        </w:rPr>
        <w:t>出</w:t>
      </w:r>
      <w:r>
        <w:rPr>
          <w:rFonts w:hint="eastAsia" w:ascii="宋体" w:hAnsi="宋体" w:eastAsia="宋体" w:cs="宋体"/>
          <w:lang w:eastAsia="zh-CN"/>
        </w:rPr>
        <w:t>附</w:t>
      </w:r>
      <w:r>
        <w:rPr>
          <w:rFonts w:hint="eastAsia" w:ascii="宋体" w:hAnsi="宋体" w:eastAsia="宋体" w:cs="宋体"/>
          <w:spacing w:val="-2"/>
          <w:lang w:eastAsia="zh-CN"/>
        </w:rPr>
        <w:t>加条件的，招标人向中标人退还投标保证金；给中标人造成损失的，还应当赔偿损失。</w:t>
      </w:r>
    </w:p>
    <w:p>
      <w:pPr>
        <w:pStyle w:val="8"/>
        <w:spacing w:before="44" w:line="330" w:lineRule="auto"/>
        <w:ind w:right="211" w:firstLine="419"/>
        <w:jc w:val="both"/>
        <w:rPr>
          <w:rFonts w:hint="eastAsia" w:ascii="宋体" w:hAnsi="宋体" w:eastAsia="宋体" w:cs="宋体"/>
          <w:lang w:eastAsia="zh-CN"/>
        </w:rPr>
      </w:pPr>
      <w:r>
        <w:rPr>
          <w:rFonts w:hint="eastAsia" w:ascii="宋体" w:hAnsi="宋体" w:eastAsia="宋体" w:cs="宋体"/>
          <w:lang w:eastAsia="zh-CN"/>
        </w:rPr>
        <w:t>7.7.3</w:t>
      </w:r>
      <w:r>
        <w:rPr>
          <w:rFonts w:hint="eastAsia" w:ascii="宋体" w:hAnsi="宋体" w:eastAsia="宋体" w:cs="宋体"/>
          <w:spacing w:val="-2"/>
          <w:lang w:eastAsia="zh-CN"/>
        </w:rPr>
        <w:t>联合体中标的，联合体各方应当共同与招标人签订合同，就中标项目向招标人承担连</w:t>
      </w:r>
      <w:r>
        <w:rPr>
          <w:rFonts w:hint="eastAsia" w:ascii="宋体" w:hAnsi="宋体" w:eastAsia="宋体" w:cs="宋体"/>
          <w:spacing w:val="-1"/>
          <w:lang w:eastAsia="zh-CN"/>
        </w:rPr>
        <w:t>带责任。</w:t>
      </w:r>
    </w:p>
    <w:p>
      <w:pPr>
        <w:pStyle w:val="4"/>
        <w:spacing w:before="77"/>
        <w:jc w:val="both"/>
        <w:outlineLvl w:val="1"/>
        <w:rPr>
          <w:rFonts w:hint="eastAsia" w:ascii="宋体" w:hAnsi="宋体" w:eastAsia="宋体" w:cs="宋体"/>
          <w:b/>
          <w:bCs/>
          <w:lang w:eastAsia="zh-CN"/>
        </w:rPr>
      </w:pPr>
      <w:bookmarkStart w:id="339" w:name="_bookmark68"/>
      <w:bookmarkEnd w:id="339"/>
      <w:bookmarkStart w:id="340" w:name="_Toc3905"/>
      <w:bookmarkStart w:id="341" w:name="_Toc30449"/>
      <w:bookmarkStart w:id="342" w:name="_Toc13796"/>
      <w:bookmarkStart w:id="343" w:name="_Toc26983"/>
      <w:r>
        <w:rPr>
          <w:rFonts w:hint="eastAsia" w:ascii="宋体" w:hAnsi="宋体" w:eastAsia="宋体" w:cs="宋体"/>
          <w:b/>
          <w:bCs/>
          <w:lang w:eastAsia="zh-CN"/>
        </w:rPr>
        <w:t>8.纪律和监督</w:t>
      </w:r>
      <w:bookmarkEnd w:id="340"/>
      <w:bookmarkEnd w:id="341"/>
      <w:bookmarkEnd w:id="342"/>
      <w:bookmarkEnd w:id="343"/>
    </w:p>
    <w:p>
      <w:pPr>
        <w:spacing w:before="3" w:line="180" w:lineRule="atLeast"/>
        <w:jc w:val="both"/>
        <w:rPr>
          <w:rFonts w:hint="eastAsia" w:ascii="宋体" w:hAnsi="宋体" w:eastAsia="宋体" w:cs="宋体"/>
          <w:sz w:val="10"/>
          <w:szCs w:val="10"/>
          <w:lang w:eastAsia="zh-CN"/>
        </w:rPr>
      </w:pPr>
    </w:p>
    <w:p>
      <w:pPr>
        <w:spacing w:line="340" w:lineRule="atLeast"/>
        <w:jc w:val="both"/>
        <w:rPr>
          <w:rFonts w:hint="eastAsia" w:ascii="宋体" w:hAnsi="宋体" w:eastAsia="宋体" w:cs="宋体"/>
          <w:sz w:val="19"/>
          <w:szCs w:val="19"/>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44" w:name="_bookmark69"/>
      <w:bookmarkEnd w:id="344"/>
      <w:bookmarkStart w:id="345" w:name="_Toc30370"/>
      <w:bookmarkStart w:id="346" w:name="_Toc21118"/>
      <w:bookmarkStart w:id="347" w:name="_Toc1644"/>
      <w:bookmarkStart w:id="348" w:name="_Toc1106"/>
      <w:r>
        <w:rPr>
          <w:rFonts w:hint="eastAsia" w:ascii="宋体" w:hAnsi="宋体" w:eastAsia="宋体" w:cs="宋体"/>
          <w:spacing w:val="-1"/>
          <w:lang w:eastAsia="zh-CN"/>
        </w:rPr>
        <w:t>8.1对招标人的纪律要求</w:t>
      </w:r>
      <w:bookmarkEnd w:id="345"/>
      <w:bookmarkEnd w:id="346"/>
      <w:bookmarkEnd w:id="347"/>
      <w:bookmarkEnd w:id="348"/>
    </w:p>
    <w:p>
      <w:pPr>
        <w:spacing w:before="17" w:line="340" w:lineRule="atLeast"/>
        <w:jc w:val="both"/>
        <w:rPr>
          <w:rFonts w:hint="eastAsia" w:ascii="宋体" w:hAnsi="宋体" w:eastAsia="宋体" w:cs="宋体"/>
          <w:sz w:val="25"/>
          <w:szCs w:val="25"/>
          <w:lang w:eastAsia="zh-CN"/>
        </w:rPr>
      </w:pPr>
    </w:p>
    <w:p>
      <w:pPr>
        <w:pStyle w:val="8"/>
        <w:spacing w:line="348" w:lineRule="auto"/>
        <w:ind w:right="109" w:firstLine="419"/>
        <w:jc w:val="both"/>
        <w:rPr>
          <w:rFonts w:hint="eastAsia" w:ascii="宋体" w:hAnsi="宋体" w:eastAsia="宋体" w:cs="宋体"/>
          <w:lang w:eastAsia="zh-CN"/>
        </w:rPr>
      </w:pP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不</w:t>
      </w:r>
      <w:r>
        <w:rPr>
          <w:rFonts w:hint="eastAsia" w:ascii="宋体" w:hAnsi="宋体" w:eastAsia="宋体" w:cs="宋体"/>
          <w:spacing w:val="-3"/>
          <w:lang w:eastAsia="zh-CN"/>
        </w:rPr>
        <w:t>得</w:t>
      </w:r>
      <w:r>
        <w:rPr>
          <w:rFonts w:hint="eastAsia" w:ascii="宋体" w:hAnsi="宋体" w:eastAsia="宋体" w:cs="宋体"/>
          <w:lang w:eastAsia="zh-CN"/>
        </w:rPr>
        <w:t>泄</w:t>
      </w:r>
      <w:r>
        <w:rPr>
          <w:rFonts w:hint="eastAsia" w:ascii="宋体" w:hAnsi="宋体" w:eastAsia="宋体" w:cs="宋体"/>
          <w:spacing w:val="-3"/>
          <w:lang w:eastAsia="zh-CN"/>
        </w:rPr>
        <w:t>露</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活动</w:t>
      </w:r>
      <w:r>
        <w:rPr>
          <w:rFonts w:hint="eastAsia" w:ascii="宋体" w:hAnsi="宋体" w:eastAsia="宋体" w:cs="宋体"/>
          <w:spacing w:val="-3"/>
          <w:lang w:eastAsia="zh-CN"/>
        </w:rPr>
        <w:t>中</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保</w:t>
      </w:r>
      <w:r>
        <w:rPr>
          <w:rFonts w:hint="eastAsia" w:ascii="宋体" w:hAnsi="宋体" w:eastAsia="宋体" w:cs="宋体"/>
          <w:spacing w:val="-3"/>
          <w:lang w:eastAsia="zh-CN"/>
        </w:rPr>
        <w:t>密</w:t>
      </w:r>
      <w:r>
        <w:rPr>
          <w:rFonts w:hint="eastAsia" w:ascii="宋体" w:hAnsi="宋体" w:eastAsia="宋体" w:cs="宋体"/>
          <w:lang w:eastAsia="zh-CN"/>
        </w:rPr>
        <w:t>的</w:t>
      </w:r>
      <w:r>
        <w:rPr>
          <w:rFonts w:hint="eastAsia" w:ascii="宋体" w:hAnsi="宋体" w:eastAsia="宋体" w:cs="宋体"/>
          <w:spacing w:val="-3"/>
          <w:lang w:eastAsia="zh-CN"/>
        </w:rPr>
        <w:t>情</w:t>
      </w:r>
      <w:r>
        <w:rPr>
          <w:rFonts w:hint="eastAsia" w:ascii="宋体" w:hAnsi="宋体" w:eastAsia="宋体" w:cs="宋体"/>
          <w:lang w:eastAsia="zh-CN"/>
        </w:rPr>
        <w:t>况</w:t>
      </w:r>
      <w:r>
        <w:rPr>
          <w:rFonts w:hint="eastAsia" w:ascii="宋体" w:hAnsi="宋体" w:eastAsia="宋体" w:cs="宋体"/>
          <w:spacing w:val="-3"/>
          <w:lang w:eastAsia="zh-CN"/>
        </w:rPr>
        <w:t>和</w:t>
      </w:r>
      <w:r>
        <w:rPr>
          <w:rFonts w:hint="eastAsia" w:ascii="宋体" w:hAnsi="宋体" w:eastAsia="宋体" w:cs="宋体"/>
          <w:lang w:eastAsia="zh-CN"/>
        </w:rPr>
        <w:t>资</w:t>
      </w:r>
      <w:r>
        <w:rPr>
          <w:rFonts w:hint="eastAsia" w:ascii="宋体" w:hAnsi="宋体" w:eastAsia="宋体" w:cs="宋体"/>
          <w:spacing w:val="-3"/>
          <w:lang w:eastAsia="zh-CN"/>
        </w:rPr>
        <w:t>料</w:t>
      </w:r>
      <w:r>
        <w:rPr>
          <w:rFonts w:hint="eastAsia" w:ascii="宋体" w:hAnsi="宋体" w:eastAsia="宋体" w:cs="宋体"/>
          <w:spacing w:val="-75"/>
          <w:lang w:eastAsia="zh-CN"/>
        </w:rPr>
        <w:t>，</w:t>
      </w:r>
      <w:r>
        <w:rPr>
          <w:rFonts w:hint="eastAsia" w:ascii="宋体" w:hAnsi="宋体" w:eastAsia="宋体" w:cs="宋体"/>
          <w:spacing w:val="-3"/>
          <w:lang w:eastAsia="zh-CN"/>
        </w:rPr>
        <w:t>不</w:t>
      </w:r>
      <w:r>
        <w:rPr>
          <w:rFonts w:hint="eastAsia" w:ascii="宋体" w:hAnsi="宋体" w:eastAsia="宋体" w:cs="宋体"/>
          <w:lang w:eastAsia="zh-CN"/>
        </w:rPr>
        <w:t>得</w:t>
      </w:r>
      <w:r>
        <w:rPr>
          <w:rFonts w:hint="eastAsia" w:ascii="宋体" w:hAnsi="宋体" w:eastAsia="宋体" w:cs="宋体"/>
          <w:spacing w:val="-3"/>
          <w:lang w:eastAsia="zh-CN"/>
        </w:rPr>
        <w:t>与</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串</w:t>
      </w:r>
      <w:r>
        <w:rPr>
          <w:rFonts w:hint="eastAsia" w:ascii="宋体" w:hAnsi="宋体" w:eastAsia="宋体" w:cs="宋体"/>
          <w:lang w:eastAsia="zh-CN"/>
        </w:rPr>
        <w:t>通</w:t>
      </w:r>
      <w:r>
        <w:rPr>
          <w:rFonts w:hint="eastAsia" w:ascii="宋体" w:hAnsi="宋体" w:eastAsia="宋体" w:cs="宋体"/>
          <w:spacing w:val="-3"/>
          <w:lang w:eastAsia="zh-CN"/>
        </w:rPr>
        <w:t>损</w:t>
      </w:r>
      <w:r>
        <w:rPr>
          <w:rFonts w:hint="eastAsia" w:ascii="宋体" w:hAnsi="宋体" w:eastAsia="宋体" w:cs="宋体"/>
          <w:lang w:eastAsia="zh-CN"/>
        </w:rPr>
        <w:t>害国</w:t>
      </w:r>
      <w:r>
        <w:rPr>
          <w:rFonts w:hint="eastAsia" w:ascii="宋体" w:hAnsi="宋体" w:eastAsia="宋体" w:cs="宋体"/>
          <w:spacing w:val="-3"/>
          <w:lang w:eastAsia="zh-CN"/>
        </w:rPr>
        <w:t>家</w:t>
      </w:r>
      <w:r>
        <w:rPr>
          <w:rFonts w:hint="eastAsia" w:ascii="宋体" w:hAnsi="宋体" w:eastAsia="宋体" w:cs="宋体"/>
          <w:lang w:eastAsia="zh-CN"/>
        </w:rPr>
        <w:t>利</w:t>
      </w:r>
      <w:r>
        <w:rPr>
          <w:rFonts w:hint="eastAsia" w:ascii="宋体" w:hAnsi="宋体" w:eastAsia="宋体" w:cs="宋体"/>
          <w:spacing w:val="-3"/>
          <w:lang w:eastAsia="zh-CN"/>
        </w:rPr>
        <w:t>益</w:t>
      </w:r>
      <w:r>
        <w:rPr>
          <w:rFonts w:hint="eastAsia" w:ascii="宋体" w:hAnsi="宋体" w:eastAsia="宋体" w:cs="宋体"/>
          <w:lang w:eastAsia="zh-CN"/>
        </w:rPr>
        <w:t>、</w:t>
      </w:r>
      <w:r>
        <w:rPr>
          <w:rFonts w:hint="eastAsia" w:ascii="宋体" w:hAnsi="宋体" w:eastAsia="宋体" w:cs="宋体"/>
          <w:spacing w:val="-2"/>
          <w:lang w:eastAsia="zh-CN"/>
        </w:rPr>
        <w:t>社会公共利益或者他人合法权益。</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49" w:name="_bookmark70"/>
      <w:bookmarkEnd w:id="349"/>
      <w:bookmarkStart w:id="350" w:name="_Toc31442"/>
      <w:bookmarkStart w:id="351" w:name="_Toc25293"/>
      <w:bookmarkStart w:id="352" w:name="_Toc8711"/>
      <w:bookmarkStart w:id="353" w:name="_Toc31350"/>
      <w:r>
        <w:rPr>
          <w:rFonts w:hint="eastAsia" w:ascii="宋体" w:hAnsi="宋体" w:eastAsia="宋体" w:cs="宋体"/>
          <w:spacing w:val="-1"/>
          <w:lang w:eastAsia="zh-CN"/>
        </w:rPr>
        <w:t>8.2对投标人的纪律要求</w:t>
      </w:r>
      <w:bookmarkEnd w:id="350"/>
      <w:bookmarkEnd w:id="351"/>
      <w:bookmarkEnd w:id="352"/>
      <w:bookmarkEnd w:id="353"/>
    </w:p>
    <w:p>
      <w:pPr>
        <w:spacing w:before="17" w:line="340" w:lineRule="atLeast"/>
        <w:jc w:val="both"/>
        <w:rPr>
          <w:rFonts w:hint="eastAsia" w:ascii="宋体" w:hAnsi="宋体" w:eastAsia="宋体" w:cs="宋体"/>
          <w:sz w:val="25"/>
          <w:szCs w:val="25"/>
          <w:lang w:eastAsia="zh-CN"/>
        </w:rPr>
      </w:pPr>
    </w:p>
    <w:p>
      <w:pPr>
        <w:pStyle w:val="8"/>
        <w:spacing w:line="348" w:lineRule="auto"/>
        <w:ind w:right="214" w:firstLine="419"/>
        <w:jc w:val="both"/>
        <w:rPr>
          <w:rFonts w:hint="eastAsia" w:ascii="宋体" w:hAnsi="宋体" w:eastAsia="宋体" w:cs="宋体"/>
          <w:lang w:eastAsia="zh-CN"/>
        </w:rPr>
      </w:pPr>
      <w:r>
        <w:rPr>
          <w:rFonts w:hint="eastAsia" w:ascii="宋体" w:hAnsi="宋体" w:eastAsia="宋体" w:cs="宋体"/>
          <w:spacing w:val="-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54" w:name="_bookmark71"/>
      <w:bookmarkEnd w:id="354"/>
      <w:bookmarkStart w:id="355" w:name="_Toc1969"/>
      <w:bookmarkStart w:id="356" w:name="_Toc3112"/>
      <w:bookmarkStart w:id="357" w:name="_Toc13645"/>
      <w:bookmarkStart w:id="358" w:name="_Toc30868"/>
      <w:r>
        <w:rPr>
          <w:rFonts w:hint="eastAsia" w:ascii="宋体" w:hAnsi="宋体" w:eastAsia="宋体" w:cs="宋体"/>
          <w:spacing w:val="-1"/>
          <w:lang w:eastAsia="zh-CN"/>
        </w:rPr>
        <w:t>8.3对评标委员会成员的纪律要求</w:t>
      </w:r>
      <w:bookmarkEnd w:id="355"/>
      <w:bookmarkEnd w:id="356"/>
      <w:bookmarkEnd w:id="357"/>
      <w:bookmarkEnd w:id="358"/>
    </w:p>
    <w:p>
      <w:pPr>
        <w:spacing w:before="17" w:line="340" w:lineRule="atLeast"/>
        <w:jc w:val="both"/>
        <w:rPr>
          <w:rFonts w:hint="eastAsia" w:ascii="宋体" w:hAnsi="宋体" w:eastAsia="宋体" w:cs="宋体"/>
          <w:sz w:val="25"/>
          <w:szCs w:val="25"/>
          <w:lang w:eastAsia="zh-CN"/>
        </w:rPr>
      </w:pPr>
    </w:p>
    <w:p>
      <w:pPr>
        <w:pStyle w:val="8"/>
        <w:spacing w:line="349" w:lineRule="auto"/>
        <w:ind w:right="213" w:firstLine="419"/>
        <w:jc w:val="both"/>
        <w:rPr>
          <w:rFonts w:hint="eastAsia" w:ascii="宋体" w:hAnsi="宋体" w:eastAsia="宋体" w:cs="宋体"/>
          <w:lang w:eastAsia="zh-CN"/>
        </w:rPr>
      </w:pPr>
      <w:r>
        <w:rPr>
          <w:rFonts w:hint="eastAsia" w:ascii="宋体" w:hAnsi="宋体" w:eastAsia="宋体" w:cs="宋体"/>
          <w:spacing w:val="-1"/>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rFonts w:hint="eastAsia" w:ascii="宋体" w:hAnsi="宋体" w:eastAsia="宋体" w:cs="宋体"/>
          <w:spacing w:val="-2"/>
          <w:lang w:eastAsia="zh-CN"/>
        </w:rPr>
        <w:t>三章“评标办法”没有规定的评审因素和标准进行评标。</w:t>
      </w:r>
    </w:p>
    <w:p>
      <w:pPr>
        <w:spacing w:before="9" w:line="240" w:lineRule="atLeast"/>
        <w:jc w:val="both"/>
        <w:rPr>
          <w:rFonts w:hint="eastAsia" w:ascii="宋体" w:hAnsi="宋体" w:eastAsia="宋体" w:cs="宋体"/>
          <w:sz w:val="18"/>
          <w:szCs w:val="18"/>
          <w:lang w:eastAsia="zh-CN"/>
        </w:rPr>
      </w:pP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59" w:name="_bookmark72"/>
      <w:bookmarkEnd w:id="359"/>
      <w:bookmarkStart w:id="360" w:name="_Toc507"/>
      <w:bookmarkStart w:id="361" w:name="_Toc1953"/>
      <w:bookmarkStart w:id="362" w:name="_Toc2609"/>
      <w:bookmarkStart w:id="363" w:name="_Toc15494"/>
      <w:r>
        <w:rPr>
          <w:rFonts w:hint="eastAsia" w:ascii="宋体" w:hAnsi="宋体" w:eastAsia="宋体" w:cs="宋体"/>
          <w:spacing w:val="-1"/>
          <w:lang w:eastAsia="zh-CN"/>
        </w:rPr>
        <w:t>8.4对与评标活动有关的工作人员的纪律要求</w:t>
      </w:r>
      <w:bookmarkEnd w:id="360"/>
      <w:bookmarkEnd w:id="361"/>
      <w:bookmarkEnd w:id="362"/>
      <w:bookmarkEnd w:id="363"/>
    </w:p>
    <w:p>
      <w:pPr>
        <w:spacing w:before="17" w:line="340" w:lineRule="atLeast"/>
        <w:jc w:val="both"/>
        <w:rPr>
          <w:rFonts w:hint="eastAsia" w:ascii="宋体" w:hAnsi="宋体" w:eastAsia="宋体" w:cs="宋体"/>
          <w:sz w:val="25"/>
          <w:szCs w:val="25"/>
          <w:lang w:eastAsia="zh-CN"/>
        </w:rPr>
      </w:pPr>
    </w:p>
    <w:p>
      <w:pPr>
        <w:pStyle w:val="8"/>
        <w:spacing w:line="348"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与评标活动有关的工作人员不得收受他人的财物或者其他好处，不得向他人透露对投标文件的评审和比较、中标候选人的推荐情况以及评标有关的其他情况。在评标活动中，与评标活</w:t>
      </w:r>
      <w:r>
        <w:rPr>
          <w:rFonts w:hint="eastAsia" w:ascii="宋体" w:hAnsi="宋体" w:eastAsia="宋体" w:cs="宋体"/>
          <w:spacing w:val="-2"/>
          <w:lang w:eastAsia="zh-CN"/>
        </w:rPr>
        <w:t>动有关的工作人员不得擅离职守，影响评标程序正常进行。</w:t>
      </w:r>
    </w:p>
    <w:p>
      <w:pPr>
        <w:pStyle w:val="5"/>
        <w:keepNext w:val="0"/>
        <w:keepLines w:val="0"/>
        <w:pageBreakBefore w:val="0"/>
        <w:widowControl w:val="0"/>
        <w:kinsoku/>
        <w:wordWrap/>
        <w:overflowPunct/>
        <w:topLinePunct w:val="0"/>
        <w:autoSpaceDE/>
        <w:autoSpaceDN/>
        <w:bidi w:val="0"/>
        <w:adjustRightInd/>
        <w:snapToGrid/>
        <w:ind w:left="0" w:firstLine="639" w:firstLineChars="200"/>
        <w:jc w:val="both"/>
        <w:textAlignment w:val="auto"/>
        <w:outlineLvl w:val="2"/>
        <w:rPr>
          <w:rFonts w:hint="eastAsia" w:ascii="宋体" w:hAnsi="宋体" w:eastAsia="宋体" w:cs="宋体"/>
          <w:spacing w:val="-1"/>
          <w:lang w:eastAsia="zh-CN"/>
        </w:rPr>
      </w:pPr>
      <w:bookmarkStart w:id="364" w:name="_bookmark73"/>
      <w:bookmarkEnd w:id="364"/>
      <w:bookmarkStart w:id="365" w:name="_Toc13811"/>
      <w:bookmarkStart w:id="366" w:name="_Toc6750"/>
      <w:bookmarkStart w:id="367" w:name="_Toc5819"/>
      <w:bookmarkStart w:id="368" w:name="_Toc20397"/>
      <w:r>
        <w:rPr>
          <w:rFonts w:hint="eastAsia" w:ascii="宋体" w:hAnsi="宋体" w:eastAsia="宋体" w:cs="宋体"/>
          <w:spacing w:val="-1"/>
          <w:lang w:eastAsia="zh-CN"/>
        </w:rPr>
        <w:t>8.5投诉</w:t>
      </w:r>
      <w:bookmarkEnd w:id="365"/>
      <w:bookmarkEnd w:id="366"/>
      <w:bookmarkEnd w:id="367"/>
      <w:bookmarkEnd w:id="368"/>
    </w:p>
    <w:p>
      <w:pPr>
        <w:spacing w:before="17" w:line="340" w:lineRule="atLeast"/>
        <w:jc w:val="both"/>
        <w:rPr>
          <w:rFonts w:hint="eastAsia" w:ascii="宋体" w:hAnsi="宋体" w:eastAsia="宋体" w:cs="宋体"/>
          <w:sz w:val="25"/>
          <w:szCs w:val="25"/>
          <w:lang w:eastAsia="zh-CN"/>
        </w:rPr>
      </w:pPr>
    </w:p>
    <w:p>
      <w:pPr>
        <w:pStyle w:val="8"/>
        <w:ind w:left="520"/>
        <w:jc w:val="both"/>
        <w:rPr>
          <w:rFonts w:hint="eastAsia" w:ascii="宋体" w:hAnsi="宋体" w:eastAsia="宋体" w:cs="宋体"/>
          <w:lang w:eastAsia="zh-CN"/>
        </w:rPr>
      </w:pPr>
      <w:r>
        <w:rPr>
          <w:rFonts w:hint="eastAsia" w:ascii="宋体" w:hAnsi="宋体" w:eastAsia="宋体" w:cs="宋体"/>
          <w:lang w:eastAsia="zh-CN"/>
        </w:rPr>
        <w:t>8.5.1投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利害</w:t>
      </w:r>
      <w:r>
        <w:rPr>
          <w:rFonts w:hint="eastAsia" w:ascii="宋体" w:hAnsi="宋体" w:eastAsia="宋体" w:cs="宋体"/>
          <w:lang w:eastAsia="zh-CN"/>
        </w:rPr>
        <w:t>关系</w:t>
      </w:r>
      <w:r>
        <w:rPr>
          <w:rFonts w:hint="eastAsia" w:ascii="宋体" w:hAnsi="宋体" w:eastAsia="宋体" w:cs="宋体"/>
          <w:spacing w:val="-3"/>
          <w:lang w:eastAsia="zh-CN"/>
        </w:rPr>
        <w:t>人</w:t>
      </w:r>
      <w:r>
        <w:rPr>
          <w:rFonts w:hint="eastAsia" w:ascii="宋体" w:hAnsi="宋体" w:eastAsia="宋体" w:cs="宋体"/>
          <w:lang w:eastAsia="zh-CN"/>
        </w:rPr>
        <w:t>认</w:t>
      </w:r>
      <w:r>
        <w:rPr>
          <w:rFonts w:hint="eastAsia" w:ascii="宋体" w:hAnsi="宋体" w:eastAsia="宋体" w:cs="宋体"/>
          <w:spacing w:val="-3"/>
          <w:lang w:eastAsia="zh-CN"/>
        </w:rPr>
        <w:t>为</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活</w:t>
      </w:r>
      <w:r>
        <w:rPr>
          <w:rFonts w:hint="eastAsia" w:ascii="宋体" w:hAnsi="宋体" w:eastAsia="宋体" w:cs="宋体"/>
          <w:spacing w:val="-3"/>
          <w:lang w:eastAsia="zh-CN"/>
        </w:rPr>
        <w:t>动</w:t>
      </w:r>
      <w:r>
        <w:rPr>
          <w:rFonts w:hint="eastAsia" w:ascii="宋体" w:hAnsi="宋体" w:eastAsia="宋体" w:cs="宋体"/>
          <w:lang w:eastAsia="zh-CN"/>
        </w:rPr>
        <w:t>不符</w:t>
      </w:r>
      <w:r>
        <w:rPr>
          <w:rFonts w:hint="eastAsia" w:ascii="宋体" w:hAnsi="宋体" w:eastAsia="宋体" w:cs="宋体"/>
          <w:spacing w:val="-3"/>
          <w:lang w:eastAsia="zh-CN"/>
        </w:rPr>
        <w:t>合</w:t>
      </w:r>
      <w:r>
        <w:rPr>
          <w:rFonts w:hint="eastAsia" w:ascii="宋体" w:hAnsi="宋体" w:eastAsia="宋体" w:cs="宋体"/>
          <w:lang w:eastAsia="zh-CN"/>
        </w:rPr>
        <w:t>法</w:t>
      </w:r>
      <w:r>
        <w:rPr>
          <w:rFonts w:hint="eastAsia" w:ascii="宋体" w:hAnsi="宋体" w:eastAsia="宋体" w:cs="宋体"/>
          <w:spacing w:val="-3"/>
          <w:lang w:eastAsia="zh-CN"/>
        </w:rPr>
        <w:t>律</w:t>
      </w:r>
      <w:r>
        <w:rPr>
          <w:rFonts w:hint="eastAsia" w:ascii="宋体" w:hAnsi="宋体" w:eastAsia="宋体" w:cs="宋体"/>
          <w:spacing w:val="-39"/>
          <w:lang w:eastAsia="zh-CN"/>
        </w:rPr>
        <w:t>、</w:t>
      </w:r>
      <w:r>
        <w:rPr>
          <w:rFonts w:hint="eastAsia" w:ascii="宋体" w:hAnsi="宋体" w:eastAsia="宋体" w:cs="宋体"/>
          <w:spacing w:val="-3"/>
          <w:lang w:eastAsia="zh-CN"/>
        </w:rPr>
        <w:t>行</w:t>
      </w:r>
      <w:r>
        <w:rPr>
          <w:rFonts w:hint="eastAsia" w:ascii="宋体" w:hAnsi="宋体" w:eastAsia="宋体" w:cs="宋体"/>
          <w:lang w:eastAsia="zh-CN"/>
        </w:rPr>
        <w:t>政</w:t>
      </w:r>
      <w:r>
        <w:rPr>
          <w:rFonts w:hint="eastAsia" w:ascii="宋体" w:hAnsi="宋体" w:eastAsia="宋体" w:cs="宋体"/>
          <w:spacing w:val="-3"/>
          <w:lang w:eastAsia="zh-CN"/>
        </w:rPr>
        <w:t>法</w:t>
      </w:r>
      <w:r>
        <w:rPr>
          <w:rFonts w:hint="eastAsia" w:ascii="宋体" w:hAnsi="宋体" w:eastAsia="宋体" w:cs="宋体"/>
          <w:lang w:eastAsia="zh-CN"/>
        </w:rPr>
        <w:t>规</w:t>
      </w:r>
      <w:r>
        <w:rPr>
          <w:rFonts w:hint="eastAsia" w:ascii="宋体" w:hAnsi="宋体" w:eastAsia="宋体" w:cs="宋体"/>
          <w:spacing w:val="-3"/>
          <w:lang w:eastAsia="zh-CN"/>
        </w:rPr>
        <w:t>规</w:t>
      </w:r>
      <w:r>
        <w:rPr>
          <w:rFonts w:hint="eastAsia" w:ascii="宋体" w:hAnsi="宋体" w:eastAsia="宋体" w:cs="宋体"/>
          <w:lang w:eastAsia="zh-CN"/>
        </w:rPr>
        <w:t>定的</w:t>
      </w:r>
      <w:r>
        <w:rPr>
          <w:rFonts w:hint="eastAsia" w:ascii="宋体" w:hAnsi="宋体" w:eastAsia="宋体" w:cs="宋体"/>
          <w:spacing w:val="-41"/>
          <w:lang w:eastAsia="zh-CN"/>
        </w:rPr>
        <w:t>，</w:t>
      </w:r>
      <w:r>
        <w:rPr>
          <w:rFonts w:hint="eastAsia" w:ascii="宋体" w:hAnsi="宋体" w:eastAsia="宋体" w:cs="宋体"/>
          <w:lang w:eastAsia="zh-CN"/>
        </w:rPr>
        <w:t>可</w:t>
      </w:r>
      <w:r>
        <w:rPr>
          <w:rFonts w:hint="eastAsia" w:ascii="宋体" w:hAnsi="宋体" w:eastAsia="宋体" w:cs="宋体"/>
          <w:spacing w:val="-3"/>
          <w:lang w:eastAsia="zh-CN"/>
        </w:rPr>
        <w:t>以</w:t>
      </w:r>
      <w:r>
        <w:rPr>
          <w:rFonts w:hint="eastAsia" w:ascii="宋体" w:hAnsi="宋体" w:eastAsia="宋体" w:cs="宋体"/>
          <w:lang w:eastAsia="zh-CN"/>
        </w:rPr>
        <w:t>自</w:t>
      </w:r>
    </w:p>
    <w:p>
      <w:pPr>
        <w:pStyle w:val="8"/>
        <w:spacing w:before="107" w:line="330" w:lineRule="auto"/>
        <w:ind w:right="111"/>
        <w:jc w:val="both"/>
        <w:rPr>
          <w:rFonts w:hint="eastAsia" w:ascii="宋体" w:hAnsi="宋体" w:eastAsia="宋体" w:cs="宋体"/>
          <w:lang w:eastAsia="zh-CN"/>
        </w:rPr>
      </w:pPr>
      <w:r>
        <w:rPr>
          <w:rFonts w:hint="eastAsia" w:ascii="宋体" w:hAnsi="宋体" w:eastAsia="宋体" w:cs="宋体"/>
          <w:lang w:eastAsia="zh-CN"/>
        </w:rPr>
        <w:t>知道</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应</w:t>
      </w:r>
      <w:r>
        <w:rPr>
          <w:rFonts w:hint="eastAsia" w:ascii="宋体" w:hAnsi="宋体" w:eastAsia="宋体" w:cs="宋体"/>
          <w:lang w:eastAsia="zh-CN"/>
        </w:rPr>
        <w:t>当</w:t>
      </w:r>
      <w:r>
        <w:rPr>
          <w:rFonts w:hint="eastAsia" w:ascii="宋体" w:hAnsi="宋体" w:eastAsia="宋体" w:cs="宋体"/>
          <w:spacing w:val="-3"/>
          <w:lang w:eastAsia="zh-CN"/>
        </w:rPr>
        <w:t>知</w:t>
      </w:r>
      <w:r>
        <w:rPr>
          <w:rFonts w:hint="eastAsia" w:ascii="宋体" w:hAnsi="宋体" w:eastAsia="宋体" w:cs="宋体"/>
          <w:lang w:eastAsia="zh-CN"/>
        </w:rPr>
        <w:t>道</w:t>
      </w:r>
      <w:r>
        <w:rPr>
          <w:rFonts w:hint="eastAsia" w:ascii="宋体" w:hAnsi="宋体" w:eastAsia="宋体" w:cs="宋体"/>
          <w:spacing w:val="-3"/>
          <w:lang w:eastAsia="zh-CN"/>
        </w:rPr>
        <w:t>之日</w:t>
      </w:r>
      <w:r>
        <w:rPr>
          <w:rFonts w:hint="eastAsia" w:ascii="宋体" w:hAnsi="宋体" w:eastAsia="宋体" w:cs="宋体"/>
          <w:lang w:eastAsia="zh-CN"/>
        </w:rPr>
        <w:t xml:space="preserve">起10 </w:t>
      </w:r>
      <w:r>
        <w:rPr>
          <w:rFonts w:hint="eastAsia" w:ascii="宋体" w:hAnsi="宋体" w:eastAsia="宋体" w:cs="宋体"/>
          <w:spacing w:val="-3"/>
          <w:lang w:eastAsia="zh-CN"/>
        </w:rPr>
        <w:t>日</w:t>
      </w:r>
      <w:r>
        <w:rPr>
          <w:rFonts w:hint="eastAsia" w:ascii="宋体" w:hAnsi="宋体" w:eastAsia="宋体" w:cs="宋体"/>
          <w:lang w:eastAsia="zh-CN"/>
        </w:rPr>
        <w:t>内</w:t>
      </w:r>
      <w:r>
        <w:rPr>
          <w:rFonts w:hint="eastAsia" w:ascii="宋体" w:hAnsi="宋体" w:eastAsia="宋体" w:cs="宋体"/>
          <w:spacing w:val="-3"/>
          <w:lang w:eastAsia="zh-CN"/>
        </w:rPr>
        <w:t>向</w:t>
      </w:r>
      <w:r>
        <w:rPr>
          <w:rFonts w:hint="eastAsia" w:ascii="宋体" w:hAnsi="宋体" w:eastAsia="宋体" w:cs="宋体"/>
          <w:lang w:eastAsia="zh-CN"/>
        </w:rPr>
        <w:t>有</w:t>
      </w:r>
      <w:r>
        <w:rPr>
          <w:rFonts w:hint="eastAsia" w:ascii="宋体" w:hAnsi="宋体" w:eastAsia="宋体" w:cs="宋体"/>
          <w:spacing w:val="-3"/>
          <w:lang w:eastAsia="zh-CN"/>
        </w:rPr>
        <w:t>关</w:t>
      </w:r>
      <w:r>
        <w:rPr>
          <w:rFonts w:hint="eastAsia" w:ascii="宋体" w:hAnsi="宋体" w:eastAsia="宋体" w:cs="宋体"/>
          <w:lang w:eastAsia="zh-CN"/>
        </w:rPr>
        <w:t>行</w:t>
      </w:r>
      <w:r>
        <w:rPr>
          <w:rFonts w:hint="eastAsia" w:ascii="宋体" w:hAnsi="宋体" w:eastAsia="宋体" w:cs="宋体"/>
          <w:spacing w:val="-3"/>
          <w:lang w:eastAsia="zh-CN"/>
        </w:rPr>
        <w:t>政</w:t>
      </w:r>
      <w:r>
        <w:rPr>
          <w:rFonts w:hint="eastAsia" w:ascii="宋体" w:hAnsi="宋体" w:eastAsia="宋体" w:cs="宋体"/>
          <w:lang w:eastAsia="zh-CN"/>
        </w:rPr>
        <w:t>监</w:t>
      </w:r>
      <w:r>
        <w:rPr>
          <w:rFonts w:hint="eastAsia" w:ascii="宋体" w:hAnsi="宋体" w:eastAsia="宋体" w:cs="宋体"/>
          <w:spacing w:val="-3"/>
          <w:lang w:eastAsia="zh-CN"/>
        </w:rPr>
        <w:t>督部</w:t>
      </w:r>
      <w:r>
        <w:rPr>
          <w:rFonts w:hint="eastAsia" w:ascii="宋体" w:hAnsi="宋体" w:eastAsia="宋体" w:cs="宋体"/>
          <w:lang w:eastAsia="zh-CN"/>
        </w:rPr>
        <w:t>门投</w:t>
      </w:r>
      <w:r>
        <w:rPr>
          <w:rFonts w:hint="eastAsia" w:ascii="宋体" w:hAnsi="宋体" w:eastAsia="宋体" w:cs="宋体"/>
          <w:spacing w:val="-3"/>
          <w:lang w:eastAsia="zh-CN"/>
        </w:rPr>
        <w:t>诉</w:t>
      </w:r>
      <w:r>
        <w:rPr>
          <w:rFonts w:hint="eastAsia" w:ascii="宋体" w:hAnsi="宋体" w:eastAsia="宋体" w:cs="宋体"/>
          <w:spacing w:val="-77"/>
          <w:lang w:eastAsia="zh-CN"/>
        </w:rPr>
        <w:t>。</w:t>
      </w:r>
      <w:r>
        <w:rPr>
          <w:rFonts w:hint="eastAsia" w:ascii="宋体" w:hAnsi="宋体" w:eastAsia="宋体" w:cs="宋体"/>
          <w:lang w:eastAsia="zh-CN"/>
        </w:rPr>
        <w:t>投</w:t>
      </w:r>
      <w:r>
        <w:rPr>
          <w:rFonts w:hint="eastAsia" w:ascii="宋体" w:hAnsi="宋体" w:eastAsia="宋体" w:cs="宋体"/>
          <w:spacing w:val="-3"/>
          <w:lang w:eastAsia="zh-CN"/>
        </w:rPr>
        <w:t>诉</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有</w:t>
      </w:r>
      <w:r>
        <w:rPr>
          <w:rFonts w:hint="eastAsia" w:ascii="宋体" w:hAnsi="宋体" w:eastAsia="宋体" w:cs="宋体"/>
          <w:spacing w:val="-3"/>
          <w:lang w:eastAsia="zh-CN"/>
        </w:rPr>
        <w:t>明</w:t>
      </w:r>
      <w:r>
        <w:rPr>
          <w:rFonts w:hint="eastAsia" w:ascii="宋体" w:hAnsi="宋体" w:eastAsia="宋体" w:cs="宋体"/>
          <w:lang w:eastAsia="zh-CN"/>
        </w:rPr>
        <w:t>确</w:t>
      </w:r>
      <w:r>
        <w:rPr>
          <w:rFonts w:hint="eastAsia" w:ascii="宋体" w:hAnsi="宋体" w:eastAsia="宋体" w:cs="宋体"/>
          <w:spacing w:val="-3"/>
          <w:lang w:eastAsia="zh-CN"/>
        </w:rPr>
        <w:t>的</w:t>
      </w:r>
      <w:r>
        <w:rPr>
          <w:rFonts w:hint="eastAsia" w:ascii="宋体" w:hAnsi="宋体" w:eastAsia="宋体" w:cs="宋体"/>
          <w:lang w:eastAsia="zh-CN"/>
        </w:rPr>
        <w:t>请求</w:t>
      </w:r>
      <w:r>
        <w:rPr>
          <w:rFonts w:hint="eastAsia" w:ascii="宋体" w:hAnsi="宋体" w:eastAsia="宋体" w:cs="宋体"/>
          <w:spacing w:val="-3"/>
          <w:lang w:eastAsia="zh-CN"/>
        </w:rPr>
        <w:t>和</w:t>
      </w:r>
      <w:r>
        <w:rPr>
          <w:rFonts w:hint="eastAsia" w:ascii="宋体" w:hAnsi="宋体" w:eastAsia="宋体" w:cs="宋体"/>
          <w:lang w:eastAsia="zh-CN"/>
        </w:rPr>
        <w:t>必</w:t>
      </w:r>
      <w:r>
        <w:rPr>
          <w:rFonts w:hint="eastAsia" w:ascii="宋体" w:hAnsi="宋体" w:eastAsia="宋体" w:cs="宋体"/>
          <w:spacing w:val="-3"/>
          <w:lang w:eastAsia="zh-CN"/>
        </w:rPr>
        <w:t>要</w:t>
      </w:r>
      <w:r>
        <w:rPr>
          <w:rFonts w:hint="eastAsia" w:ascii="宋体" w:hAnsi="宋体" w:eastAsia="宋体" w:cs="宋体"/>
          <w:lang w:eastAsia="zh-CN"/>
        </w:rPr>
        <w:t>的证</w:t>
      </w:r>
      <w:r>
        <w:rPr>
          <w:rFonts w:hint="eastAsia" w:ascii="宋体" w:hAnsi="宋体" w:eastAsia="宋体" w:cs="宋体"/>
          <w:spacing w:val="-1"/>
          <w:lang w:eastAsia="zh-CN"/>
        </w:rPr>
        <w:t>明材料。</w:t>
      </w:r>
    </w:p>
    <w:p>
      <w:pPr>
        <w:pStyle w:val="8"/>
        <w:spacing w:before="46"/>
        <w:ind w:left="520"/>
        <w:jc w:val="both"/>
        <w:rPr>
          <w:rFonts w:hint="eastAsia" w:ascii="宋体" w:hAnsi="宋体" w:eastAsia="宋体" w:cs="宋体"/>
          <w:lang w:eastAsia="zh-CN"/>
        </w:rPr>
      </w:pPr>
      <w:r>
        <w:rPr>
          <w:rFonts w:hint="eastAsia" w:ascii="宋体" w:hAnsi="宋体" w:eastAsia="宋体" w:cs="宋体"/>
          <w:lang w:eastAsia="zh-CN"/>
        </w:rPr>
        <w:t>8.5.2投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或</w:t>
      </w:r>
      <w:r>
        <w:rPr>
          <w:rFonts w:hint="eastAsia" w:ascii="宋体" w:hAnsi="宋体" w:eastAsia="宋体" w:cs="宋体"/>
          <w:lang w:eastAsia="zh-CN"/>
        </w:rPr>
        <w:t>者</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利害</w:t>
      </w:r>
      <w:r>
        <w:rPr>
          <w:rFonts w:hint="eastAsia" w:ascii="宋体" w:hAnsi="宋体" w:eastAsia="宋体" w:cs="宋体"/>
          <w:lang w:eastAsia="zh-CN"/>
        </w:rPr>
        <w:t>关系</w:t>
      </w:r>
      <w:r>
        <w:rPr>
          <w:rFonts w:hint="eastAsia" w:ascii="宋体" w:hAnsi="宋体" w:eastAsia="宋体" w:cs="宋体"/>
          <w:spacing w:val="-3"/>
          <w:lang w:eastAsia="zh-CN"/>
        </w:rPr>
        <w:t>人</w:t>
      </w:r>
      <w:r>
        <w:rPr>
          <w:rFonts w:hint="eastAsia" w:ascii="宋体" w:hAnsi="宋体" w:eastAsia="宋体" w:cs="宋体"/>
          <w:lang w:eastAsia="zh-CN"/>
        </w:rPr>
        <w:t>对</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41"/>
          <w:lang w:eastAsia="zh-CN"/>
        </w:rPr>
        <w:t>、</w:t>
      </w:r>
      <w:r>
        <w:rPr>
          <w:rFonts w:hint="eastAsia" w:ascii="宋体" w:hAnsi="宋体" w:eastAsia="宋体" w:cs="宋体"/>
          <w:lang w:eastAsia="zh-CN"/>
        </w:rPr>
        <w:t>开</w:t>
      </w:r>
      <w:r>
        <w:rPr>
          <w:rFonts w:hint="eastAsia" w:ascii="宋体" w:hAnsi="宋体" w:eastAsia="宋体" w:cs="宋体"/>
          <w:spacing w:val="-3"/>
          <w:lang w:eastAsia="zh-CN"/>
        </w:rPr>
        <w:t>标</w:t>
      </w:r>
      <w:r>
        <w:rPr>
          <w:rFonts w:hint="eastAsia" w:ascii="宋体" w:hAnsi="宋体" w:eastAsia="宋体" w:cs="宋体"/>
          <w:lang w:eastAsia="zh-CN"/>
        </w:rPr>
        <w:t>和评</w:t>
      </w:r>
      <w:r>
        <w:rPr>
          <w:rFonts w:hint="eastAsia" w:ascii="宋体" w:hAnsi="宋体" w:eastAsia="宋体" w:cs="宋体"/>
          <w:spacing w:val="-3"/>
          <w:lang w:eastAsia="zh-CN"/>
        </w:rPr>
        <w:t>标</w:t>
      </w:r>
      <w:r>
        <w:rPr>
          <w:rFonts w:hint="eastAsia" w:ascii="宋体" w:hAnsi="宋体" w:eastAsia="宋体" w:cs="宋体"/>
          <w:lang w:eastAsia="zh-CN"/>
        </w:rPr>
        <w:t>结</w:t>
      </w:r>
      <w:r>
        <w:rPr>
          <w:rFonts w:hint="eastAsia" w:ascii="宋体" w:hAnsi="宋体" w:eastAsia="宋体" w:cs="宋体"/>
          <w:spacing w:val="-3"/>
          <w:lang w:eastAsia="zh-CN"/>
        </w:rPr>
        <w:t>果</w:t>
      </w:r>
      <w:r>
        <w:rPr>
          <w:rFonts w:hint="eastAsia" w:ascii="宋体" w:hAnsi="宋体" w:eastAsia="宋体" w:cs="宋体"/>
          <w:lang w:eastAsia="zh-CN"/>
        </w:rPr>
        <w:t>提</w:t>
      </w:r>
      <w:r>
        <w:rPr>
          <w:rFonts w:hint="eastAsia" w:ascii="宋体" w:hAnsi="宋体" w:eastAsia="宋体" w:cs="宋体"/>
          <w:spacing w:val="-3"/>
          <w:lang w:eastAsia="zh-CN"/>
        </w:rPr>
        <w:t>出</w:t>
      </w:r>
      <w:r>
        <w:rPr>
          <w:rFonts w:hint="eastAsia" w:ascii="宋体" w:hAnsi="宋体" w:eastAsia="宋体" w:cs="宋体"/>
          <w:lang w:eastAsia="zh-CN"/>
        </w:rPr>
        <w:t>投</w:t>
      </w:r>
      <w:r>
        <w:rPr>
          <w:rFonts w:hint="eastAsia" w:ascii="宋体" w:hAnsi="宋体" w:eastAsia="宋体" w:cs="宋体"/>
          <w:spacing w:val="-3"/>
          <w:lang w:eastAsia="zh-CN"/>
        </w:rPr>
        <w:t>诉</w:t>
      </w:r>
      <w:r>
        <w:rPr>
          <w:rFonts w:hint="eastAsia" w:ascii="宋体" w:hAnsi="宋体" w:eastAsia="宋体" w:cs="宋体"/>
          <w:lang w:eastAsia="zh-CN"/>
        </w:rPr>
        <w:t>的</w:t>
      </w:r>
      <w:r>
        <w:rPr>
          <w:rFonts w:hint="eastAsia" w:ascii="宋体" w:hAnsi="宋体" w:eastAsia="宋体" w:cs="宋体"/>
          <w:spacing w:val="-41"/>
          <w:lang w:eastAsia="zh-CN"/>
        </w:rPr>
        <w:t>，</w:t>
      </w:r>
      <w:r>
        <w:rPr>
          <w:rFonts w:hint="eastAsia" w:ascii="宋体" w:hAnsi="宋体" w:eastAsia="宋体" w:cs="宋体"/>
          <w:lang w:eastAsia="zh-CN"/>
        </w:rPr>
        <w:t>应当</w:t>
      </w:r>
      <w:r>
        <w:rPr>
          <w:rFonts w:hint="eastAsia" w:ascii="宋体" w:hAnsi="宋体" w:eastAsia="宋体" w:cs="宋体"/>
          <w:spacing w:val="-3"/>
          <w:lang w:eastAsia="zh-CN"/>
        </w:rPr>
        <w:t>按</w:t>
      </w:r>
      <w:r>
        <w:rPr>
          <w:rFonts w:hint="eastAsia" w:ascii="宋体" w:hAnsi="宋体" w:eastAsia="宋体" w:cs="宋体"/>
          <w:lang w:eastAsia="zh-CN"/>
        </w:rPr>
        <w:t>照</w:t>
      </w:r>
      <w:r>
        <w:rPr>
          <w:rFonts w:hint="eastAsia" w:ascii="宋体" w:hAnsi="宋体" w:eastAsia="宋体" w:cs="宋体"/>
          <w:spacing w:val="-3"/>
          <w:lang w:eastAsia="zh-CN"/>
        </w:rPr>
        <w:t>投</w:t>
      </w:r>
      <w:r>
        <w:rPr>
          <w:rFonts w:hint="eastAsia" w:ascii="宋体" w:hAnsi="宋体" w:eastAsia="宋体" w:cs="宋体"/>
          <w:lang w:eastAsia="zh-CN"/>
        </w:rPr>
        <w:t>标</w:t>
      </w:r>
    </w:p>
    <w:p>
      <w:pPr>
        <w:pStyle w:val="8"/>
        <w:spacing w:before="107"/>
        <w:jc w:val="both"/>
        <w:rPr>
          <w:rFonts w:hint="eastAsia" w:ascii="宋体" w:hAnsi="宋体" w:eastAsia="宋体" w:cs="宋体"/>
          <w:lang w:eastAsia="zh-CN"/>
        </w:rPr>
      </w:pPr>
      <w:r>
        <w:rPr>
          <w:rFonts w:hint="eastAsia" w:ascii="宋体" w:hAnsi="宋体" w:eastAsia="宋体" w:cs="宋体"/>
          <w:lang w:eastAsia="zh-CN"/>
        </w:rPr>
        <w:t>人须</w:t>
      </w:r>
      <w:r>
        <w:rPr>
          <w:rFonts w:hint="eastAsia" w:ascii="宋体" w:hAnsi="宋体" w:eastAsia="宋体" w:cs="宋体"/>
          <w:spacing w:val="-3"/>
          <w:lang w:eastAsia="zh-CN"/>
        </w:rPr>
        <w:t>知</w:t>
      </w:r>
      <w:r>
        <w:rPr>
          <w:rFonts w:hint="eastAsia" w:ascii="宋体" w:hAnsi="宋体" w:eastAsia="宋体" w:cs="宋体"/>
          <w:lang w:eastAsia="zh-CN"/>
        </w:rPr>
        <w:t>第2.4</w:t>
      </w:r>
      <w:r>
        <w:rPr>
          <w:rFonts w:hint="eastAsia" w:ascii="宋体" w:hAnsi="宋体" w:eastAsia="宋体" w:cs="宋体"/>
          <w:spacing w:val="-3"/>
          <w:lang w:eastAsia="zh-CN"/>
        </w:rPr>
        <w:t>款</w:t>
      </w:r>
      <w:r>
        <w:rPr>
          <w:rFonts w:hint="eastAsia" w:ascii="宋体" w:hAnsi="宋体" w:eastAsia="宋体" w:cs="宋体"/>
          <w:spacing w:val="-106"/>
          <w:lang w:eastAsia="zh-CN"/>
        </w:rPr>
        <w:t>、</w:t>
      </w:r>
      <w:r>
        <w:rPr>
          <w:rFonts w:hint="eastAsia" w:ascii="宋体" w:hAnsi="宋体" w:eastAsia="宋体" w:cs="宋体"/>
          <w:lang w:eastAsia="zh-CN"/>
        </w:rPr>
        <w:t>第5.3</w:t>
      </w:r>
      <w:r>
        <w:rPr>
          <w:rFonts w:hint="eastAsia" w:ascii="宋体" w:hAnsi="宋体" w:eastAsia="宋体" w:cs="宋体"/>
          <w:spacing w:val="-3"/>
          <w:lang w:eastAsia="zh-CN"/>
        </w:rPr>
        <w:t>款</w:t>
      </w:r>
      <w:r>
        <w:rPr>
          <w:rFonts w:hint="eastAsia" w:ascii="宋体" w:hAnsi="宋体" w:eastAsia="宋体" w:cs="宋体"/>
          <w:lang w:eastAsia="zh-CN"/>
        </w:rPr>
        <w:t>和第7.2</w:t>
      </w:r>
      <w:r>
        <w:rPr>
          <w:rFonts w:hint="eastAsia" w:ascii="宋体" w:hAnsi="宋体" w:eastAsia="宋体" w:cs="宋体"/>
          <w:spacing w:val="-3"/>
          <w:lang w:eastAsia="zh-CN"/>
        </w:rPr>
        <w:t>款</w:t>
      </w:r>
      <w:r>
        <w:rPr>
          <w:rFonts w:hint="eastAsia" w:ascii="宋体" w:hAnsi="宋体" w:eastAsia="宋体" w:cs="宋体"/>
          <w:lang w:eastAsia="zh-CN"/>
        </w:rPr>
        <w:t>的</w:t>
      </w:r>
      <w:r>
        <w:rPr>
          <w:rFonts w:hint="eastAsia" w:ascii="宋体" w:hAnsi="宋体" w:eastAsia="宋体" w:cs="宋体"/>
          <w:spacing w:val="-3"/>
          <w:lang w:eastAsia="zh-CN"/>
        </w:rPr>
        <w:t>规</w:t>
      </w:r>
      <w:r>
        <w:rPr>
          <w:rFonts w:hint="eastAsia" w:ascii="宋体" w:hAnsi="宋体" w:eastAsia="宋体" w:cs="宋体"/>
          <w:lang w:eastAsia="zh-CN"/>
        </w:rPr>
        <w:t>定</w:t>
      </w:r>
      <w:r>
        <w:rPr>
          <w:rFonts w:hint="eastAsia" w:ascii="宋体" w:hAnsi="宋体" w:eastAsia="宋体" w:cs="宋体"/>
          <w:spacing w:val="-3"/>
          <w:lang w:eastAsia="zh-CN"/>
        </w:rPr>
        <w:t>先</w:t>
      </w:r>
      <w:r>
        <w:rPr>
          <w:rFonts w:hint="eastAsia" w:ascii="宋体" w:hAnsi="宋体" w:eastAsia="宋体" w:cs="宋体"/>
          <w:lang w:eastAsia="zh-CN"/>
        </w:rPr>
        <w:t>向</w:t>
      </w:r>
      <w:r>
        <w:rPr>
          <w:rFonts w:hint="eastAsia" w:ascii="宋体" w:hAnsi="宋体" w:eastAsia="宋体" w:cs="宋体"/>
          <w:spacing w:val="-3"/>
          <w:lang w:eastAsia="zh-CN"/>
        </w:rPr>
        <w:t>招标</w:t>
      </w:r>
      <w:r>
        <w:rPr>
          <w:rFonts w:hint="eastAsia" w:ascii="宋体" w:hAnsi="宋体" w:eastAsia="宋体" w:cs="宋体"/>
          <w:lang w:eastAsia="zh-CN"/>
        </w:rPr>
        <w:t>人提</w:t>
      </w:r>
      <w:r>
        <w:rPr>
          <w:rFonts w:hint="eastAsia" w:ascii="宋体" w:hAnsi="宋体" w:eastAsia="宋体" w:cs="宋体"/>
          <w:spacing w:val="-3"/>
          <w:lang w:eastAsia="zh-CN"/>
        </w:rPr>
        <w:t>出</w:t>
      </w:r>
      <w:r>
        <w:rPr>
          <w:rFonts w:hint="eastAsia" w:ascii="宋体" w:hAnsi="宋体" w:eastAsia="宋体" w:cs="宋体"/>
          <w:lang w:eastAsia="zh-CN"/>
        </w:rPr>
        <w:t>异</w:t>
      </w:r>
      <w:r>
        <w:rPr>
          <w:rFonts w:hint="eastAsia" w:ascii="宋体" w:hAnsi="宋体" w:eastAsia="宋体" w:cs="宋体"/>
          <w:spacing w:val="-3"/>
          <w:lang w:eastAsia="zh-CN"/>
        </w:rPr>
        <w:t>议</w:t>
      </w:r>
      <w:r>
        <w:rPr>
          <w:rFonts w:hint="eastAsia" w:ascii="宋体" w:hAnsi="宋体" w:eastAsia="宋体" w:cs="宋体"/>
          <w:spacing w:val="-106"/>
          <w:lang w:eastAsia="zh-CN"/>
        </w:rPr>
        <w:t>。</w:t>
      </w:r>
      <w:r>
        <w:rPr>
          <w:rFonts w:hint="eastAsia" w:ascii="宋体" w:hAnsi="宋体" w:eastAsia="宋体" w:cs="宋体"/>
          <w:spacing w:val="-3"/>
          <w:lang w:eastAsia="zh-CN"/>
        </w:rPr>
        <w:t>异</w:t>
      </w:r>
      <w:r>
        <w:rPr>
          <w:rFonts w:hint="eastAsia" w:ascii="宋体" w:hAnsi="宋体" w:eastAsia="宋体" w:cs="宋体"/>
          <w:lang w:eastAsia="zh-CN"/>
        </w:rPr>
        <w:t>议</w:t>
      </w:r>
      <w:r>
        <w:rPr>
          <w:rFonts w:hint="eastAsia" w:ascii="宋体" w:hAnsi="宋体" w:eastAsia="宋体" w:cs="宋体"/>
          <w:spacing w:val="-3"/>
          <w:lang w:eastAsia="zh-CN"/>
        </w:rPr>
        <w:t>答</w:t>
      </w:r>
      <w:r>
        <w:rPr>
          <w:rFonts w:hint="eastAsia" w:ascii="宋体" w:hAnsi="宋体" w:eastAsia="宋体" w:cs="宋体"/>
          <w:lang w:eastAsia="zh-CN"/>
        </w:rPr>
        <w:t>复</w:t>
      </w:r>
      <w:r>
        <w:rPr>
          <w:rFonts w:hint="eastAsia" w:ascii="宋体" w:hAnsi="宋体" w:eastAsia="宋体" w:cs="宋体"/>
          <w:spacing w:val="-3"/>
          <w:lang w:eastAsia="zh-CN"/>
        </w:rPr>
        <w:t>期间</w:t>
      </w:r>
      <w:r>
        <w:rPr>
          <w:rFonts w:hint="eastAsia" w:ascii="宋体" w:hAnsi="宋体" w:eastAsia="宋体" w:cs="宋体"/>
          <w:lang w:eastAsia="zh-CN"/>
        </w:rPr>
        <w:t>不计</w:t>
      </w:r>
      <w:r>
        <w:rPr>
          <w:rFonts w:hint="eastAsia" w:ascii="宋体" w:hAnsi="宋体" w:eastAsia="宋体" w:cs="宋体"/>
          <w:spacing w:val="-3"/>
          <w:lang w:eastAsia="zh-CN"/>
        </w:rPr>
        <w:t>算</w:t>
      </w:r>
      <w:r>
        <w:rPr>
          <w:rFonts w:hint="eastAsia" w:ascii="宋体" w:hAnsi="宋体" w:eastAsia="宋体" w:cs="宋体"/>
          <w:lang w:eastAsia="zh-CN"/>
        </w:rPr>
        <w:t>在第8</w:t>
      </w:r>
      <w:r>
        <w:rPr>
          <w:rFonts w:hint="eastAsia" w:ascii="宋体" w:hAnsi="宋体" w:eastAsia="宋体" w:cs="宋体"/>
          <w:spacing w:val="-3"/>
          <w:lang w:eastAsia="zh-CN"/>
        </w:rPr>
        <w:t>.</w:t>
      </w:r>
      <w:r>
        <w:rPr>
          <w:rFonts w:hint="eastAsia" w:ascii="宋体" w:hAnsi="宋体" w:eastAsia="宋体" w:cs="宋体"/>
          <w:lang w:eastAsia="zh-CN"/>
        </w:rPr>
        <w:t>5.1</w:t>
      </w:r>
      <w:r>
        <w:rPr>
          <w:rFonts w:hint="eastAsia" w:ascii="宋体" w:hAnsi="宋体" w:eastAsia="宋体" w:cs="宋体"/>
          <w:spacing w:val="-2"/>
          <w:lang w:eastAsia="zh-CN"/>
        </w:rPr>
        <w:t>项规定的期限内。</w:t>
      </w:r>
    </w:p>
    <w:p>
      <w:pPr>
        <w:pStyle w:val="4"/>
        <w:spacing w:before="77"/>
        <w:jc w:val="both"/>
        <w:outlineLvl w:val="1"/>
        <w:rPr>
          <w:rFonts w:hint="eastAsia" w:ascii="宋体" w:hAnsi="宋体" w:eastAsia="宋体" w:cs="宋体"/>
          <w:b/>
          <w:bCs/>
          <w:lang w:eastAsia="zh-CN"/>
        </w:rPr>
      </w:pPr>
      <w:bookmarkStart w:id="369" w:name="_bookmark74"/>
      <w:bookmarkEnd w:id="369"/>
      <w:bookmarkStart w:id="370" w:name="_Toc6131"/>
      <w:bookmarkStart w:id="371" w:name="_Toc13276"/>
      <w:bookmarkStart w:id="372" w:name="_Toc31553"/>
      <w:bookmarkStart w:id="373" w:name="_Toc15961"/>
      <w:r>
        <w:rPr>
          <w:rFonts w:hint="eastAsia" w:ascii="宋体" w:hAnsi="宋体" w:eastAsia="宋体" w:cs="宋体"/>
          <w:b/>
          <w:bCs/>
          <w:lang w:eastAsia="zh-CN"/>
        </w:rPr>
        <w:t>9.是否采用电子招标投标</w:t>
      </w:r>
      <w:bookmarkEnd w:id="370"/>
      <w:bookmarkEnd w:id="371"/>
      <w:bookmarkEnd w:id="372"/>
      <w:bookmarkEnd w:id="373"/>
    </w:p>
    <w:p>
      <w:pPr>
        <w:spacing w:before="5" w:line="340" w:lineRule="atLeast"/>
        <w:jc w:val="both"/>
        <w:rPr>
          <w:rFonts w:hint="eastAsia" w:ascii="宋体" w:hAnsi="宋体" w:eastAsia="宋体" w:cs="宋体"/>
          <w:sz w:val="19"/>
          <w:szCs w:val="19"/>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本招标项目是否采用电子招标投标方式，见投标人须知前附表。</w:t>
      </w:r>
    </w:p>
    <w:p>
      <w:pPr>
        <w:pStyle w:val="4"/>
        <w:spacing w:before="77"/>
        <w:jc w:val="both"/>
        <w:outlineLvl w:val="1"/>
        <w:rPr>
          <w:rFonts w:hint="eastAsia" w:ascii="宋体" w:hAnsi="宋体" w:eastAsia="宋体" w:cs="宋体"/>
          <w:b/>
          <w:bCs/>
          <w:lang w:eastAsia="zh-CN"/>
        </w:rPr>
      </w:pPr>
      <w:bookmarkStart w:id="374" w:name="_bookmark75"/>
      <w:bookmarkEnd w:id="374"/>
      <w:bookmarkStart w:id="375" w:name="_Toc1375"/>
      <w:bookmarkStart w:id="376" w:name="_Toc20386"/>
      <w:bookmarkStart w:id="377" w:name="_Toc5665"/>
      <w:bookmarkStart w:id="378" w:name="_Toc31802"/>
      <w:r>
        <w:rPr>
          <w:rFonts w:hint="eastAsia" w:ascii="宋体" w:hAnsi="宋体" w:eastAsia="宋体" w:cs="宋体"/>
          <w:b/>
          <w:bCs/>
          <w:lang w:eastAsia="zh-CN"/>
        </w:rPr>
        <w:t>10.需要补充的其他内容</w:t>
      </w:r>
      <w:bookmarkEnd w:id="375"/>
      <w:bookmarkEnd w:id="376"/>
      <w:bookmarkEnd w:id="377"/>
      <w:bookmarkEnd w:id="378"/>
    </w:p>
    <w:p>
      <w:pPr>
        <w:spacing w:before="5" w:line="340" w:lineRule="atLeast"/>
        <w:jc w:val="both"/>
        <w:rPr>
          <w:rFonts w:hint="eastAsia" w:ascii="宋体" w:hAnsi="宋体" w:eastAsia="宋体" w:cs="宋体"/>
          <w:sz w:val="19"/>
          <w:szCs w:val="19"/>
          <w:lang w:eastAsia="zh-CN"/>
        </w:rPr>
      </w:pPr>
    </w:p>
    <w:p>
      <w:pPr>
        <w:pStyle w:val="8"/>
        <w:ind w:left="520"/>
        <w:jc w:val="both"/>
        <w:rPr>
          <w:rFonts w:hint="eastAsia" w:ascii="宋体" w:hAnsi="宋体" w:eastAsia="宋体" w:cs="宋体"/>
          <w:lang w:eastAsia="zh-CN"/>
        </w:rPr>
      </w:pPr>
      <w:r>
        <w:rPr>
          <w:rFonts w:hint="eastAsia" w:ascii="宋体" w:hAnsi="宋体" w:eastAsia="宋体" w:cs="宋体"/>
          <w:spacing w:val="-2"/>
          <w:lang w:eastAsia="zh-CN"/>
        </w:rPr>
        <w:t>需要补充的其他内容：见投标人须知前附表。</w:t>
      </w:r>
    </w:p>
    <w:p>
      <w:pPr>
        <w:rPr>
          <w:rFonts w:hint="eastAsia" w:ascii="宋体" w:hAnsi="宋体" w:eastAsia="宋体" w:cs="宋体"/>
          <w:lang w:eastAsia="zh-CN"/>
        </w:rPr>
        <w:sectPr>
          <w:footerReference r:id="rId13"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357"/>
        <w:outlineLvl w:val="0"/>
        <w:rPr>
          <w:rFonts w:hint="eastAsia" w:ascii="宋体" w:hAnsi="宋体" w:eastAsia="宋体" w:cs="宋体"/>
          <w:b/>
          <w:bCs/>
          <w:spacing w:val="-1"/>
          <w:kern w:val="0"/>
          <w:sz w:val="32"/>
          <w:szCs w:val="32"/>
          <w:lang w:val="en-US" w:eastAsia="zh-CN" w:bidi="ar-SA"/>
        </w:rPr>
      </w:pPr>
      <w:bookmarkStart w:id="379" w:name="_bookmark76"/>
      <w:bookmarkEnd w:id="379"/>
      <w:bookmarkStart w:id="380" w:name="_Toc18455"/>
      <w:bookmarkStart w:id="381" w:name="_Toc10021"/>
      <w:bookmarkStart w:id="382" w:name="_Toc27958"/>
    </w:p>
    <w:p>
      <w:pPr>
        <w:pStyle w:val="5"/>
        <w:spacing w:line="363" w:lineRule="exact"/>
        <w:ind w:left="357"/>
        <w:outlineLvl w:val="0"/>
        <w:rPr>
          <w:rFonts w:hint="eastAsia" w:ascii="宋体" w:hAnsi="宋体" w:eastAsia="宋体" w:cs="宋体"/>
          <w:b/>
          <w:bCs/>
          <w:spacing w:val="-1"/>
          <w:kern w:val="0"/>
          <w:sz w:val="32"/>
          <w:szCs w:val="32"/>
          <w:lang w:val="en-US" w:eastAsia="zh-CN" w:bidi="ar-SA"/>
        </w:rPr>
      </w:pPr>
      <w:bookmarkStart w:id="383" w:name="_Toc7943"/>
      <w:bookmarkStart w:id="384" w:name="_Toc32202"/>
      <w:bookmarkStart w:id="385" w:name="_Toc3864"/>
      <w:r>
        <w:rPr>
          <w:rFonts w:hint="eastAsia" w:ascii="宋体" w:hAnsi="宋体" w:eastAsia="宋体" w:cs="宋体"/>
          <w:b/>
          <w:bCs/>
          <w:spacing w:val="-1"/>
          <w:kern w:val="0"/>
          <w:sz w:val="32"/>
          <w:szCs w:val="32"/>
          <w:lang w:val="en-US" w:eastAsia="zh-CN" w:bidi="ar-SA"/>
        </w:rPr>
        <w:t>附件一：开标记录表</w:t>
      </w:r>
      <w:bookmarkEnd w:id="380"/>
      <w:bookmarkEnd w:id="381"/>
      <w:bookmarkEnd w:id="382"/>
      <w:bookmarkEnd w:id="383"/>
      <w:bookmarkEnd w:id="384"/>
      <w:bookmarkEnd w:id="385"/>
    </w:p>
    <w:p>
      <w:pPr>
        <w:spacing w:before="2"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left="3239" w:right="3138"/>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开标记录表</w:t>
      </w:r>
    </w:p>
    <w:p>
      <w:pPr>
        <w:spacing w:line="400" w:lineRule="exact"/>
        <w:ind w:right="420"/>
        <w:jc w:val="center"/>
        <w:rPr>
          <w:rFonts w:hint="eastAsia" w:ascii="宋体" w:hAnsi="宋体" w:eastAsia="宋体" w:cs="宋体"/>
        </w:rPr>
      </w:pPr>
      <w:r>
        <w:rPr>
          <w:rFonts w:hint="eastAsia" w:ascii="宋体" w:hAnsi="宋体" w:eastAsia="宋体" w:cs="宋体"/>
        </w:rPr>
        <w:t>开标时间：</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时</w:t>
      </w:r>
      <w:r>
        <w:rPr>
          <w:rFonts w:hint="eastAsia" w:ascii="宋体" w:hAnsi="宋体" w:eastAsia="宋体" w:cs="宋体"/>
          <w:u w:val="single"/>
        </w:rPr>
        <w:t xml:space="preserve">      </w:t>
      </w:r>
      <w:r>
        <w:rPr>
          <w:rFonts w:hint="eastAsia" w:ascii="宋体" w:hAnsi="宋体" w:eastAsia="宋体" w:cs="宋体"/>
        </w:rPr>
        <w:t>分</w:t>
      </w:r>
    </w:p>
    <w:p>
      <w:pPr>
        <w:spacing w:before="11" w:line="160" w:lineRule="atLeast"/>
        <w:rPr>
          <w:rFonts w:hint="eastAsia" w:ascii="宋体" w:hAnsi="宋体" w:eastAsia="宋体" w:cs="宋体"/>
          <w:sz w:val="12"/>
          <w:szCs w:val="12"/>
        </w:rPr>
      </w:pPr>
    </w:p>
    <w:tbl>
      <w:tblPr>
        <w:tblStyle w:val="17"/>
        <w:tblW w:w="4997" w:type="pct"/>
        <w:tblInd w:w="0" w:type="dxa"/>
        <w:tblLayout w:type="autofit"/>
        <w:tblCellMar>
          <w:top w:w="0" w:type="dxa"/>
          <w:left w:w="0" w:type="dxa"/>
          <w:bottom w:w="0" w:type="dxa"/>
          <w:right w:w="0" w:type="dxa"/>
        </w:tblCellMar>
      </w:tblPr>
      <w:tblGrid>
        <w:gridCol w:w="643"/>
        <w:gridCol w:w="1018"/>
        <w:gridCol w:w="992"/>
        <w:gridCol w:w="990"/>
        <w:gridCol w:w="1130"/>
        <w:gridCol w:w="849"/>
        <w:gridCol w:w="988"/>
        <w:gridCol w:w="707"/>
        <w:gridCol w:w="1000"/>
      </w:tblGrid>
      <w:tr>
        <w:tblPrEx>
          <w:tblCellMar>
            <w:top w:w="0" w:type="dxa"/>
            <w:left w:w="0" w:type="dxa"/>
            <w:bottom w:w="0" w:type="dxa"/>
            <w:right w:w="0" w:type="dxa"/>
          </w:tblCellMar>
        </w:tblPrEx>
        <w:trPr>
          <w:trHeight w:val="991" w:hRule="exact"/>
        </w:trPr>
        <w:tc>
          <w:tcPr>
            <w:tcW w:w="387"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序号</w:t>
            </w:r>
          </w:p>
        </w:tc>
        <w:tc>
          <w:tcPr>
            <w:tcW w:w="612"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投标人</w:t>
            </w:r>
          </w:p>
        </w:tc>
        <w:tc>
          <w:tcPr>
            <w:tcW w:w="595"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密封情况</w:t>
            </w:r>
          </w:p>
        </w:tc>
        <w:tc>
          <w:tcPr>
            <w:tcW w:w="595"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保证金</w:t>
            </w:r>
          </w:p>
        </w:tc>
        <w:tc>
          <w:tcPr>
            <w:tcW w:w="679"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投标报价</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（万元）</w:t>
            </w:r>
          </w:p>
        </w:tc>
        <w:tc>
          <w:tcPr>
            <w:tcW w:w="510"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项目</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负责人</w:t>
            </w:r>
          </w:p>
        </w:tc>
        <w:tc>
          <w:tcPr>
            <w:tcW w:w="594"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勘察服务</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期限</w:t>
            </w:r>
          </w:p>
        </w:tc>
        <w:tc>
          <w:tcPr>
            <w:tcW w:w="425" w:type="pc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备注</w:t>
            </w:r>
          </w:p>
        </w:tc>
        <w:tc>
          <w:tcPr>
            <w:tcW w:w="598"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投标人</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18"/>
                <w:szCs w:val="18"/>
              </w:rPr>
            </w:pPr>
            <w:r>
              <w:rPr>
                <w:rFonts w:hint="eastAsia" w:ascii="宋体" w:hAnsi="宋体" w:eastAsia="宋体" w:cs="宋体"/>
                <w:sz w:val="18"/>
                <w:szCs w:val="18"/>
              </w:rPr>
              <w:t>代表签名</w:t>
            </w: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0"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0"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0"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09" w:hRule="exact"/>
        </w:trPr>
        <w:tc>
          <w:tcPr>
            <w:tcW w:w="387"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12"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7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10"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4"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25"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598"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511" w:hRule="exact"/>
        </w:trPr>
        <w:tc>
          <w:tcPr>
            <w:tcW w:w="1595" w:type="pct"/>
            <w:gridSpan w:val="3"/>
            <w:tcBorders>
              <w:top w:val="single" w:color="000000" w:sz="4" w:space="0"/>
              <w:left w:val="single" w:color="000000" w:sz="4" w:space="0"/>
              <w:bottom w:val="single" w:color="000000" w:sz="4" w:space="0"/>
              <w:right w:val="single" w:color="000000" w:sz="4" w:space="0"/>
            </w:tcBorders>
          </w:tcPr>
          <w:p>
            <w:pPr>
              <w:pStyle w:val="22"/>
              <w:spacing w:before="154"/>
              <w:ind w:left="102"/>
              <w:rPr>
                <w:rFonts w:hint="eastAsia" w:ascii="宋体" w:hAnsi="宋体" w:eastAsia="宋体" w:cs="宋体"/>
                <w:sz w:val="21"/>
                <w:szCs w:val="21"/>
              </w:rPr>
            </w:pPr>
            <w:r>
              <w:rPr>
                <w:rFonts w:hint="eastAsia" w:ascii="宋体" w:hAnsi="宋体" w:eastAsia="宋体" w:cs="宋体"/>
                <w:spacing w:val="-1"/>
                <w:sz w:val="21"/>
                <w:szCs w:val="21"/>
              </w:rPr>
              <w:t>最高投标限价：</w:t>
            </w:r>
          </w:p>
        </w:tc>
        <w:tc>
          <w:tcPr>
            <w:tcW w:w="3404" w:type="pct"/>
            <w:gridSpan w:val="6"/>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spacing w:before="14" w:line="240" w:lineRule="atLeast"/>
        <w:rPr>
          <w:rFonts w:hint="eastAsia" w:ascii="宋体" w:hAnsi="宋体" w:eastAsia="宋体" w:cs="宋体"/>
          <w:sz w:val="18"/>
          <w:szCs w:val="18"/>
        </w:rPr>
      </w:pPr>
    </w:p>
    <w:p>
      <w:pPr>
        <w:pStyle w:val="8"/>
        <w:tabs>
          <w:tab w:val="left" w:pos="2264"/>
          <w:tab w:val="left" w:pos="3057"/>
          <w:tab w:val="left" w:pos="4679"/>
          <w:tab w:val="left" w:pos="5366"/>
          <w:tab w:val="left" w:pos="6989"/>
        </w:tabs>
        <w:spacing w:before="36"/>
        <w:ind w:left="220"/>
        <w:rPr>
          <w:rFonts w:hint="eastAsia" w:ascii="宋体" w:hAnsi="宋体" w:eastAsia="宋体" w:cs="宋体"/>
          <w:lang w:eastAsia="zh-CN"/>
        </w:rPr>
      </w:pPr>
      <w:r>
        <w:rPr>
          <w:rFonts w:hint="eastAsia" w:ascii="宋体" w:hAnsi="宋体" w:eastAsia="宋体" w:cs="宋体"/>
          <w:spacing w:val="-2"/>
          <w:lang w:eastAsia="zh-CN"/>
        </w:rPr>
        <w:t>招标人代表：</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ab/>
      </w:r>
      <w:r>
        <w:rPr>
          <w:rFonts w:hint="eastAsia" w:ascii="宋体" w:hAnsi="宋体" w:eastAsia="宋体" w:cs="宋体"/>
          <w:spacing w:val="-2"/>
          <w:w w:val="95"/>
          <w:lang w:eastAsia="zh-CN"/>
        </w:rPr>
        <w:t>记录人：</w:t>
      </w:r>
      <w:r>
        <w:rPr>
          <w:rFonts w:hint="eastAsia" w:ascii="宋体" w:hAnsi="宋体" w:eastAsia="宋体" w:cs="宋体"/>
          <w:spacing w:val="-2"/>
          <w:w w:val="95"/>
          <w:u w:val="single" w:color="000000"/>
          <w:lang w:eastAsia="zh-CN"/>
        </w:rPr>
        <w:tab/>
      </w:r>
      <w:r>
        <w:rPr>
          <w:rFonts w:hint="eastAsia" w:ascii="宋体" w:hAnsi="宋体" w:eastAsia="宋体" w:cs="宋体"/>
          <w:spacing w:val="-2"/>
          <w:w w:val="95"/>
          <w:lang w:eastAsia="zh-CN"/>
        </w:rPr>
        <w:tab/>
      </w:r>
      <w:r>
        <w:rPr>
          <w:rFonts w:hint="eastAsia" w:ascii="宋体" w:hAnsi="宋体" w:eastAsia="宋体" w:cs="宋体"/>
          <w:spacing w:val="-2"/>
          <w:lang w:eastAsia="zh-CN"/>
        </w:rPr>
        <w:t>监标人：</w:t>
      </w:r>
      <w:r>
        <w:rPr>
          <w:rFonts w:hint="eastAsia" w:ascii="宋体" w:hAnsi="宋体" w:eastAsia="宋体" w:cs="宋体"/>
          <w:u w:val="single" w:color="000000"/>
          <w:lang w:eastAsia="zh-CN"/>
        </w:rPr>
        <w:tab/>
      </w:r>
    </w:p>
    <w:p>
      <w:pPr>
        <w:spacing w:before="1" w:line="11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7"/>
          <w:szCs w:val="17"/>
          <w:lang w:eastAsia="zh-CN"/>
        </w:rPr>
      </w:pPr>
    </w:p>
    <w:p>
      <w:pPr>
        <w:pStyle w:val="8"/>
        <w:tabs>
          <w:tab w:val="left" w:pos="736"/>
          <w:tab w:val="left" w:pos="1682"/>
          <w:tab w:val="left" w:pos="2626"/>
        </w:tabs>
        <w:spacing w:before="36"/>
        <w:ind w:left="0" w:right="113"/>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rPr>
          <w:rFonts w:hint="eastAsia" w:ascii="宋体" w:hAnsi="宋体" w:eastAsia="宋体" w:cs="宋体"/>
          <w:spacing w:val="-1"/>
          <w:lang w:eastAsia="zh-CN"/>
        </w:rPr>
      </w:pPr>
      <w:bookmarkStart w:id="386" w:name="_bookmark77"/>
      <w:bookmarkEnd w:id="386"/>
    </w:p>
    <w:p>
      <w:pPr>
        <w:pStyle w:val="5"/>
        <w:spacing w:line="363" w:lineRule="exact"/>
        <w:ind w:left="357"/>
        <w:outlineLvl w:val="0"/>
        <w:rPr>
          <w:rFonts w:hint="eastAsia" w:ascii="宋体" w:hAnsi="宋体" w:eastAsia="宋体" w:cs="宋体"/>
          <w:b/>
          <w:bCs/>
          <w:spacing w:val="-1"/>
          <w:kern w:val="0"/>
          <w:sz w:val="32"/>
          <w:szCs w:val="32"/>
          <w:lang w:val="en-US" w:eastAsia="zh-CN" w:bidi="ar-SA"/>
        </w:rPr>
      </w:pPr>
      <w:bookmarkStart w:id="387" w:name="_Toc18299"/>
      <w:bookmarkStart w:id="388" w:name="_Toc28911"/>
      <w:bookmarkStart w:id="389" w:name="_Toc356"/>
      <w:r>
        <w:rPr>
          <w:rFonts w:hint="eastAsia" w:ascii="宋体" w:hAnsi="宋体" w:eastAsia="宋体" w:cs="宋体"/>
          <w:b/>
          <w:bCs/>
          <w:spacing w:val="-1"/>
          <w:kern w:val="0"/>
          <w:sz w:val="32"/>
          <w:szCs w:val="32"/>
          <w:lang w:val="en-US" w:eastAsia="zh-CN" w:bidi="ar-SA"/>
        </w:rPr>
        <w:t>附件二：问题澄清通知</w:t>
      </w:r>
      <w:bookmarkEnd w:id="387"/>
      <w:bookmarkEnd w:id="388"/>
      <w:bookmarkEnd w:id="389"/>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1"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问题澄清通知</w:t>
      </w:r>
    </w:p>
    <w:p>
      <w:pPr>
        <w:pStyle w:val="8"/>
        <w:tabs>
          <w:tab w:val="left" w:pos="2937"/>
        </w:tabs>
        <w:spacing w:before="157"/>
        <w:ind w:left="0" w:right="20"/>
        <w:jc w:val="center"/>
        <w:rPr>
          <w:rFonts w:hint="eastAsia" w:ascii="宋体" w:hAnsi="宋体" w:eastAsia="宋体" w:cs="宋体"/>
          <w:lang w:eastAsia="zh-CN"/>
        </w:rPr>
      </w:pPr>
      <w:r>
        <w:rPr>
          <w:rFonts w:hint="eastAsia" w:ascii="宋体" w:hAnsi="宋体" w:eastAsia="宋体" w:cs="宋体"/>
          <w:spacing w:val="-1"/>
          <w:lang w:eastAsia="zh-CN"/>
        </w:rPr>
        <w:t>（编号：</w:t>
      </w:r>
      <w:r>
        <w:rPr>
          <w:rFonts w:hint="eastAsia" w:ascii="宋体" w:hAnsi="宋体" w:eastAsia="宋体" w:cs="宋体"/>
          <w:spacing w:val="-1"/>
          <w:u w:val="single" w:color="000000"/>
          <w:lang w:eastAsia="zh-CN"/>
        </w:rPr>
        <w:tab/>
      </w:r>
      <w:r>
        <w:rPr>
          <w:rFonts w:hint="eastAsia" w:ascii="宋体" w:hAnsi="宋体" w:eastAsia="宋体" w:cs="宋体"/>
          <w:lang w:eastAsia="zh-CN"/>
        </w:rPr>
        <w:t>）</w:t>
      </w:r>
    </w:p>
    <w:p>
      <w:pPr>
        <w:spacing w:before="7"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pStyle w:val="8"/>
        <w:tabs>
          <w:tab w:val="left" w:pos="2305"/>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106"/>
          <w:lang w:eastAsia="zh-CN"/>
        </w:rPr>
        <w:t>）</w:t>
      </w:r>
      <w:r>
        <w:rPr>
          <w:rFonts w:hint="eastAsia" w:ascii="宋体" w:hAnsi="宋体" w:eastAsia="宋体" w:cs="宋体"/>
          <w:lang w:eastAsia="zh-CN"/>
        </w:rPr>
        <w:t>：</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spacing w:before="36" w:line="383" w:lineRule="auto"/>
        <w:ind w:right="111" w:firstLine="422"/>
        <w:rPr>
          <w:rFonts w:hint="eastAsia" w:ascii="宋体" w:hAnsi="宋体" w:eastAsia="宋体" w:cs="宋体"/>
          <w:lang w:eastAsia="zh-CN"/>
        </w:rPr>
      </w:pPr>
      <w:r>
        <w:rPr>
          <w:rFonts w:hint="eastAsia" w:ascii="宋体" w:hAnsi="宋体" w:eastAsia="宋体" w:cs="宋体"/>
          <w:spacing w:val="-1"/>
          <w:lang w:eastAsia="zh-CN"/>
        </w:rPr>
        <w:t>评标委员会对你方的投标文件进行了仔细的审查，现需你方对下列问题以书面形式予以澄</w:t>
      </w:r>
      <w:r>
        <w:rPr>
          <w:rFonts w:hint="eastAsia" w:ascii="宋体" w:hAnsi="宋体" w:eastAsia="宋体" w:cs="宋体"/>
          <w:spacing w:val="-2"/>
          <w:lang w:eastAsia="zh-CN"/>
        </w:rPr>
        <w:t>清、说明或补正：</w:t>
      </w:r>
    </w:p>
    <w:p>
      <w:pPr>
        <w:spacing w:before="10" w:line="12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ind w:left="522"/>
        <w:rPr>
          <w:rFonts w:hint="eastAsia" w:ascii="宋体" w:hAnsi="宋体" w:eastAsia="宋体" w:cs="宋体"/>
          <w:lang w:eastAsia="zh-CN"/>
        </w:rPr>
      </w:pPr>
      <w:r>
        <w:rPr>
          <w:rFonts w:hint="eastAsia" w:ascii="宋体" w:hAnsi="宋体" w:eastAsia="宋体" w:cs="宋体"/>
          <w:lang w:eastAsia="zh-CN"/>
        </w:rPr>
        <w:t>1.</w:t>
      </w:r>
    </w:p>
    <w:p>
      <w:pPr>
        <w:spacing w:before="8" w:line="190" w:lineRule="atLeast"/>
        <w:rPr>
          <w:rFonts w:hint="eastAsia" w:ascii="宋体" w:hAnsi="宋体" w:eastAsia="宋体" w:cs="宋体"/>
          <w:sz w:val="16"/>
          <w:szCs w:val="16"/>
          <w:lang w:eastAsia="zh-CN"/>
        </w:rPr>
      </w:pPr>
    </w:p>
    <w:p>
      <w:pPr>
        <w:pStyle w:val="8"/>
        <w:ind w:left="522"/>
        <w:rPr>
          <w:rFonts w:hint="eastAsia" w:ascii="宋体" w:hAnsi="宋体" w:eastAsia="宋体" w:cs="宋体"/>
          <w:lang w:eastAsia="zh-CN"/>
        </w:rPr>
      </w:pPr>
      <w:r>
        <w:rPr>
          <w:rFonts w:hint="eastAsia" w:ascii="宋体" w:hAnsi="宋体" w:eastAsia="宋体" w:cs="宋体"/>
          <w:lang w:eastAsia="zh-CN"/>
        </w:rPr>
        <w:t>2.</w:t>
      </w:r>
    </w:p>
    <w:p>
      <w:pPr>
        <w:spacing w:before="1" w:line="200" w:lineRule="atLeast"/>
        <w:rPr>
          <w:rFonts w:hint="eastAsia" w:ascii="宋体" w:hAnsi="宋体" w:eastAsia="宋体" w:cs="宋体"/>
          <w:sz w:val="17"/>
          <w:szCs w:val="17"/>
          <w:lang w:eastAsia="zh-CN"/>
        </w:rPr>
      </w:pPr>
    </w:p>
    <w:p>
      <w:pPr>
        <w:pStyle w:val="8"/>
        <w:ind w:left="628"/>
        <w:rPr>
          <w:rFonts w:hint="eastAsia" w:ascii="宋体" w:hAnsi="宋体" w:eastAsia="宋体" w:cs="宋体"/>
          <w:lang w:eastAsia="zh-CN"/>
        </w:rPr>
      </w:pPr>
      <w:r>
        <w:rPr>
          <w:rFonts w:hint="eastAsia" w:ascii="宋体" w:hAnsi="宋体" w:eastAsia="宋体" w:cs="宋体"/>
          <w:spacing w:val="-1"/>
          <w:lang w:eastAsia="zh-CN"/>
        </w:rPr>
        <w:t>......</w:t>
      </w:r>
    </w:p>
    <w:p>
      <w:pPr>
        <w:spacing w:before="8" w:line="18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7"/>
          <w:szCs w:val="17"/>
          <w:lang w:eastAsia="zh-CN"/>
        </w:rPr>
      </w:pPr>
    </w:p>
    <w:p>
      <w:pPr>
        <w:pStyle w:val="8"/>
        <w:tabs>
          <w:tab w:val="left" w:pos="4603"/>
          <w:tab w:val="left" w:pos="5549"/>
          <w:tab w:val="left" w:pos="6494"/>
          <w:tab w:val="left" w:pos="7438"/>
        </w:tabs>
        <w:ind w:left="505"/>
        <w:rPr>
          <w:rFonts w:hint="eastAsia" w:ascii="宋体" w:hAnsi="宋体" w:eastAsia="宋体" w:cs="宋体"/>
          <w:lang w:eastAsia="zh-CN"/>
        </w:rPr>
      </w:pPr>
      <w:r>
        <w:rPr>
          <w:rFonts w:hint="eastAsia" w:ascii="宋体" w:hAnsi="宋体" w:eastAsia="宋体" w:cs="宋体"/>
          <w:spacing w:val="-2"/>
          <w:lang w:eastAsia="zh-CN"/>
        </w:rPr>
        <w:t>请将上述问题的澄清、说明或补正于</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spacing w:val="-3"/>
          <w:lang w:eastAsia="zh-CN"/>
        </w:rPr>
        <w:t>日</w:t>
      </w:r>
      <w:r>
        <w:rPr>
          <w:rFonts w:hint="eastAsia" w:ascii="宋体" w:hAnsi="宋体" w:eastAsia="宋体" w:cs="宋体"/>
          <w:spacing w:val="-3"/>
          <w:u w:val="single" w:color="000000"/>
          <w:lang w:eastAsia="zh-CN"/>
        </w:rPr>
        <w:tab/>
      </w:r>
      <w:r>
        <w:rPr>
          <w:rFonts w:hint="eastAsia" w:ascii="宋体" w:hAnsi="宋体" w:eastAsia="宋体" w:cs="宋体"/>
          <w:spacing w:val="-2"/>
          <w:lang w:eastAsia="zh-CN"/>
        </w:rPr>
        <w:t>时前递交至</w:t>
      </w:r>
    </w:p>
    <w:p>
      <w:pPr>
        <w:spacing w:before="11" w:line="120" w:lineRule="atLeast"/>
        <w:rPr>
          <w:rFonts w:hint="eastAsia" w:ascii="宋体" w:hAnsi="宋体" w:eastAsia="宋体" w:cs="宋体"/>
          <w:sz w:val="9"/>
          <w:szCs w:val="9"/>
          <w:lang w:eastAsia="zh-CN"/>
        </w:rPr>
      </w:pPr>
    </w:p>
    <w:p>
      <w:pPr>
        <w:pStyle w:val="8"/>
        <w:tabs>
          <w:tab w:val="left" w:pos="3040"/>
          <w:tab w:val="left" w:pos="7296"/>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详</w:t>
      </w:r>
      <w:r>
        <w:rPr>
          <w:rFonts w:hint="eastAsia" w:ascii="宋体" w:hAnsi="宋体" w:eastAsia="宋体" w:cs="宋体"/>
          <w:lang w:eastAsia="zh-CN"/>
        </w:rPr>
        <w:t>细</w:t>
      </w:r>
      <w:r>
        <w:rPr>
          <w:rFonts w:hint="eastAsia" w:ascii="宋体" w:hAnsi="宋体" w:eastAsia="宋体" w:cs="宋体"/>
          <w:spacing w:val="-3"/>
          <w:lang w:eastAsia="zh-CN"/>
        </w:rPr>
        <w:t>地址</w:t>
      </w:r>
      <w:r>
        <w:rPr>
          <w:rFonts w:hint="eastAsia" w:ascii="宋体" w:hAnsi="宋体" w:eastAsia="宋体" w:cs="宋体"/>
          <w:spacing w:val="-25"/>
          <w:lang w:eastAsia="zh-CN"/>
        </w:rPr>
        <w:t>）</w:t>
      </w:r>
      <w:r>
        <w:rPr>
          <w:rFonts w:hint="eastAsia" w:ascii="宋体" w:hAnsi="宋体" w:eastAsia="宋体" w:cs="宋体"/>
          <w:spacing w:val="-3"/>
          <w:lang w:eastAsia="zh-CN"/>
        </w:rPr>
        <w:t>或</w:t>
      </w:r>
      <w:r>
        <w:rPr>
          <w:rFonts w:hint="eastAsia" w:ascii="宋体" w:hAnsi="宋体" w:eastAsia="宋体" w:cs="宋体"/>
          <w:lang w:eastAsia="zh-CN"/>
        </w:rPr>
        <w:t>传</w:t>
      </w:r>
      <w:r>
        <w:rPr>
          <w:rFonts w:hint="eastAsia" w:ascii="宋体" w:hAnsi="宋体" w:eastAsia="宋体" w:cs="宋体"/>
          <w:spacing w:val="-3"/>
          <w:lang w:eastAsia="zh-CN"/>
        </w:rPr>
        <w:t>真</w:t>
      </w:r>
      <w:r>
        <w:rPr>
          <w:rFonts w:hint="eastAsia" w:ascii="宋体" w:hAnsi="宋体" w:eastAsia="宋体" w:cs="宋体"/>
          <w:spacing w:val="-1"/>
          <w:lang w:eastAsia="zh-CN"/>
        </w:rPr>
        <w:t>至</w:t>
      </w:r>
      <w:r>
        <w:rPr>
          <w:rFonts w:hint="eastAsia" w:ascii="宋体" w:hAnsi="宋体" w:eastAsia="宋体" w:cs="宋体"/>
          <w:spacing w:val="-1"/>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传</w:t>
      </w:r>
      <w:r>
        <w:rPr>
          <w:rFonts w:hint="eastAsia" w:ascii="宋体" w:hAnsi="宋体" w:eastAsia="宋体" w:cs="宋体"/>
          <w:lang w:eastAsia="zh-CN"/>
        </w:rPr>
        <w:t>真</w:t>
      </w:r>
      <w:r>
        <w:rPr>
          <w:rFonts w:hint="eastAsia" w:ascii="宋体" w:hAnsi="宋体" w:eastAsia="宋体" w:cs="宋体"/>
          <w:spacing w:val="-3"/>
          <w:lang w:eastAsia="zh-CN"/>
        </w:rPr>
        <w:t>号码</w:t>
      </w:r>
      <w:r>
        <w:rPr>
          <w:rFonts w:hint="eastAsia" w:ascii="宋体" w:hAnsi="宋体" w:eastAsia="宋体" w:cs="宋体"/>
          <w:spacing w:val="-25"/>
          <w:lang w:eastAsia="zh-CN"/>
        </w:rPr>
        <w:t>）</w:t>
      </w:r>
      <w:r>
        <w:rPr>
          <w:rFonts w:hint="eastAsia" w:ascii="宋体" w:hAnsi="宋体" w:eastAsia="宋体" w:cs="宋体"/>
          <w:lang w:eastAsia="zh-CN"/>
        </w:rPr>
        <w:t>或</w:t>
      </w:r>
    </w:p>
    <w:p>
      <w:pPr>
        <w:spacing w:before="8" w:line="120" w:lineRule="atLeast"/>
        <w:rPr>
          <w:rFonts w:hint="eastAsia" w:ascii="宋体" w:hAnsi="宋体" w:eastAsia="宋体" w:cs="宋体"/>
          <w:sz w:val="9"/>
          <w:szCs w:val="9"/>
          <w:lang w:eastAsia="zh-CN"/>
        </w:rPr>
      </w:pPr>
    </w:p>
    <w:p>
      <w:pPr>
        <w:pStyle w:val="8"/>
        <w:tabs>
          <w:tab w:val="left" w:pos="7138"/>
          <w:tab w:val="left" w:pos="8084"/>
        </w:tabs>
        <w:spacing w:before="36"/>
        <w:rPr>
          <w:rFonts w:hint="eastAsia" w:ascii="宋体" w:hAnsi="宋体" w:eastAsia="宋体" w:cs="宋体"/>
          <w:lang w:eastAsia="zh-CN"/>
        </w:rPr>
      </w:pPr>
      <w:r>
        <w:rPr>
          <w:rFonts w:hint="eastAsia" w:ascii="宋体" w:hAnsi="宋体" w:eastAsia="宋体" w:cs="宋体"/>
          <w:spacing w:val="-2"/>
          <w:lang w:eastAsia="zh-CN"/>
        </w:rPr>
        <w:t>通过下载招标文件的电子招标交易平台上传。采用传真方式的，应在</w:t>
      </w:r>
      <w:r>
        <w:rPr>
          <w:rFonts w:hint="eastAsia" w:ascii="宋体" w:hAnsi="宋体" w:eastAsia="宋体" w:cs="宋体"/>
          <w:spacing w:val="-2"/>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spacing w:before="8" w:line="120" w:lineRule="atLeast"/>
        <w:rPr>
          <w:rFonts w:hint="eastAsia" w:ascii="宋体" w:hAnsi="宋体" w:eastAsia="宋体" w:cs="宋体"/>
          <w:sz w:val="9"/>
          <w:szCs w:val="9"/>
          <w:lang w:eastAsia="zh-CN"/>
        </w:rPr>
      </w:pPr>
    </w:p>
    <w:p>
      <w:pPr>
        <w:pStyle w:val="8"/>
        <w:tabs>
          <w:tab w:val="left" w:pos="837"/>
          <w:tab w:val="left" w:pos="1782"/>
          <w:tab w:val="left" w:pos="5669"/>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u w:val="single" w:color="000000"/>
          <w:lang w:eastAsia="zh-CN"/>
        </w:rPr>
        <w:tab/>
      </w:r>
      <w:r>
        <w:rPr>
          <w:rFonts w:hint="eastAsia" w:ascii="宋体" w:hAnsi="宋体" w:eastAsia="宋体" w:cs="宋体"/>
          <w:spacing w:val="-3"/>
          <w:lang w:eastAsia="zh-CN"/>
        </w:rPr>
        <w:t>时</w:t>
      </w:r>
      <w:r>
        <w:rPr>
          <w:rFonts w:hint="eastAsia" w:ascii="宋体" w:hAnsi="宋体" w:eastAsia="宋体" w:cs="宋体"/>
          <w:lang w:eastAsia="zh-CN"/>
        </w:rPr>
        <w:t>前</w:t>
      </w:r>
      <w:r>
        <w:rPr>
          <w:rFonts w:hint="eastAsia" w:ascii="宋体" w:hAnsi="宋体" w:eastAsia="宋体" w:cs="宋体"/>
          <w:spacing w:val="-3"/>
          <w:lang w:eastAsia="zh-CN"/>
        </w:rPr>
        <w:t>将</w:t>
      </w:r>
      <w:r>
        <w:rPr>
          <w:rFonts w:hint="eastAsia" w:ascii="宋体" w:hAnsi="宋体" w:eastAsia="宋体" w:cs="宋体"/>
          <w:lang w:eastAsia="zh-CN"/>
        </w:rPr>
        <w:t>原件</w:t>
      </w:r>
      <w:r>
        <w:rPr>
          <w:rFonts w:hint="eastAsia" w:ascii="宋体" w:hAnsi="宋体" w:eastAsia="宋体" w:cs="宋体"/>
          <w:spacing w:val="-3"/>
          <w:lang w:eastAsia="zh-CN"/>
        </w:rPr>
        <w:t>递</w:t>
      </w:r>
      <w:r>
        <w:rPr>
          <w:rFonts w:hint="eastAsia" w:ascii="宋体" w:hAnsi="宋体" w:eastAsia="宋体" w:cs="宋体"/>
          <w:lang w:eastAsia="zh-CN"/>
        </w:rPr>
        <w:t>交</w:t>
      </w:r>
      <w:r>
        <w:rPr>
          <w:rFonts w:hint="eastAsia" w:ascii="宋体" w:hAnsi="宋体" w:eastAsia="宋体" w:cs="宋体"/>
          <w:spacing w:val="-3"/>
          <w:lang w:eastAsia="zh-CN"/>
        </w:rPr>
        <w:t>至</w:t>
      </w:r>
      <w:r>
        <w:rPr>
          <w:rFonts w:hint="eastAsia" w:ascii="宋体" w:hAnsi="宋体" w:eastAsia="宋体" w:cs="宋体"/>
          <w:spacing w:val="-3"/>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详</w:t>
      </w:r>
      <w:r>
        <w:rPr>
          <w:rFonts w:hint="eastAsia" w:ascii="宋体" w:hAnsi="宋体" w:eastAsia="宋体" w:cs="宋体"/>
          <w:spacing w:val="-3"/>
          <w:lang w:eastAsia="zh-CN"/>
        </w:rPr>
        <w:t>细</w:t>
      </w:r>
      <w:r>
        <w:rPr>
          <w:rFonts w:hint="eastAsia" w:ascii="宋体" w:hAnsi="宋体" w:eastAsia="宋体" w:cs="宋体"/>
          <w:lang w:eastAsia="zh-CN"/>
        </w:rPr>
        <w:t>地</w:t>
      </w:r>
      <w:r>
        <w:rPr>
          <w:rFonts w:hint="eastAsia" w:ascii="宋体" w:hAnsi="宋体" w:eastAsia="宋体" w:cs="宋体"/>
          <w:spacing w:val="-3"/>
          <w:lang w:eastAsia="zh-CN"/>
        </w:rPr>
        <w:t>址</w:t>
      </w:r>
      <w:r>
        <w:rPr>
          <w:rFonts w:hint="eastAsia" w:ascii="宋体" w:hAnsi="宋体" w:eastAsia="宋体" w:cs="宋体"/>
          <w:spacing w:val="-106"/>
          <w:lang w:eastAsia="zh-CN"/>
        </w:rPr>
        <w:t>）</w:t>
      </w:r>
      <w:r>
        <w:rPr>
          <w:rFonts w:hint="eastAsia" w:ascii="宋体" w:hAnsi="宋体" w:eastAsia="宋体" w:cs="宋体"/>
          <w:lang w:eastAsia="zh-CN"/>
        </w:rPr>
        <w:t>。</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0" w:line="200" w:lineRule="atLeast"/>
        <w:rPr>
          <w:rFonts w:hint="eastAsia" w:ascii="宋体" w:hAnsi="宋体" w:eastAsia="宋体" w:cs="宋体"/>
          <w:sz w:val="15"/>
          <w:szCs w:val="15"/>
          <w:lang w:eastAsia="zh-CN"/>
        </w:rPr>
      </w:pPr>
    </w:p>
    <w:p>
      <w:pPr>
        <w:pStyle w:val="8"/>
        <w:tabs>
          <w:tab w:val="left" w:pos="7032"/>
        </w:tabs>
        <w:spacing w:before="36"/>
        <w:ind w:left="2200"/>
        <w:rPr>
          <w:rFonts w:hint="eastAsia" w:ascii="宋体" w:hAnsi="宋体" w:eastAsia="宋体" w:cs="宋体"/>
          <w:lang w:eastAsia="zh-CN"/>
        </w:rPr>
      </w:pPr>
      <w:r>
        <w:rPr>
          <w:rFonts w:hint="eastAsia" w:ascii="宋体" w:hAnsi="宋体" w:eastAsia="宋体" w:cs="宋体"/>
          <w:spacing w:val="-2"/>
          <w:lang w:eastAsia="zh-CN"/>
        </w:rPr>
        <w:t>评标委员会授权的招标人或招标代理机构：</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（签字或盖章）</w:t>
      </w:r>
    </w:p>
    <w:p>
      <w:pPr>
        <w:spacing w:before="10" w:line="160" w:lineRule="atLeast"/>
        <w:rPr>
          <w:rFonts w:hint="eastAsia" w:ascii="宋体" w:hAnsi="宋体" w:eastAsia="宋体" w:cs="宋体"/>
          <w:sz w:val="12"/>
          <w:szCs w:val="12"/>
          <w:lang w:eastAsia="zh-CN"/>
        </w:rPr>
      </w:pPr>
    </w:p>
    <w:p>
      <w:pPr>
        <w:pStyle w:val="8"/>
        <w:tabs>
          <w:tab w:val="left" w:pos="5803"/>
          <w:tab w:val="left" w:pos="6746"/>
          <w:tab w:val="left" w:pos="7692"/>
        </w:tabs>
        <w:spacing w:before="36"/>
        <w:ind w:left="4961"/>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年</w:t>
      </w:r>
      <w:r>
        <w:rPr>
          <w:rFonts w:hint="eastAsia" w:ascii="宋体" w:hAnsi="宋体" w:eastAsia="宋体" w:cs="宋体"/>
          <w:spacing w:val="-3"/>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9"/>
        <w:rPr>
          <w:rFonts w:hint="eastAsia" w:ascii="宋体" w:hAnsi="宋体" w:eastAsia="宋体" w:cs="宋体"/>
          <w:b/>
          <w:bCs/>
          <w:spacing w:val="-1"/>
          <w:sz w:val="32"/>
          <w:szCs w:val="32"/>
          <w:lang w:eastAsia="zh-CN"/>
        </w:rPr>
      </w:pPr>
      <w:bookmarkStart w:id="390" w:name="_bookmark78"/>
      <w:bookmarkEnd w:id="390"/>
    </w:p>
    <w:p>
      <w:pPr>
        <w:pStyle w:val="33"/>
        <w:spacing w:line="363" w:lineRule="exact"/>
        <w:ind w:left="357"/>
        <w:outlineLvl w:val="0"/>
        <w:rPr>
          <w:rFonts w:hint="eastAsia" w:ascii="宋体" w:hAnsi="宋体" w:eastAsia="宋体" w:cs="宋体"/>
          <w:b/>
          <w:bCs/>
          <w:spacing w:val="-1"/>
          <w:sz w:val="32"/>
          <w:szCs w:val="32"/>
          <w:lang w:eastAsia="zh-CN"/>
        </w:rPr>
      </w:pPr>
      <w:bookmarkStart w:id="391" w:name="_Toc15428"/>
      <w:bookmarkStart w:id="392" w:name="_Toc5980"/>
      <w:bookmarkStart w:id="393" w:name="_Toc21553"/>
      <w:bookmarkStart w:id="394" w:name="_Toc32397"/>
      <w:r>
        <w:rPr>
          <w:rFonts w:hint="eastAsia" w:ascii="宋体" w:hAnsi="宋体" w:eastAsia="宋体" w:cs="宋体"/>
          <w:b/>
          <w:bCs/>
          <w:spacing w:val="-1"/>
          <w:sz w:val="32"/>
          <w:szCs w:val="32"/>
          <w:lang w:eastAsia="zh-CN"/>
        </w:rPr>
        <w:t>附件三：问题的澄清</w:t>
      </w:r>
      <w:bookmarkEnd w:id="391"/>
      <w:bookmarkEnd w:id="392"/>
      <w:bookmarkEnd w:id="393"/>
      <w:bookmarkEnd w:id="394"/>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问题的澄清</w:t>
      </w:r>
    </w:p>
    <w:p>
      <w:pPr>
        <w:pStyle w:val="8"/>
        <w:tabs>
          <w:tab w:val="left" w:pos="2937"/>
        </w:tabs>
        <w:spacing w:before="157"/>
        <w:ind w:left="0" w:right="20"/>
        <w:jc w:val="center"/>
        <w:rPr>
          <w:rFonts w:hint="eastAsia" w:ascii="宋体" w:hAnsi="宋体" w:eastAsia="宋体" w:cs="宋体"/>
          <w:lang w:eastAsia="zh-CN"/>
        </w:rPr>
      </w:pPr>
      <w:r>
        <w:rPr>
          <w:rFonts w:hint="eastAsia" w:ascii="宋体" w:hAnsi="宋体" w:eastAsia="宋体" w:cs="宋体"/>
          <w:spacing w:val="-1"/>
          <w:lang w:eastAsia="zh-CN"/>
        </w:rPr>
        <w:t>（编号：</w:t>
      </w:r>
      <w:r>
        <w:rPr>
          <w:rFonts w:hint="eastAsia" w:ascii="宋体" w:hAnsi="宋体" w:eastAsia="宋体" w:cs="宋体"/>
          <w:spacing w:val="-1"/>
          <w:u w:val="single" w:color="000000"/>
          <w:lang w:eastAsia="zh-CN"/>
        </w:rPr>
        <w:tab/>
      </w:r>
      <w:r>
        <w:rPr>
          <w:rFonts w:hint="eastAsia" w:ascii="宋体" w:hAnsi="宋体" w:eastAsia="宋体" w:cs="宋体"/>
          <w:lang w:eastAsia="zh-CN"/>
        </w:rPr>
        <w:t>）</w:t>
      </w:r>
    </w:p>
    <w:p>
      <w:pPr>
        <w:spacing w:before="4" w:line="12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pStyle w:val="8"/>
        <w:spacing w:before="36"/>
        <w:rPr>
          <w:rFonts w:hint="eastAsia" w:ascii="宋体" w:hAnsi="宋体" w:eastAsia="宋体" w:cs="宋体"/>
          <w:lang w:eastAsia="zh-CN"/>
        </w:rPr>
      </w:pPr>
      <w:r>
        <w:rPr>
          <w:rFonts w:hint="eastAsia" w:ascii="宋体" w:hAnsi="宋体" w:eastAsia="宋体" w:cs="宋体"/>
          <w:spacing w:val="-1"/>
          <w:lang w:eastAsia="zh-CN"/>
        </w:rPr>
        <w:t>评标委员会：</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4" w:line="200" w:lineRule="atLeast"/>
        <w:rPr>
          <w:rFonts w:hint="eastAsia" w:ascii="宋体" w:hAnsi="宋体" w:eastAsia="宋体" w:cs="宋体"/>
          <w:sz w:val="15"/>
          <w:szCs w:val="15"/>
          <w:lang w:eastAsia="zh-CN"/>
        </w:rPr>
      </w:pPr>
    </w:p>
    <w:p>
      <w:pPr>
        <w:pStyle w:val="8"/>
        <w:tabs>
          <w:tab w:val="left" w:pos="3460"/>
        </w:tabs>
        <w:ind w:left="522"/>
        <w:rPr>
          <w:rFonts w:hint="eastAsia" w:ascii="宋体" w:hAnsi="宋体" w:eastAsia="宋体" w:cs="宋体"/>
          <w:lang w:eastAsia="zh-CN"/>
        </w:rPr>
      </w:pPr>
      <w:r>
        <w:rPr>
          <w:rFonts w:hint="eastAsia" w:ascii="宋体" w:hAnsi="宋体" w:eastAsia="宋体" w:cs="宋体"/>
          <w:spacing w:val="-2"/>
          <w:lang w:eastAsia="zh-CN"/>
        </w:rPr>
        <w:t>问题澄清通知（编号：</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）已收悉，现澄清、说明或补正如下：</w:t>
      </w:r>
    </w:p>
    <w:p>
      <w:pPr>
        <w:spacing w:before="2" w:line="140" w:lineRule="atLeast"/>
        <w:rPr>
          <w:rFonts w:hint="eastAsia" w:ascii="宋体" w:hAnsi="宋体" w:eastAsia="宋体" w:cs="宋体"/>
          <w:sz w:val="10"/>
          <w:szCs w:val="10"/>
          <w:lang w:eastAsia="zh-CN"/>
        </w:rPr>
      </w:pPr>
    </w:p>
    <w:p>
      <w:pPr>
        <w:pStyle w:val="8"/>
        <w:spacing w:before="74"/>
        <w:ind w:left="0" w:right="7025"/>
        <w:jc w:val="center"/>
        <w:rPr>
          <w:rFonts w:hint="eastAsia" w:ascii="宋体" w:hAnsi="宋体" w:eastAsia="宋体" w:cs="宋体"/>
          <w:lang w:eastAsia="zh-CN"/>
        </w:rPr>
      </w:pPr>
      <w:r>
        <w:rPr>
          <w:rFonts w:hint="eastAsia" w:ascii="宋体" w:hAnsi="宋体" w:eastAsia="宋体" w:cs="宋体"/>
          <w:lang w:eastAsia="zh-CN"/>
        </w:rPr>
        <w:t>1.</w:t>
      </w:r>
    </w:p>
    <w:p>
      <w:pPr>
        <w:spacing w:before="8" w:line="190" w:lineRule="atLeast"/>
        <w:rPr>
          <w:rFonts w:hint="eastAsia" w:ascii="宋体" w:hAnsi="宋体" w:eastAsia="宋体" w:cs="宋体"/>
          <w:sz w:val="16"/>
          <w:szCs w:val="16"/>
          <w:lang w:eastAsia="zh-CN"/>
        </w:rPr>
      </w:pPr>
    </w:p>
    <w:p>
      <w:pPr>
        <w:pStyle w:val="8"/>
        <w:ind w:left="0" w:right="7025"/>
        <w:jc w:val="center"/>
        <w:rPr>
          <w:rFonts w:hint="eastAsia" w:ascii="宋体" w:hAnsi="宋体" w:eastAsia="宋体" w:cs="宋体"/>
          <w:lang w:eastAsia="zh-CN"/>
        </w:rPr>
      </w:pPr>
      <w:r>
        <w:rPr>
          <w:rFonts w:hint="eastAsia" w:ascii="宋体" w:hAnsi="宋体" w:eastAsia="宋体" w:cs="宋体"/>
          <w:lang w:eastAsia="zh-CN"/>
        </w:rPr>
        <w:t>2.</w:t>
      </w:r>
    </w:p>
    <w:p>
      <w:pPr>
        <w:spacing w:before="8" w:line="190" w:lineRule="atLeast"/>
        <w:rPr>
          <w:rFonts w:hint="eastAsia" w:ascii="宋体" w:hAnsi="宋体" w:eastAsia="宋体" w:cs="宋体"/>
          <w:sz w:val="16"/>
          <w:szCs w:val="16"/>
          <w:lang w:eastAsia="zh-CN"/>
        </w:rPr>
      </w:pPr>
    </w:p>
    <w:p>
      <w:pPr>
        <w:pStyle w:val="8"/>
        <w:ind w:left="0" w:right="7130"/>
        <w:jc w:val="center"/>
        <w:rPr>
          <w:rFonts w:hint="eastAsia" w:ascii="宋体" w:hAnsi="宋体" w:eastAsia="宋体" w:cs="宋体"/>
          <w:lang w:eastAsia="zh-CN"/>
        </w:rPr>
      </w:pPr>
      <w:r>
        <w:rPr>
          <w:rFonts w:hint="eastAsia" w:ascii="宋体" w:hAnsi="宋体" w:eastAsia="宋体" w:cs="宋体"/>
          <w:lang w:eastAsia="zh-CN"/>
        </w:rPr>
        <w:t>.....</w:t>
      </w: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spacing w:before="11" w:line="260" w:lineRule="atLeast"/>
        <w:rPr>
          <w:rFonts w:hint="eastAsia" w:ascii="宋体" w:hAnsi="宋体" w:eastAsia="宋体" w:cs="宋体"/>
          <w:lang w:eastAsia="zh-CN"/>
        </w:rPr>
      </w:pPr>
    </w:p>
    <w:p>
      <w:pPr>
        <w:pStyle w:val="8"/>
        <w:spacing w:line="383" w:lineRule="auto"/>
        <w:ind w:right="111" w:firstLine="419"/>
        <w:rPr>
          <w:rFonts w:hint="eastAsia" w:ascii="宋体" w:hAnsi="宋体" w:eastAsia="宋体" w:cs="宋体"/>
          <w:lang w:eastAsia="zh-CN"/>
        </w:rPr>
      </w:pPr>
      <w:r>
        <w:rPr>
          <w:rFonts w:hint="eastAsia" w:ascii="宋体" w:hAnsi="宋体" w:eastAsia="宋体" w:cs="宋体"/>
          <w:spacing w:val="-1"/>
          <w:lang w:eastAsia="zh-CN"/>
        </w:rPr>
        <w:t>上述问题澄清、说明或补正，不改变我方投标文件的实质性内容，构成我方投标文件的组成部分。</w:t>
      </w:r>
    </w:p>
    <w:p>
      <w:pPr>
        <w:spacing w:before="8"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382"/>
        </w:tabs>
        <w:ind w:left="3043"/>
        <w:rPr>
          <w:rFonts w:hint="eastAsia" w:ascii="宋体" w:hAnsi="宋体" w:eastAsia="宋体" w:cs="宋体"/>
          <w:lang w:eastAsia="zh-CN"/>
        </w:rPr>
      </w:pPr>
      <w:r>
        <w:rPr>
          <w:rFonts w:hint="eastAsia" w:ascii="宋体" w:hAnsi="宋体" w:eastAsia="宋体" w:cs="宋体"/>
          <w:spacing w:val="-1"/>
          <w:lang w:eastAsia="zh-CN"/>
        </w:rPr>
        <w:t>投标人：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14" w:line="220" w:lineRule="atLeast"/>
        <w:rPr>
          <w:rFonts w:hint="eastAsia" w:ascii="宋体" w:hAnsi="宋体" w:eastAsia="宋体" w:cs="宋体"/>
          <w:sz w:val="16"/>
          <w:szCs w:val="16"/>
          <w:lang w:eastAsia="zh-CN"/>
        </w:rPr>
      </w:pPr>
    </w:p>
    <w:p>
      <w:pPr>
        <w:pStyle w:val="8"/>
        <w:tabs>
          <w:tab w:val="left" w:pos="6612"/>
        </w:tabs>
        <w:spacing w:before="36"/>
        <w:ind w:left="3041"/>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（签字）</w:t>
      </w:r>
    </w:p>
    <w:p>
      <w:pPr>
        <w:spacing w:line="200" w:lineRule="atLeast"/>
        <w:rPr>
          <w:rFonts w:hint="eastAsia" w:ascii="宋体" w:hAnsi="宋体" w:eastAsia="宋体" w:cs="宋体"/>
          <w:sz w:val="15"/>
          <w:szCs w:val="15"/>
          <w:lang w:eastAsia="zh-CN"/>
        </w:rPr>
      </w:pPr>
    </w:p>
    <w:p>
      <w:pPr>
        <w:spacing w:before="15" w:line="200" w:lineRule="atLeast"/>
        <w:rPr>
          <w:rFonts w:hint="eastAsia" w:ascii="宋体" w:hAnsi="宋体" w:eastAsia="宋体" w:cs="宋体"/>
          <w:sz w:val="15"/>
          <w:szCs w:val="15"/>
          <w:lang w:eastAsia="zh-CN"/>
        </w:rPr>
      </w:pPr>
    </w:p>
    <w:p>
      <w:pPr>
        <w:pStyle w:val="8"/>
        <w:tabs>
          <w:tab w:val="left" w:pos="6434"/>
          <w:tab w:val="left" w:pos="7483"/>
          <w:tab w:val="left" w:pos="8533"/>
        </w:tabs>
        <w:spacing w:before="36"/>
        <w:ind w:left="5595"/>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年</w:t>
      </w:r>
      <w:r>
        <w:rPr>
          <w:rFonts w:hint="eastAsia" w:ascii="宋体" w:hAnsi="宋体" w:eastAsia="宋体" w:cs="宋体"/>
          <w:spacing w:val="-3"/>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9"/>
        <w:rPr>
          <w:rFonts w:hint="eastAsia" w:ascii="宋体" w:hAnsi="宋体" w:eastAsia="宋体" w:cs="宋体"/>
          <w:b/>
          <w:bCs/>
          <w:spacing w:val="-1"/>
          <w:sz w:val="32"/>
          <w:szCs w:val="32"/>
          <w:lang w:eastAsia="zh-CN"/>
        </w:rPr>
      </w:pPr>
      <w:bookmarkStart w:id="395" w:name="_bookmark79"/>
      <w:bookmarkEnd w:id="395"/>
    </w:p>
    <w:p>
      <w:pPr>
        <w:pStyle w:val="33"/>
        <w:spacing w:line="363" w:lineRule="exact"/>
        <w:ind w:left="357"/>
        <w:outlineLvl w:val="0"/>
        <w:rPr>
          <w:rFonts w:hint="eastAsia" w:ascii="宋体" w:hAnsi="宋体" w:eastAsia="宋体" w:cs="宋体"/>
          <w:b/>
          <w:bCs/>
          <w:spacing w:val="-1"/>
          <w:sz w:val="32"/>
          <w:szCs w:val="32"/>
          <w:lang w:eastAsia="zh-CN"/>
        </w:rPr>
      </w:pPr>
      <w:bookmarkStart w:id="396" w:name="_Toc7543"/>
      <w:bookmarkStart w:id="397" w:name="_Toc1834"/>
      <w:bookmarkStart w:id="398" w:name="_Toc2051"/>
      <w:bookmarkStart w:id="399" w:name="_Toc1485"/>
      <w:r>
        <w:rPr>
          <w:rFonts w:hint="eastAsia" w:ascii="宋体" w:hAnsi="宋体" w:eastAsia="宋体" w:cs="宋体"/>
          <w:b/>
          <w:bCs/>
          <w:spacing w:val="-1"/>
          <w:sz w:val="32"/>
          <w:szCs w:val="32"/>
          <w:lang w:eastAsia="zh-CN"/>
        </w:rPr>
        <w:t>附件四：中标通知书</w:t>
      </w:r>
      <w:bookmarkEnd w:id="396"/>
      <w:bookmarkEnd w:id="397"/>
      <w:bookmarkEnd w:id="398"/>
      <w:bookmarkEnd w:id="399"/>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pacing w:val="-1"/>
          <w:sz w:val="28"/>
          <w:szCs w:val="28"/>
          <w:lang w:eastAsia="zh-CN"/>
        </w:rPr>
      </w:pPr>
      <w:r>
        <w:rPr>
          <w:rFonts w:hint="eastAsia" w:ascii="宋体" w:hAnsi="宋体" w:eastAsia="宋体" w:cs="宋体"/>
          <w:spacing w:val="-1"/>
          <w:sz w:val="28"/>
          <w:szCs w:val="28"/>
          <w:lang w:eastAsia="zh-CN"/>
        </w:rPr>
        <w:t>中标通知书</w:t>
      </w:r>
    </w:p>
    <w:p>
      <w:pPr>
        <w:spacing w:before="8" w:line="260" w:lineRule="atLeast"/>
        <w:rPr>
          <w:rFonts w:hint="eastAsia" w:ascii="宋体" w:hAnsi="宋体" w:eastAsia="宋体" w:cs="宋体"/>
          <w:sz w:val="19"/>
          <w:szCs w:val="19"/>
          <w:lang w:eastAsia="zh-CN"/>
        </w:rPr>
      </w:pPr>
    </w:p>
    <w:p>
      <w:pPr>
        <w:spacing w:line="280" w:lineRule="atLeast"/>
        <w:rPr>
          <w:rFonts w:hint="eastAsia" w:ascii="宋体" w:hAnsi="宋体" w:eastAsia="宋体" w:cs="宋体"/>
          <w:sz w:val="21"/>
          <w:szCs w:val="21"/>
          <w:lang w:eastAsia="zh-CN"/>
        </w:rPr>
      </w:pPr>
    </w:p>
    <w:p>
      <w:pPr>
        <w:pStyle w:val="8"/>
        <w:tabs>
          <w:tab w:val="left" w:pos="2620"/>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中</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名称</w:t>
      </w:r>
      <w:r>
        <w:rPr>
          <w:rFonts w:hint="eastAsia" w:ascii="宋体" w:hAnsi="宋体" w:eastAsia="宋体" w:cs="宋体"/>
          <w:spacing w:val="-108"/>
          <w:lang w:eastAsia="zh-CN"/>
        </w:rPr>
        <w:t>）</w:t>
      </w:r>
      <w:r>
        <w:rPr>
          <w:rFonts w:hint="eastAsia" w:ascii="宋体" w:hAnsi="宋体" w:eastAsia="宋体" w:cs="宋体"/>
          <w:lang w:eastAsia="zh-CN"/>
        </w:rPr>
        <w:t>：</w:t>
      </w:r>
    </w:p>
    <w:p>
      <w:pPr>
        <w:spacing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2812"/>
          <w:tab w:val="left" w:pos="6662"/>
        </w:tabs>
        <w:spacing w:before="36"/>
        <w:ind w:left="522"/>
        <w:rPr>
          <w:rFonts w:hint="eastAsia" w:ascii="宋体" w:hAnsi="宋体" w:eastAsia="宋体" w:cs="宋体"/>
          <w:lang w:eastAsia="zh-CN"/>
        </w:rPr>
      </w:pPr>
      <w:r>
        <w:rPr>
          <w:rFonts w:hint="eastAsia" w:ascii="宋体" w:hAnsi="宋体" w:eastAsia="宋体" w:cs="宋体"/>
          <w:spacing w:val="-2"/>
          <w:lang w:eastAsia="zh-CN"/>
        </w:rPr>
        <w:t>你方于</w:t>
      </w:r>
      <w:r>
        <w:rPr>
          <w:rFonts w:hint="eastAsia" w:ascii="宋体" w:hAnsi="宋体" w:eastAsia="宋体" w:cs="宋体"/>
          <w:spacing w:val="-2"/>
          <w:u w:val="single" w:color="000000"/>
          <w:lang w:eastAsia="zh-CN"/>
        </w:rPr>
        <w:tab/>
      </w:r>
      <w:r>
        <w:rPr>
          <w:rFonts w:hint="eastAsia" w:ascii="宋体" w:hAnsi="宋体" w:eastAsia="宋体" w:cs="宋体"/>
          <w:spacing w:val="-4"/>
          <w:lang w:eastAsia="zh-CN"/>
        </w:rPr>
        <w:t>（投标日期）所递交的</w:t>
      </w:r>
      <w:r>
        <w:rPr>
          <w:rFonts w:hint="eastAsia" w:ascii="宋体" w:hAnsi="宋体" w:eastAsia="宋体" w:cs="宋体"/>
          <w:spacing w:val="-4"/>
          <w:u w:val="single" w:color="000000"/>
          <w:lang w:eastAsia="zh-CN"/>
        </w:rPr>
        <w:tab/>
      </w:r>
      <w:r>
        <w:rPr>
          <w:rFonts w:hint="eastAsia" w:ascii="宋体" w:hAnsi="宋体" w:eastAsia="宋体" w:cs="宋体"/>
          <w:spacing w:val="-4"/>
          <w:lang w:eastAsia="zh-CN"/>
        </w:rPr>
        <w:t>（项目名称）勘察招标</w:t>
      </w:r>
    </w:p>
    <w:p>
      <w:pPr>
        <w:spacing w:before="8" w:line="120" w:lineRule="atLeast"/>
        <w:rPr>
          <w:rFonts w:hint="eastAsia" w:ascii="宋体" w:hAnsi="宋体" w:eastAsia="宋体" w:cs="宋体"/>
          <w:sz w:val="9"/>
          <w:szCs w:val="9"/>
          <w:lang w:eastAsia="zh-CN"/>
        </w:rPr>
      </w:pPr>
    </w:p>
    <w:p>
      <w:pPr>
        <w:pStyle w:val="8"/>
        <w:tabs>
          <w:tab w:val="left" w:pos="3026"/>
        </w:tabs>
        <w:spacing w:before="36" w:line="383" w:lineRule="auto"/>
        <w:ind w:left="505" w:right="4552" w:hanging="406"/>
        <w:rPr>
          <w:rFonts w:hint="eastAsia" w:ascii="宋体" w:hAnsi="宋体" w:eastAsia="宋体" w:cs="宋体"/>
          <w:lang w:eastAsia="zh-CN"/>
        </w:rPr>
      </w:pPr>
      <w:r>
        <w:rPr>
          <w:rFonts w:hint="eastAsia" w:ascii="宋体" w:hAnsi="宋体" w:eastAsia="宋体" w:cs="宋体"/>
          <w:spacing w:val="-2"/>
          <w:lang w:eastAsia="zh-CN"/>
        </w:rPr>
        <w:t>的投标文件已被我方接受，被确定为中标人。</w:t>
      </w:r>
      <w:r>
        <w:rPr>
          <w:rFonts w:hint="eastAsia" w:ascii="宋体" w:hAnsi="宋体" w:eastAsia="宋体" w:cs="宋体"/>
          <w:spacing w:val="-1"/>
          <w:lang w:eastAsia="zh-CN"/>
        </w:rPr>
        <w:t>中标价：</w:t>
      </w:r>
      <w:r>
        <w:rPr>
          <w:rFonts w:hint="eastAsia" w:ascii="宋体" w:hAnsi="宋体" w:eastAsia="宋体" w:cs="宋体"/>
          <w:spacing w:val="-1"/>
          <w:u w:val="single" w:color="000000"/>
          <w:lang w:eastAsia="zh-CN"/>
        </w:rPr>
        <w:tab/>
      </w:r>
      <w:r>
        <w:rPr>
          <w:rFonts w:hint="eastAsia" w:ascii="宋体" w:hAnsi="宋体" w:eastAsia="宋体" w:cs="宋体"/>
          <w:lang w:eastAsia="zh-CN"/>
        </w:rPr>
        <w:t>元。</w:t>
      </w:r>
    </w:p>
    <w:p>
      <w:pPr>
        <w:pStyle w:val="8"/>
        <w:tabs>
          <w:tab w:val="left" w:pos="2608"/>
        </w:tabs>
        <w:spacing w:before="41"/>
        <w:ind w:left="505"/>
        <w:rPr>
          <w:rFonts w:hint="eastAsia" w:ascii="宋体" w:hAnsi="宋体" w:eastAsia="宋体" w:cs="宋体"/>
          <w:lang w:eastAsia="zh-CN"/>
        </w:rPr>
      </w:pPr>
      <w:r>
        <w:rPr>
          <w:rFonts w:hint="eastAsia" w:ascii="宋体" w:hAnsi="宋体" w:eastAsia="宋体" w:cs="宋体"/>
          <w:spacing w:val="-2"/>
          <w:lang w:eastAsia="zh-CN"/>
        </w:rPr>
        <w:t>勘察服务期限：</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日历天。</w:t>
      </w:r>
    </w:p>
    <w:p>
      <w:pPr>
        <w:spacing w:before="8" w:line="120" w:lineRule="atLeast"/>
        <w:rPr>
          <w:rFonts w:hint="eastAsia" w:ascii="宋体" w:hAnsi="宋体" w:eastAsia="宋体" w:cs="宋体"/>
          <w:sz w:val="9"/>
          <w:szCs w:val="9"/>
          <w:lang w:eastAsia="zh-CN"/>
        </w:rPr>
      </w:pPr>
    </w:p>
    <w:p>
      <w:pPr>
        <w:pStyle w:val="8"/>
        <w:tabs>
          <w:tab w:val="left" w:pos="3552"/>
        </w:tabs>
        <w:spacing w:before="36"/>
        <w:ind w:left="505"/>
        <w:rPr>
          <w:rFonts w:hint="eastAsia" w:ascii="宋体" w:hAnsi="宋体" w:eastAsia="宋体" w:cs="宋体"/>
          <w:lang w:eastAsia="zh-CN"/>
        </w:rPr>
      </w:pPr>
      <w:r>
        <w:rPr>
          <w:rFonts w:hint="eastAsia" w:ascii="宋体" w:hAnsi="宋体" w:eastAsia="宋体" w:cs="宋体"/>
          <w:lang w:eastAsia="zh-CN"/>
        </w:rPr>
        <w:t>项目</w:t>
      </w:r>
      <w:r>
        <w:rPr>
          <w:rFonts w:hint="eastAsia" w:ascii="宋体" w:hAnsi="宋体" w:eastAsia="宋体" w:cs="宋体"/>
          <w:spacing w:val="-3"/>
          <w:lang w:eastAsia="zh-CN"/>
        </w:rPr>
        <w:t>负</w:t>
      </w:r>
      <w:r>
        <w:rPr>
          <w:rFonts w:hint="eastAsia" w:ascii="宋体" w:hAnsi="宋体" w:eastAsia="宋体" w:cs="宋体"/>
          <w:lang w:eastAsia="zh-CN"/>
        </w:rPr>
        <w:t>责</w:t>
      </w:r>
      <w:r>
        <w:rPr>
          <w:rFonts w:hint="eastAsia" w:ascii="宋体" w:hAnsi="宋体" w:eastAsia="宋体" w:cs="宋体"/>
          <w:spacing w:val="-3"/>
          <w:lang w:eastAsia="zh-CN"/>
        </w:rPr>
        <w:t>人</w:t>
      </w:r>
      <w:r>
        <w:rPr>
          <w:rFonts w:hint="eastAsia" w:ascii="宋体" w:hAnsi="宋体" w:eastAsia="宋体" w:cs="宋体"/>
          <w:spacing w:val="-1"/>
          <w:lang w:eastAsia="zh-CN"/>
        </w:rPr>
        <w:t>：</w:t>
      </w:r>
      <w:r>
        <w:rPr>
          <w:rFonts w:hint="eastAsia" w:ascii="宋体" w:hAnsi="宋体" w:eastAsia="宋体" w:cs="宋体"/>
          <w:spacing w:val="-1"/>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姓</w:t>
      </w:r>
      <w:r>
        <w:rPr>
          <w:rFonts w:hint="eastAsia" w:ascii="宋体" w:hAnsi="宋体" w:eastAsia="宋体" w:cs="宋体"/>
          <w:lang w:eastAsia="zh-CN"/>
        </w:rPr>
        <w:t>名</w:t>
      </w:r>
      <w:r>
        <w:rPr>
          <w:rFonts w:hint="eastAsia" w:ascii="宋体" w:hAnsi="宋体" w:eastAsia="宋体" w:cs="宋体"/>
          <w:spacing w:val="-108"/>
          <w:lang w:eastAsia="zh-CN"/>
        </w:rPr>
        <w:t>）</w:t>
      </w:r>
      <w:r>
        <w:rPr>
          <w:rFonts w:hint="eastAsia" w:ascii="宋体" w:hAnsi="宋体" w:eastAsia="宋体" w:cs="宋体"/>
          <w:lang w:eastAsia="zh-CN"/>
        </w:rPr>
        <w:t>。</w:t>
      </w:r>
    </w:p>
    <w:p>
      <w:pPr>
        <w:spacing w:before="8" w:line="120" w:lineRule="atLeast"/>
        <w:rPr>
          <w:rFonts w:hint="eastAsia" w:ascii="宋体" w:hAnsi="宋体" w:eastAsia="宋体" w:cs="宋体"/>
          <w:sz w:val="9"/>
          <w:szCs w:val="9"/>
          <w:lang w:eastAsia="zh-CN"/>
        </w:rPr>
      </w:pPr>
    </w:p>
    <w:p>
      <w:pPr>
        <w:pStyle w:val="8"/>
        <w:tabs>
          <w:tab w:val="left" w:pos="3883"/>
          <w:tab w:val="left" w:pos="6470"/>
        </w:tabs>
        <w:spacing w:before="36"/>
        <w:ind w:left="520"/>
        <w:rPr>
          <w:rFonts w:hint="eastAsia" w:ascii="宋体" w:hAnsi="宋体" w:eastAsia="宋体" w:cs="宋体"/>
          <w:lang w:eastAsia="zh-CN"/>
        </w:rPr>
      </w:pPr>
      <w:r>
        <w:rPr>
          <w:rFonts w:hint="eastAsia" w:ascii="宋体" w:hAnsi="宋体" w:eastAsia="宋体" w:cs="宋体"/>
          <w:lang w:eastAsia="zh-CN"/>
        </w:rPr>
        <w:t>请你</w:t>
      </w:r>
      <w:r>
        <w:rPr>
          <w:rFonts w:hint="eastAsia" w:ascii="宋体" w:hAnsi="宋体" w:eastAsia="宋体" w:cs="宋体"/>
          <w:spacing w:val="-3"/>
          <w:lang w:eastAsia="zh-CN"/>
        </w:rPr>
        <w:t>方</w:t>
      </w:r>
      <w:r>
        <w:rPr>
          <w:rFonts w:hint="eastAsia" w:ascii="宋体" w:hAnsi="宋体" w:eastAsia="宋体" w:cs="宋体"/>
          <w:lang w:eastAsia="zh-CN"/>
        </w:rPr>
        <w:t>在</w:t>
      </w:r>
      <w:r>
        <w:rPr>
          <w:rFonts w:hint="eastAsia" w:ascii="宋体" w:hAnsi="宋体" w:eastAsia="宋体" w:cs="宋体"/>
          <w:spacing w:val="-3"/>
          <w:lang w:eastAsia="zh-CN"/>
        </w:rPr>
        <w:t>接</w:t>
      </w:r>
      <w:r>
        <w:rPr>
          <w:rFonts w:hint="eastAsia" w:ascii="宋体" w:hAnsi="宋体" w:eastAsia="宋体" w:cs="宋体"/>
          <w:lang w:eastAsia="zh-CN"/>
        </w:rPr>
        <w:t>到</w:t>
      </w:r>
      <w:r>
        <w:rPr>
          <w:rFonts w:hint="eastAsia" w:ascii="宋体" w:hAnsi="宋体" w:eastAsia="宋体" w:cs="宋体"/>
          <w:spacing w:val="-3"/>
          <w:lang w:eastAsia="zh-CN"/>
        </w:rPr>
        <w:t>本</w:t>
      </w:r>
      <w:r>
        <w:rPr>
          <w:rFonts w:hint="eastAsia" w:ascii="宋体" w:hAnsi="宋体" w:eastAsia="宋体" w:cs="宋体"/>
          <w:lang w:eastAsia="zh-CN"/>
        </w:rPr>
        <w:t>通</w:t>
      </w:r>
      <w:r>
        <w:rPr>
          <w:rFonts w:hint="eastAsia" w:ascii="宋体" w:hAnsi="宋体" w:eastAsia="宋体" w:cs="宋体"/>
          <w:spacing w:val="-3"/>
          <w:lang w:eastAsia="zh-CN"/>
        </w:rPr>
        <w:t>知</w:t>
      </w:r>
      <w:r>
        <w:rPr>
          <w:rFonts w:hint="eastAsia" w:ascii="宋体" w:hAnsi="宋体" w:eastAsia="宋体" w:cs="宋体"/>
          <w:lang w:eastAsia="zh-CN"/>
        </w:rPr>
        <w:t>书</w:t>
      </w:r>
      <w:r>
        <w:rPr>
          <w:rFonts w:hint="eastAsia" w:ascii="宋体" w:hAnsi="宋体" w:eastAsia="宋体" w:cs="宋体"/>
          <w:spacing w:val="-3"/>
          <w:lang w:eastAsia="zh-CN"/>
        </w:rPr>
        <w:t>后</w:t>
      </w:r>
      <w:r>
        <w:rPr>
          <w:rFonts w:hint="eastAsia" w:ascii="宋体" w:hAnsi="宋体" w:eastAsia="宋体" w:cs="宋体"/>
          <w:lang w:eastAsia="zh-CN"/>
        </w:rPr>
        <w:t>的</w:t>
      </w: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spacing w:val="-3"/>
          <w:lang w:eastAsia="zh-CN"/>
        </w:rPr>
        <w:t>内</w:t>
      </w:r>
      <w:r>
        <w:rPr>
          <w:rFonts w:hint="eastAsia" w:ascii="宋体" w:hAnsi="宋体" w:eastAsia="宋体" w:cs="宋体"/>
          <w:spacing w:val="-1"/>
          <w:lang w:eastAsia="zh-CN"/>
        </w:rPr>
        <w:t>到</w:t>
      </w:r>
      <w:r>
        <w:rPr>
          <w:rFonts w:hint="eastAsia" w:ascii="宋体" w:hAnsi="宋体" w:eastAsia="宋体" w:cs="宋体"/>
          <w:spacing w:val="-1"/>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指</w:t>
      </w:r>
      <w:r>
        <w:rPr>
          <w:rFonts w:hint="eastAsia" w:ascii="宋体" w:hAnsi="宋体" w:eastAsia="宋体" w:cs="宋体"/>
          <w:spacing w:val="-3"/>
          <w:lang w:eastAsia="zh-CN"/>
        </w:rPr>
        <w:t>定</w:t>
      </w:r>
      <w:r>
        <w:rPr>
          <w:rFonts w:hint="eastAsia" w:ascii="宋体" w:hAnsi="宋体" w:eastAsia="宋体" w:cs="宋体"/>
          <w:lang w:eastAsia="zh-CN"/>
        </w:rPr>
        <w:t>地点</w:t>
      </w:r>
      <w:r>
        <w:rPr>
          <w:rFonts w:hint="eastAsia" w:ascii="宋体" w:hAnsi="宋体" w:eastAsia="宋体" w:cs="宋体"/>
          <w:spacing w:val="-41"/>
          <w:lang w:eastAsia="zh-CN"/>
        </w:rPr>
        <w:t>）</w:t>
      </w:r>
      <w:r>
        <w:rPr>
          <w:rFonts w:hint="eastAsia" w:ascii="宋体" w:hAnsi="宋体" w:eastAsia="宋体" w:cs="宋体"/>
          <w:lang w:eastAsia="zh-CN"/>
        </w:rPr>
        <w:t>与我</w:t>
      </w:r>
      <w:r>
        <w:rPr>
          <w:rFonts w:hint="eastAsia" w:ascii="宋体" w:hAnsi="宋体" w:eastAsia="宋体" w:cs="宋体"/>
          <w:spacing w:val="-3"/>
          <w:lang w:eastAsia="zh-CN"/>
        </w:rPr>
        <w:t>方</w:t>
      </w:r>
      <w:r>
        <w:rPr>
          <w:rFonts w:hint="eastAsia" w:ascii="宋体" w:hAnsi="宋体" w:eastAsia="宋体" w:cs="宋体"/>
          <w:lang w:eastAsia="zh-CN"/>
        </w:rPr>
        <w:t>签订</w:t>
      </w:r>
    </w:p>
    <w:p>
      <w:pPr>
        <w:spacing w:before="11" w:line="120" w:lineRule="atLeast"/>
        <w:rPr>
          <w:rFonts w:hint="eastAsia" w:ascii="宋体" w:hAnsi="宋体" w:eastAsia="宋体" w:cs="宋体"/>
          <w:sz w:val="9"/>
          <w:szCs w:val="9"/>
          <w:lang w:eastAsia="zh-CN"/>
        </w:rPr>
      </w:pPr>
    </w:p>
    <w:p>
      <w:pPr>
        <w:pStyle w:val="8"/>
        <w:spacing w:before="36" w:line="362" w:lineRule="auto"/>
        <w:ind w:left="522" w:right="122" w:hanging="423"/>
        <w:rPr>
          <w:rFonts w:hint="eastAsia" w:ascii="宋体" w:hAnsi="宋体" w:eastAsia="宋体" w:cs="宋体"/>
          <w:lang w:eastAsia="zh-CN"/>
        </w:rPr>
      </w:pPr>
      <w:r>
        <w:rPr>
          <w:rFonts w:hint="eastAsia" w:ascii="宋体" w:hAnsi="宋体" w:eastAsia="宋体" w:cs="宋体"/>
          <w:spacing w:val="-2"/>
          <w:lang w:eastAsia="zh-CN"/>
        </w:rPr>
        <w:t>勘察合同，并按招标文件第二章“投标人须知”第</w:t>
      </w:r>
      <w:r>
        <w:rPr>
          <w:rFonts w:hint="eastAsia" w:ascii="宋体" w:hAnsi="宋体" w:eastAsia="宋体" w:cs="宋体"/>
          <w:spacing w:val="-1"/>
          <w:lang w:eastAsia="zh-CN"/>
        </w:rPr>
        <w:t>7.6</w:t>
      </w:r>
      <w:r>
        <w:rPr>
          <w:rFonts w:hint="eastAsia" w:ascii="宋体" w:hAnsi="宋体" w:eastAsia="宋体" w:cs="宋体"/>
          <w:spacing w:val="-2"/>
          <w:lang w:eastAsia="zh-CN"/>
        </w:rPr>
        <w:t>款规定向我方提交履约保证金。特此通知。</w:t>
      </w:r>
    </w:p>
    <w:p>
      <w:pPr>
        <w:spacing w:before="8"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224"/>
        </w:tabs>
        <w:ind w:left="3338"/>
        <w:rPr>
          <w:rFonts w:hint="eastAsia" w:ascii="宋体" w:hAnsi="宋体" w:eastAsia="宋体" w:cs="宋体"/>
          <w:lang w:eastAsia="zh-CN"/>
        </w:rPr>
      </w:pPr>
      <w:r>
        <w:rPr>
          <w:rFonts w:hint="eastAsia" w:ascii="宋体" w:hAnsi="宋体" w:eastAsia="宋体" w:cs="宋体"/>
          <w:spacing w:val="-1"/>
          <w:lang w:eastAsia="zh-CN"/>
        </w:rPr>
        <w:t>招标人：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9" w:line="220" w:lineRule="atLeast"/>
        <w:rPr>
          <w:rFonts w:hint="eastAsia" w:ascii="宋体" w:hAnsi="宋体" w:eastAsia="宋体" w:cs="宋体"/>
          <w:sz w:val="16"/>
          <w:szCs w:val="16"/>
          <w:lang w:eastAsia="zh-CN"/>
        </w:rPr>
      </w:pPr>
    </w:p>
    <w:p>
      <w:pPr>
        <w:pStyle w:val="8"/>
        <w:tabs>
          <w:tab w:val="left" w:pos="6175"/>
        </w:tabs>
        <w:spacing w:before="36"/>
        <w:ind w:left="3338"/>
        <w:rPr>
          <w:rFonts w:hint="eastAsia" w:ascii="宋体" w:hAnsi="宋体" w:eastAsia="宋体" w:cs="宋体"/>
          <w:lang w:eastAsia="zh-CN"/>
        </w:rPr>
      </w:pPr>
      <w:r>
        <w:rPr>
          <w:rFonts w:hint="eastAsia" w:ascii="宋体" w:hAnsi="宋体" w:eastAsia="宋体" w:cs="宋体"/>
          <w:spacing w:val="-1"/>
          <w:lang w:eastAsia="zh-CN"/>
        </w:rPr>
        <w:t>法定代表人：</w:t>
      </w:r>
      <w:r>
        <w:rPr>
          <w:rFonts w:hint="eastAsia" w:ascii="宋体" w:hAnsi="宋体" w:eastAsia="宋体" w:cs="宋体"/>
          <w:spacing w:val="-1"/>
          <w:u w:val="single" w:color="000000"/>
          <w:lang w:eastAsia="zh-CN"/>
        </w:rPr>
        <w:tab/>
      </w:r>
      <w:r>
        <w:rPr>
          <w:rFonts w:hint="eastAsia" w:ascii="宋体" w:hAnsi="宋体" w:eastAsia="宋体" w:cs="宋体"/>
          <w:spacing w:val="-2"/>
          <w:lang w:eastAsia="zh-CN"/>
        </w:rPr>
        <w:t>（签字）</w:t>
      </w:r>
    </w:p>
    <w:p>
      <w:pPr>
        <w:spacing w:before="9" w:line="220" w:lineRule="atLeast"/>
        <w:rPr>
          <w:rFonts w:hint="eastAsia" w:ascii="宋体" w:hAnsi="宋体" w:eastAsia="宋体" w:cs="宋体"/>
          <w:sz w:val="16"/>
          <w:szCs w:val="16"/>
          <w:lang w:eastAsia="zh-CN"/>
        </w:rPr>
      </w:pPr>
    </w:p>
    <w:p>
      <w:pPr>
        <w:pStyle w:val="8"/>
        <w:tabs>
          <w:tab w:val="left" w:pos="5671"/>
          <w:tab w:val="left" w:pos="6617"/>
          <w:tab w:val="left" w:pos="7560"/>
        </w:tabs>
        <w:spacing w:before="36"/>
        <w:ind w:left="4934"/>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w w:val="95"/>
          <w:lang w:eastAsia="zh-CN"/>
        </w:rPr>
        <w:t>月</w:t>
      </w:r>
      <w:r>
        <w:rPr>
          <w:rFonts w:hint="eastAsia" w:ascii="宋体" w:hAnsi="宋体" w:eastAsia="宋体" w:cs="宋体"/>
          <w:spacing w:val="-3"/>
          <w:w w:val="95"/>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footerReference r:id="rId14"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9"/>
        <w:rPr>
          <w:rFonts w:hint="eastAsia" w:ascii="宋体" w:hAnsi="宋体" w:eastAsia="宋体" w:cs="宋体"/>
          <w:b/>
          <w:bCs/>
          <w:spacing w:val="-1"/>
          <w:sz w:val="32"/>
          <w:szCs w:val="32"/>
          <w:lang w:eastAsia="zh-CN"/>
        </w:rPr>
      </w:pPr>
      <w:bookmarkStart w:id="400" w:name="_bookmark80"/>
      <w:bookmarkEnd w:id="400"/>
    </w:p>
    <w:p>
      <w:pPr>
        <w:pStyle w:val="33"/>
        <w:spacing w:line="363" w:lineRule="exact"/>
        <w:ind w:left="357"/>
        <w:outlineLvl w:val="0"/>
        <w:rPr>
          <w:rFonts w:hint="eastAsia" w:ascii="宋体" w:hAnsi="宋体" w:eastAsia="宋体" w:cs="宋体"/>
          <w:b/>
          <w:bCs/>
          <w:spacing w:val="-1"/>
          <w:sz w:val="32"/>
          <w:szCs w:val="32"/>
          <w:lang w:eastAsia="zh-CN"/>
        </w:rPr>
      </w:pPr>
      <w:bookmarkStart w:id="401" w:name="_Toc2871"/>
      <w:bookmarkStart w:id="402" w:name="_Toc24511"/>
      <w:bookmarkStart w:id="403" w:name="_Toc24953"/>
      <w:bookmarkStart w:id="404" w:name="_Toc12657"/>
      <w:r>
        <w:rPr>
          <w:rFonts w:hint="eastAsia" w:ascii="宋体" w:hAnsi="宋体" w:eastAsia="宋体" w:cs="宋体"/>
          <w:b/>
          <w:bCs/>
          <w:spacing w:val="-1"/>
          <w:sz w:val="32"/>
          <w:szCs w:val="32"/>
          <w:lang w:eastAsia="zh-CN"/>
        </w:rPr>
        <w:t>附件五：中标结果通知书</w:t>
      </w:r>
      <w:bookmarkEnd w:id="401"/>
      <w:bookmarkEnd w:id="402"/>
      <w:bookmarkEnd w:id="403"/>
      <w:bookmarkEnd w:id="404"/>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6"/>
        <w:jc w:val="center"/>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中标结果通知书</w:t>
      </w:r>
    </w:p>
    <w:p>
      <w:pPr>
        <w:spacing w:before="8" w:line="260" w:lineRule="atLeast"/>
        <w:rPr>
          <w:rFonts w:hint="eastAsia" w:ascii="宋体" w:hAnsi="宋体" w:eastAsia="宋体" w:cs="宋体"/>
          <w:sz w:val="19"/>
          <w:szCs w:val="19"/>
          <w:lang w:eastAsia="zh-CN"/>
        </w:rPr>
      </w:pPr>
    </w:p>
    <w:p>
      <w:pPr>
        <w:spacing w:line="280" w:lineRule="atLeast"/>
        <w:rPr>
          <w:rFonts w:hint="eastAsia" w:ascii="宋体" w:hAnsi="宋体" w:eastAsia="宋体" w:cs="宋体"/>
          <w:sz w:val="21"/>
          <w:szCs w:val="21"/>
          <w:lang w:eastAsia="zh-CN"/>
        </w:rPr>
      </w:pPr>
    </w:p>
    <w:p>
      <w:pPr>
        <w:pStyle w:val="8"/>
        <w:tabs>
          <w:tab w:val="left" w:pos="2305"/>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未中</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08"/>
          <w:lang w:eastAsia="zh-CN"/>
        </w:rPr>
        <w:t>）</w:t>
      </w:r>
      <w:r>
        <w:rPr>
          <w:rFonts w:hint="eastAsia" w:ascii="宋体" w:hAnsi="宋体" w:eastAsia="宋体" w:cs="宋体"/>
          <w:lang w:eastAsia="zh-CN"/>
        </w:rPr>
        <w:t>：</w:t>
      </w:r>
    </w:p>
    <w:p>
      <w:pPr>
        <w:spacing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2522"/>
          <w:tab w:val="left" w:pos="4845"/>
          <w:tab w:val="left" w:pos="8326"/>
        </w:tabs>
        <w:spacing w:before="36"/>
        <w:ind w:left="520"/>
        <w:rPr>
          <w:rFonts w:hint="eastAsia" w:ascii="宋体" w:hAnsi="宋体" w:eastAsia="宋体" w:cs="宋体"/>
          <w:lang w:eastAsia="zh-CN"/>
        </w:rPr>
      </w:pPr>
      <w:r>
        <w:rPr>
          <w:rFonts w:hint="eastAsia" w:ascii="宋体" w:hAnsi="宋体" w:eastAsia="宋体" w:cs="宋体"/>
          <w:lang w:eastAsia="zh-CN"/>
        </w:rPr>
        <w:t>我方</w:t>
      </w:r>
      <w:r>
        <w:rPr>
          <w:rFonts w:hint="eastAsia" w:ascii="宋体" w:hAnsi="宋体" w:eastAsia="宋体" w:cs="宋体"/>
          <w:spacing w:val="-3"/>
          <w:lang w:eastAsia="zh-CN"/>
        </w:rPr>
        <w:t>已</w:t>
      </w:r>
      <w:r>
        <w:rPr>
          <w:rFonts w:hint="eastAsia" w:ascii="宋体" w:hAnsi="宋体" w:eastAsia="宋体" w:cs="宋体"/>
          <w:lang w:eastAsia="zh-CN"/>
        </w:rPr>
        <w:t>接</w:t>
      </w:r>
      <w:r>
        <w:rPr>
          <w:rFonts w:hint="eastAsia" w:ascii="宋体" w:hAnsi="宋体" w:eastAsia="宋体" w:cs="宋体"/>
          <w:spacing w:val="-3"/>
          <w:lang w:eastAsia="zh-CN"/>
        </w:rPr>
        <w:t>受</w:t>
      </w:r>
      <w:r>
        <w:rPr>
          <w:rFonts w:hint="eastAsia" w:ascii="宋体" w:hAnsi="宋体" w:eastAsia="宋体" w:cs="宋体"/>
          <w:spacing w:val="-3"/>
          <w:u w:val="single" w:color="000000"/>
          <w:lang w:eastAsia="zh-CN"/>
        </w:rPr>
        <w:tab/>
      </w:r>
      <w:r>
        <w:rPr>
          <w:rFonts w:hint="eastAsia" w:ascii="宋体" w:hAnsi="宋体" w:eastAsia="宋体" w:cs="宋体"/>
          <w:u w:val="single" w:color="000000"/>
          <w:lang w:eastAsia="zh-CN"/>
        </w:rPr>
        <w:t>（</w:t>
      </w:r>
      <w:r>
        <w:rPr>
          <w:rFonts w:hint="eastAsia" w:ascii="宋体" w:hAnsi="宋体" w:eastAsia="宋体" w:cs="宋体"/>
          <w:spacing w:val="-3"/>
          <w:lang w:eastAsia="zh-CN"/>
        </w:rPr>
        <w:t>中</w:t>
      </w:r>
      <w:r>
        <w:rPr>
          <w:rFonts w:hint="eastAsia" w:ascii="宋体" w:hAnsi="宋体" w:eastAsia="宋体" w:cs="宋体"/>
          <w:lang w:eastAsia="zh-CN"/>
        </w:rPr>
        <w:t>标人</w:t>
      </w:r>
      <w:r>
        <w:rPr>
          <w:rFonts w:hint="eastAsia" w:ascii="宋体" w:hAnsi="宋体" w:eastAsia="宋体" w:cs="宋体"/>
          <w:spacing w:val="-3"/>
          <w:lang w:eastAsia="zh-CN"/>
        </w:rPr>
        <w:t>名称</w:t>
      </w:r>
      <w:r>
        <w:rPr>
          <w:rFonts w:hint="eastAsia" w:ascii="宋体" w:hAnsi="宋体" w:eastAsia="宋体" w:cs="宋体"/>
          <w:spacing w:val="-99"/>
          <w:lang w:eastAsia="zh-CN"/>
        </w:rPr>
        <w:t>）</w:t>
      </w:r>
      <w:r>
        <w:rPr>
          <w:rFonts w:hint="eastAsia" w:ascii="宋体" w:hAnsi="宋体" w:eastAsia="宋体" w:cs="宋体"/>
          <w:spacing w:val="-1"/>
          <w:lang w:eastAsia="zh-CN"/>
        </w:rPr>
        <w:t>于</w:t>
      </w:r>
      <w:r>
        <w:rPr>
          <w:rFonts w:hint="eastAsia" w:ascii="宋体" w:hAnsi="宋体" w:eastAsia="宋体" w:cs="宋体"/>
          <w:spacing w:val="-1"/>
          <w:u w:val="single" w:color="000000"/>
          <w:lang w:eastAsia="zh-CN"/>
        </w:rPr>
        <w:tab/>
      </w:r>
      <w:r>
        <w:rPr>
          <w:rFonts w:hint="eastAsia" w:ascii="宋体" w:hAnsi="宋体" w:eastAsia="宋体" w:cs="宋体"/>
          <w:u w:val="single" w:color="000000"/>
          <w:lang w:eastAsia="zh-CN"/>
        </w:rPr>
        <w:t>（</w:t>
      </w:r>
      <w:r>
        <w:rPr>
          <w:rFonts w:hint="eastAsia" w:ascii="宋体" w:hAnsi="宋体" w:eastAsia="宋体" w:cs="宋体"/>
          <w:spacing w:val="-3"/>
          <w:lang w:eastAsia="zh-CN"/>
        </w:rPr>
        <w:t>投</w:t>
      </w:r>
      <w:r>
        <w:rPr>
          <w:rFonts w:hint="eastAsia" w:ascii="宋体" w:hAnsi="宋体" w:eastAsia="宋体" w:cs="宋体"/>
          <w:lang w:eastAsia="zh-CN"/>
        </w:rPr>
        <w:t>标日</w:t>
      </w:r>
      <w:r>
        <w:rPr>
          <w:rFonts w:hint="eastAsia" w:ascii="宋体" w:hAnsi="宋体" w:eastAsia="宋体" w:cs="宋体"/>
          <w:spacing w:val="-3"/>
          <w:lang w:eastAsia="zh-CN"/>
        </w:rPr>
        <w:t>期</w:t>
      </w:r>
      <w:r>
        <w:rPr>
          <w:rFonts w:hint="eastAsia" w:ascii="宋体" w:hAnsi="宋体" w:eastAsia="宋体" w:cs="宋体"/>
          <w:spacing w:val="-101"/>
          <w:lang w:eastAsia="zh-CN"/>
        </w:rPr>
        <w:t>）</w:t>
      </w:r>
      <w:r>
        <w:rPr>
          <w:rFonts w:hint="eastAsia" w:ascii="宋体" w:hAnsi="宋体" w:eastAsia="宋体" w:cs="宋体"/>
          <w:lang w:eastAsia="zh-CN"/>
        </w:rPr>
        <w:t>所</w:t>
      </w:r>
      <w:r>
        <w:rPr>
          <w:rFonts w:hint="eastAsia" w:ascii="宋体" w:hAnsi="宋体" w:eastAsia="宋体" w:cs="宋体"/>
          <w:spacing w:val="-3"/>
          <w:lang w:eastAsia="zh-CN"/>
        </w:rPr>
        <w:t>递</w:t>
      </w:r>
      <w:r>
        <w:rPr>
          <w:rFonts w:hint="eastAsia" w:ascii="宋体" w:hAnsi="宋体" w:eastAsia="宋体" w:cs="宋体"/>
          <w:lang w:eastAsia="zh-CN"/>
        </w:rPr>
        <w:t>交的</w:t>
      </w:r>
      <w:r>
        <w:rPr>
          <w:rFonts w:hint="eastAsia" w:ascii="宋体" w:hAnsi="宋体" w:eastAsia="宋体" w:cs="宋体"/>
          <w:u w:val="single" w:color="000000"/>
          <w:lang w:eastAsia="zh-CN"/>
        </w:rPr>
        <w:tab/>
      </w:r>
      <w:r>
        <w:rPr>
          <w:rFonts w:hint="eastAsia" w:ascii="宋体" w:hAnsi="宋体" w:eastAsia="宋体" w:cs="宋体"/>
          <w:spacing w:val="-3"/>
          <w:u w:val="single" w:color="000000"/>
          <w:lang w:eastAsia="zh-CN"/>
        </w:rPr>
        <w:t>（</w:t>
      </w:r>
      <w:r>
        <w:rPr>
          <w:rFonts w:hint="eastAsia" w:ascii="宋体" w:hAnsi="宋体" w:eastAsia="宋体" w:cs="宋体"/>
          <w:spacing w:val="-3"/>
          <w:lang w:eastAsia="zh-CN"/>
        </w:rPr>
        <w:t>项</w:t>
      </w:r>
    </w:p>
    <w:p>
      <w:pPr>
        <w:spacing w:before="8" w:line="120" w:lineRule="atLeast"/>
        <w:rPr>
          <w:rFonts w:hint="eastAsia" w:ascii="宋体" w:hAnsi="宋体" w:eastAsia="宋体" w:cs="宋体"/>
          <w:sz w:val="9"/>
          <w:szCs w:val="9"/>
          <w:lang w:eastAsia="zh-CN"/>
        </w:rPr>
      </w:pPr>
    </w:p>
    <w:p>
      <w:pPr>
        <w:pStyle w:val="8"/>
        <w:tabs>
          <w:tab w:val="left" w:pos="5669"/>
        </w:tabs>
        <w:spacing w:before="36"/>
        <w:rPr>
          <w:rFonts w:hint="eastAsia" w:ascii="宋体" w:hAnsi="宋体" w:eastAsia="宋体" w:cs="宋体"/>
          <w:lang w:eastAsia="zh-CN"/>
        </w:rPr>
      </w:pPr>
      <w:r>
        <w:rPr>
          <w:rFonts w:hint="eastAsia" w:ascii="宋体" w:hAnsi="宋体" w:eastAsia="宋体" w:cs="宋体"/>
          <w:spacing w:val="-2"/>
          <w:lang w:eastAsia="zh-CN"/>
        </w:rPr>
        <w:t>目名称）勘察招标的投标文件，确定</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（中标人名称）为中标人。</w:t>
      </w:r>
    </w:p>
    <w:p>
      <w:pPr>
        <w:spacing w:before="8" w:line="120" w:lineRule="atLeast"/>
        <w:rPr>
          <w:rFonts w:hint="eastAsia" w:ascii="宋体" w:hAnsi="宋体" w:eastAsia="宋体" w:cs="宋体"/>
          <w:sz w:val="9"/>
          <w:szCs w:val="9"/>
          <w:lang w:eastAsia="zh-CN"/>
        </w:rPr>
      </w:pPr>
    </w:p>
    <w:p>
      <w:pPr>
        <w:pStyle w:val="8"/>
        <w:spacing w:before="36"/>
        <w:ind w:left="522"/>
        <w:rPr>
          <w:rFonts w:hint="eastAsia" w:ascii="宋体" w:hAnsi="宋体" w:eastAsia="宋体" w:cs="宋体"/>
          <w:lang w:eastAsia="zh-CN"/>
        </w:rPr>
      </w:pPr>
      <w:r>
        <w:rPr>
          <w:rFonts w:hint="eastAsia" w:ascii="宋体" w:hAnsi="宋体" w:eastAsia="宋体" w:cs="宋体"/>
          <w:spacing w:val="-2"/>
          <w:lang w:eastAsia="zh-CN"/>
        </w:rPr>
        <w:t>感谢你单位对招标项目的参与！</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7" w:line="280" w:lineRule="atLeast"/>
        <w:rPr>
          <w:rFonts w:hint="eastAsia" w:ascii="宋体" w:hAnsi="宋体" w:eastAsia="宋体" w:cs="宋体"/>
          <w:sz w:val="21"/>
          <w:szCs w:val="21"/>
          <w:lang w:eastAsia="zh-CN"/>
        </w:rPr>
      </w:pPr>
    </w:p>
    <w:p>
      <w:pPr>
        <w:pStyle w:val="8"/>
        <w:tabs>
          <w:tab w:val="left" w:pos="6084"/>
        </w:tabs>
        <w:ind w:left="3146"/>
        <w:rPr>
          <w:rFonts w:hint="eastAsia" w:ascii="宋体" w:hAnsi="宋体" w:eastAsia="宋体" w:cs="宋体"/>
          <w:lang w:eastAsia="zh-CN"/>
        </w:rPr>
      </w:pPr>
      <w:r>
        <w:rPr>
          <w:rFonts w:hint="eastAsia" w:ascii="宋体" w:hAnsi="宋体" w:eastAsia="宋体" w:cs="宋体"/>
          <w:spacing w:val="-1"/>
          <w:lang w:eastAsia="zh-CN"/>
        </w:rPr>
        <w:t>招标人：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8" w:line="160" w:lineRule="atLeast"/>
        <w:rPr>
          <w:rFonts w:hint="eastAsia" w:ascii="宋体" w:hAnsi="宋体" w:eastAsia="宋体" w:cs="宋体"/>
          <w:sz w:val="12"/>
          <w:szCs w:val="12"/>
          <w:lang w:eastAsia="zh-CN"/>
        </w:rPr>
      </w:pPr>
    </w:p>
    <w:p>
      <w:pPr>
        <w:pStyle w:val="8"/>
        <w:tabs>
          <w:tab w:val="left" w:pos="631"/>
          <w:tab w:val="left" w:pos="1471"/>
          <w:tab w:val="left" w:pos="2311"/>
        </w:tabs>
        <w:spacing w:before="36"/>
        <w:ind w:left="0" w:right="117"/>
        <w:jc w:val="center"/>
        <w:rPr>
          <w:rFonts w:hint="eastAsia" w:ascii="宋体" w:hAnsi="宋体" w:eastAsia="宋体" w:cs="宋体"/>
          <w:sz w:val="15"/>
          <w:szCs w:val="15"/>
          <w:lang w:eastAsia="zh-CN"/>
        </w:rPr>
      </w:pPr>
    </w:p>
    <w:p>
      <w:pPr>
        <w:pStyle w:val="8"/>
        <w:tabs>
          <w:tab w:val="left" w:pos="631"/>
          <w:tab w:val="left" w:pos="1471"/>
          <w:tab w:val="left" w:pos="2311"/>
        </w:tabs>
        <w:spacing w:before="36"/>
        <w:ind w:left="0" w:right="117"/>
        <w:jc w:val="center"/>
        <w:rPr>
          <w:rFonts w:hint="eastAsia" w:ascii="宋体" w:hAnsi="宋体" w:eastAsia="宋体" w:cs="宋体"/>
          <w:lang w:eastAsia="zh-CN"/>
        </w:rPr>
      </w:pP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jc w:val="center"/>
        <w:rPr>
          <w:rFonts w:hint="eastAsia" w:ascii="宋体" w:hAnsi="宋体" w:eastAsia="宋体" w:cs="宋体"/>
          <w:lang w:eastAsia="zh-CN"/>
        </w:rPr>
        <w:sectPr>
          <w:footerReference r:id="rId15"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ind w:left="357"/>
        <w:outlineLvl w:val="0"/>
        <w:rPr>
          <w:rFonts w:hint="eastAsia" w:ascii="宋体" w:hAnsi="宋体" w:eastAsia="宋体" w:cs="宋体"/>
          <w:b/>
          <w:bCs/>
          <w:spacing w:val="-1"/>
          <w:sz w:val="32"/>
          <w:szCs w:val="32"/>
          <w:lang w:eastAsia="zh-CN"/>
        </w:rPr>
      </w:pPr>
      <w:bookmarkStart w:id="405" w:name="_bookmark81"/>
      <w:bookmarkEnd w:id="405"/>
      <w:bookmarkStart w:id="406" w:name="_Toc17587"/>
    </w:p>
    <w:p>
      <w:pPr>
        <w:pStyle w:val="33"/>
        <w:spacing w:line="363" w:lineRule="exact"/>
        <w:ind w:left="357"/>
        <w:outlineLvl w:val="0"/>
        <w:rPr>
          <w:rFonts w:hint="eastAsia" w:ascii="宋体" w:hAnsi="宋体" w:eastAsia="宋体" w:cs="宋体"/>
          <w:b/>
          <w:bCs/>
          <w:spacing w:val="-1"/>
          <w:sz w:val="32"/>
          <w:szCs w:val="32"/>
          <w:lang w:eastAsia="zh-CN"/>
        </w:rPr>
      </w:pPr>
      <w:bookmarkStart w:id="407" w:name="_Toc7287"/>
      <w:bookmarkStart w:id="408" w:name="_Toc22370"/>
      <w:bookmarkStart w:id="409" w:name="_Toc22027"/>
      <w:r>
        <w:rPr>
          <w:rFonts w:hint="eastAsia" w:ascii="宋体" w:hAnsi="宋体" w:eastAsia="宋体" w:cs="宋体"/>
          <w:b/>
          <w:bCs/>
          <w:spacing w:val="-1"/>
          <w:sz w:val="32"/>
          <w:szCs w:val="32"/>
          <w:lang w:eastAsia="zh-CN"/>
        </w:rPr>
        <w:t>附件六：确认通知</w:t>
      </w:r>
      <w:bookmarkEnd w:id="406"/>
      <w:bookmarkEnd w:id="407"/>
      <w:bookmarkEnd w:id="408"/>
      <w:bookmarkEnd w:id="409"/>
    </w:p>
    <w:p>
      <w:pPr>
        <w:spacing w:before="9" w:line="130" w:lineRule="atLeast"/>
        <w:rPr>
          <w:rFonts w:hint="eastAsia" w:ascii="宋体" w:hAnsi="宋体" w:eastAsia="宋体" w:cs="宋体"/>
          <w:sz w:val="9"/>
          <w:szCs w:val="9"/>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left="3276" w:right="329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确认通知</w:t>
      </w:r>
    </w:p>
    <w:p>
      <w:pPr>
        <w:spacing w:before="8" w:line="260" w:lineRule="atLeast"/>
        <w:rPr>
          <w:rFonts w:hint="eastAsia" w:ascii="宋体" w:hAnsi="宋体" w:eastAsia="宋体" w:cs="宋体"/>
          <w:sz w:val="19"/>
          <w:szCs w:val="19"/>
          <w:lang w:eastAsia="zh-CN"/>
        </w:rPr>
      </w:pPr>
    </w:p>
    <w:p>
      <w:pPr>
        <w:spacing w:line="280" w:lineRule="atLeast"/>
        <w:rPr>
          <w:rFonts w:hint="eastAsia" w:ascii="宋体" w:hAnsi="宋体" w:eastAsia="宋体" w:cs="宋体"/>
          <w:sz w:val="21"/>
          <w:szCs w:val="21"/>
          <w:lang w:eastAsia="zh-CN"/>
        </w:rPr>
      </w:pPr>
    </w:p>
    <w:p>
      <w:pPr>
        <w:pStyle w:val="8"/>
        <w:tabs>
          <w:tab w:val="left" w:pos="2305"/>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招标</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106"/>
          <w:lang w:eastAsia="zh-CN"/>
        </w:rPr>
        <w:t>）</w:t>
      </w:r>
      <w:r>
        <w:rPr>
          <w:rFonts w:hint="eastAsia" w:ascii="宋体" w:hAnsi="宋体" w:eastAsia="宋体" w:cs="宋体"/>
          <w:lang w:eastAsia="zh-CN"/>
        </w:rPr>
        <w:t>：</w:t>
      </w:r>
    </w:p>
    <w:p>
      <w:pPr>
        <w:spacing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1893"/>
          <w:tab w:val="left" w:pos="2841"/>
          <w:tab w:val="left" w:pos="3792"/>
          <w:tab w:val="left" w:pos="5585"/>
        </w:tabs>
        <w:spacing w:before="36"/>
        <w:ind w:left="520"/>
        <w:rPr>
          <w:rFonts w:hint="eastAsia" w:ascii="宋体" w:hAnsi="宋体" w:eastAsia="宋体" w:cs="宋体"/>
          <w:lang w:eastAsia="zh-CN"/>
        </w:rPr>
      </w:pPr>
      <w:r>
        <w:rPr>
          <w:rFonts w:hint="eastAsia" w:ascii="宋体" w:hAnsi="宋体" w:eastAsia="宋体" w:cs="宋体"/>
          <w:lang w:eastAsia="zh-CN"/>
        </w:rPr>
        <w:t>你方于</w:t>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日发出的</w:t>
      </w:r>
      <w:r>
        <w:rPr>
          <w:rFonts w:hint="eastAsia" w:ascii="宋体" w:hAnsi="宋体" w:eastAsia="宋体" w:cs="宋体"/>
          <w:u w:val="single" w:color="000000"/>
          <w:lang w:eastAsia="zh-CN"/>
        </w:rPr>
        <w:tab/>
      </w:r>
      <w:r>
        <w:rPr>
          <w:rFonts w:hint="eastAsia" w:ascii="宋体" w:hAnsi="宋体" w:eastAsia="宋体" w:cs="宋体"/>
          <w:spacing w:val="-1"/>
          <w:lang w:eastAsia="zh-CN"/>
        </w:rPr>
        <w:t>（项目名称）勘察招标关于</w:t>
      </w:r>
      <w:r>
        <w:rPr>
          <w:rFonts w:hint="eastAsia" w:ascii="宋体" w:hAnsi="宋体" w:eastAsia="宋体" w:cs="宋体"/>
          <w:spacing w:val="-1"/>
          <w:u w:val="single" w:color="000000"/>
          <w:lang w:eastAsia="zh-CN"/>
        </w:rPr>
        <w:t>招标文</w:t>
      </w:r>
    </w:p>
    <w:p>
      <w:pPr>
        <w:spacing w:before="8" w:line="120" w:lineRule="atLeast"/>
        <w:rPr>
          <w:rFonts w:hint="eastAsia" w:ascii="宋体" w:hAnsi="宋体" w:eastAsia="宋体" w:cs="宋体"/>
          <w:sz w:val="9"/>
          <w:szCs w:val="9"/>
          <w:lang w:eastAsia="zh-CN"/>
        </w:rPr>
      </w:pPr>
    </w:p>
    <w:p>
      <w:pPr>
        <w:pStyle w:val="8"/>
        <w:tabs>
          <w:tab w:val="left" w:pos="3835"/>
          <w:tab w:val="left" w:pos="4780"/>
          <w:tab w:val="left" w:pos="5726"/>
        </w:tabs>
        <w:spacing w:before="36"/>
        <w:rPr>
          <w:rFonts w:hint="eastAsia" w:ascii="宋体" w:hAnsi="宋体" w:eastAsia="宋体" w:cs="宋体"/>
        </w:rPr>
      </w:pPr>
      <w:r>
        <w:rPr>
          <w:rFonts w:hint="eastAsia" w:ascii="宋体" w:hAnsi="宋体" w:eastAsia="宋体" w:cs="宋体"/>
          <w:spacing w:val="-2"/>
          <w:u w:val="single" w:color="000000"/>
        </w:rPr>
        <w:t>件的澄清/修改</w:t>
      </w:r>
      <w:r>
        <w:rPr>
          <w:rFonts w:hint="eastAsia" w:ascii="宋体" w:hAnsi="宋体" w:eastAsia="宋体" w:cs="宋体"/>
          <w:spacing w:val="-2"/>
        </w:rPr>
        <w:t>的通知，我方已于</w:t>
      </w:r>
      <w:r>
        <w:rPr>
          <w:rFonts w:hint="eastAsia" w:ascii="宋体" w:hAnsi="宋体" w:eastAsia="宋体" w:cs="宋体"/>
          <w:spacing w:val="-2"/>
          <w:u w:val="single" w:color="000000"/>
        </w:rPr>
        <w:tab/>
      </w:r>
      <w:r>
        <w:rPr>
          <w:rFonts w:hint="eastAsia" w:ascii="宋体" w:hAnsi="宋体" w:eastAsia="宋体" w:cs="宋体"/>
        </w:rPr>
        <w:t>年</w:t>
      </w:r>
      <w:r>
        <w:rPr>
          <w:rFonts w:hint="eastAsia" w:ascii="宋体" w:hAnsi="宋体" w:eastAsia="宋体" w:cs="宋体"/>
          <w:u w:val="single" w:color="000000"/>
        </w:rPr>
        <w:tab/>
      </w:r>
      <w:r>
        <w:rPr>
          <w:rFonts w:hint="eastAsia" w:ascii="宋体" w:hAnsi="宋体" w:eastAsia="宋体" w:cs="宋体"/>
        </w:rPr>
        <w:t>月</w:t>
      </w:r>
      <w:r>
        <w:rPr>
          <w:rFonts w:hint="eastAsia" w:ascii="宋体" w:hAnsi="宋体" w:eastAsia="宋体" w:cs="宋体"/>
          <w:u w:val="single" w:color="000000"/>
        </w:rPr>
        <w:tab/>
      </w:r>
      <w:r>
        <w:rPr>
          <w:rFonts w:hint="eastAsia" w:ascii="宋体" w:hAnsi="宋体" w:eastAsia="宋体" w:cs="宋体"/>
          <w:spacing w:val="-1"/>
        </w:rPr>
        <w:t>日收到。</w:t>
      </w:r>
    </w:p>
    <w:p>
      <w:pPr>
        <w:spacing w:before="12" w:line="100" w:lineRule="atLeast"/>
        <w:rPr>
          <w:rFonts w:hint="eastAsia" w:ascii="宋体" w:hAnsi="宋体" w:eastAsia="宋体" w:cs="宋体"/>
          <w:sz w:val="7"/>
          <w:szCs w:val="7"/>
        </w:rPr>
      </w:pPr>
    </w:p>
    <w:p>
      <w:pPr>
        <w:pStyle w:val="8"/>
        <w:spacing w:before="36"/>
        <w:ind w:left="522"/>
        <w:rPr>
          <w:rFonts w:hint="eastAsia" w:ascii="宋体" w:hAnsi="宋体" w:eastAsia="宋体" w:cs="宋体"/>
          <w:lang w:eastAsia="zh-CN"/>
        </w:rPr>
      </w:pPr>
      <w:r>
        <w:rPr>
          <w:rFonts w:hint="eastAsia" w:ascii="宋体" w:hAnsi="宋体" w:eastAsia="宋体" w:cs="宋体"/>
          <w:spacing w:val="-2"/>
          <w:lang w:eastAsia="zh-CN"/>
        </w:rPr>
        <w:t>特此确认。</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7" w:line="260" w:lineRule="atLeast"/>
        <w:rPr>
          <w:rFonts w:hint="eastAsia" w:ascii="宋体" w:hAnsi="宋体" w:eastAsia="宋体" w:cs="宋体"/>
          <w:sz w:val="19"/>
          <w:szCs w:val="19"/>
          <w:lang w:eastAsia="zh-CN"/>
        </w:rPr>
      </w:pPr>
    </w:p>
    <w:p>
      <w:pPr>
        <w:pStyle w:val="8"/>
        <w:tabs>
          <w:tab w:val="left" w:pos="7133"/>
        </w:tabs>
        <w:spacing w:before="36"/>
        <w:ind w:left="2515"/>
        <w:rPr>
          <w:rFonts w:hint="eastAsia" w:ascii="宋体" w:hAnsi="宋体" w:eastAsia="宋体" w:cs="宋体"/>
          <w:lang w:eastAsia="zh-CN"/>
        </w:rPr>
      </w:pPr>
      <w:r>
        <w:rPr>
          <w:rFonts w:hint="eastAsia" w:ascii="宋体" w:hAnsi="宋体" w:eastAsia="宋体" w:cs="宋体"/>
          <w:spacing w:val="-1"/>
          <w:lang w:eastAsia="zh-CN"/>
        </w:rPr>
        <w:t>投标人：</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（盖单位章）</w:t>
      </w:r>
    </w:p>
    <w:p>
      <w:pPr>
        <w:spacing w:before="14" w:line="220" w:lineRule="atLeast"/>
        <w:rPr>
          <w:rFonts w:hint="eastAsia" w:ascii="宋体" w:hAnsi="宋体" w:eastAsia="宋体" w:cs="宋体"/>
          <w:sz w:val="16"/>
          <w:szCs w:val="16"/>
          <w:lang w:eastAsia="zh-CN"/>
        </w:rPr>
      </w:pPr>
    </w:p>
    <w:p>
      <w:pPr>
        <w:pStyle w:val="8"/>
        <w:tabs>
          <w:tab w:val="left" w:pos="5875"/>
        </w:tabs>
        <w:spacing w:before="36"/>
        <w:ind w:left="2515"/>
        <w:rPr>
          <w:rFonts w:hint="eastAsia" w:ascii="宋体" w:hAnsi="宋体" w:eastAsia="宋体" w:cs="宋体"/>
          <w:lang w:eastAsia="zh-CN"/>
        </w:rPr>
      </w:pPr>
      <w:r>
        <w:rPr>
          <w:rFonts w:hint="eastAsia" w:ascii="宋体" w:hAnsi="宋体" w:eastAsia="宋体" w:cs="宋体"/>
          <w:spacing w:val="-2"/>
          <w:lang w:eastAsia="zh-CN"/>
        </w:rPr>
        <w:t>法定代表人或委托代理人：</w:t>
      </w:r>
      <w:r>
        <w:rPr>
          <w:rFonts w:hint="eastAsia" w:ascii="宋体" w:hAnsi="宋体" w:eastAsia="宋体" w:cs="宋体"/>
          <w:spacing w:val="-2"/>
          <w:u w:val="single" w:color="000000"/>
          <w:lang w:eastAsia="zh-CN"/>
        </w:rPr>
        <w:tab/>
      </w:r>
      <w:r>
        <w:rPr>
          <w:rFonts w:hint="eastAsia" w:ascii="宋体" w:hAnsi="宋体" w:eastAsia="宋体" w:cs="宋体"/>
          <w:lang w:eastAsia="zh-CN"/>
        </w:rPr>
        <w:t>（签字）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7" w:line="200" w:lineRule="atLeast"/>
        <w:rPr>
          <w:rFonts w:hint="eastAsia" w:ascii="宋体" w:hAnsi="宋体" w:eastAsia="宋体" w:cs="宋体"/>
          <w:sz w:val="15"/>
          <w:szCs w:val="15"/>
          <w:lang w:eastAsia="zh-CN"/>
        </w:rPr>
      </w:pPr>
    </w:p>
    <w:p>
      <w:pPr>
        <w:pStyle w:val="8"/>
        <w:tabs>
          <w:tab w:val="left" w:pos="736"/>
          <w:tab w:val="left" w:pos="1682"/>
          <w:tab w:val="left" w:pos="2626"/>
        </w:tabs>
        <w:spacing w:before="36"/>
        <w:ind w:left="0" w:right="113"/>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hint="eastAsia" w:ascii="宋体" w:hAnsi="宋体" w:eastAsia="宋体" w:cs="宋体"/>
          <w:sz w:val="18"/>
          <w:szCs w:val="18"/>
          <w:lang w:eastAsia="zh-CN"/>
        </w:rPr>
      </w:pPr>
    </w:p>
    <w:p>
      <w:pPr>
        <w:pStyle w:val="2"/>
        <w:bidi w:val="0"/>
        <w:rPr>
          <w:rFonts w:hint="eastAsia"/>
          <w:lang w:eastAsia="zh-CN"/>
        </w:rPr>
      </w:pPr>
      <w:bookmarkStart w:id="410" w:name="_Toc12729"/>
      <w:bookmarkStart w:id="411" w:name="_Toc23789"/>
      <w:bookmarkStart w:id="412" w:name="_Toc23679"/>
      <w:bookmarkStart w:id="413" w:name="_Toc8800"/>
      <w:bookmarkStart w:id="414" w:name="_Toc22134"/>
      <w:bookmarkStart w:id="415" w:name="_Toc21588"/>
      <w:r>
        <w:rPr>
          <w:rFonts w:hint="eastAsia"/>
          <w:lang w:eastAsia="zh-CN"/>
        </w:rPr>
        <w:t>第三章</w:t>
      </w:r>
      <w:r>
        <w:rPr>
          <w:rFonts w:hint="eastAsia"/>
          <w:lang w:val="en-US" w:eastAsia="zh-CN"/>
        </w:rPr>
        <w:t xml:space="preserve">  </w:t>
      </w:r>
      <w:r>
        <w:rPr>
          <w:rFonts w:hint="eastAsia"/>
          <w:lang w:eastAsia="zh-CN"/>
        </w:rPr>
        <w:t>评标办法（综合评估法）</w:t>
      </w:r>
      <w:bookmarkEnd w:id="410"/>
      <w:bookmarkEnd w:id="411"/>
      <w:bookmarkEnd w:id="412"/>
      <w:bookmarkEnd w:id="413"/>
      <w:bookmarkEnd w:id="414"/>
      <w:bookmarkEnd w:id="415"/>
    </w:p>
    <w:p>
      <w:pPr>
        <w:spacing w:line="440" w:lineRule="atLeast"/>
        <w:rPr>
          <w:rFonts w:hint="eastAsia" w:ascii="宋体" w:hAnsi="宋体" w:eastAsia="宋体" w:cs="宋体"/>
          <w:sz w:val="25"/>
          <w:szCs w:val="25"/>
          <w:lang w:eastAsia="zh-CN"/>
        </w:rPr>
      </w:pPr>
    </w:p>
    <w:p>
      <w:pPr>
        <w:spacing w:before="14" w:line="540" w:lineRule="atLeast"/>
        <w:rPr>
          <w:rFonts w:hint="eastAsia" w:ascii="宋体" w:hAnsi="宋体" w:eastAsia="宋体" w:cs="宋体"/>
          <w:sz w:val="31"/>
          <w:szCs w:val="31"/>
          <w:lang w:eastAsia="zh-CN"/>
        </w:rPr>
      </w:pPr>
    </w:p>
    <w:p>
      <w:pPr>
        <w:pStyle w:val="32"/>
        <w:jc w:val="center"/>
        <w:outlineLvl w:val="1"/>
        <w:rPr>
          <w:rFonts w:hint="eastAsia" w:ascii="宋体" w:hAnsi="宋体" w:eastAsia="宋体" w:cs="宋体"/>
          <w:b w:val="0"/>
          <w:bCs w:val="0"/>
        </w:rPr>
      </w:pPr>
      <w:bookmarkStart w:id="416" w:name="_Toc25385"/>
      <w:bookmarkStart w:id="417" w:name="_Toc24678"/>
      <w:bookmarkStart w:id="418" w:name="_Toc32101"/>
      <w:bookmarkStart w:id="419" w:name="_Toc6566"/>
      <w:bookmarkStart w:id="420" w:name="_Toc27915"/>
      <w:bookmarkStart w:id="421" w:name="_Toc31015"/>
      <w:r>
        <w:rPr>
          <w:rFonts w:hint="eastAsia" w:ascii="宋体" w:hAnsi="宋体" w:eastAsia="宋体" w:cs="宋体"/>
          <w:spacing w:val="2"/>
        </w:rPr>
        <w:t>评标办法前附表</w:t>
      </w:r>
      <w:bookmarkEnd w:id="416"/>
      <w:bookmarkEnd w:id="417"/>
      <w:bookmarkEnd w:id="418"/>
      <w:bookmarkEnd w:id="419"/>
      <w:bookmarkEnd w:id="420"/>
      <w:bookmarkEnd w:id="421"/>
    </w:p>
    <w:p>
      <w:pPr>
        <w:spacing w:before="8" w:line="160" w:lineRule="atLeast"/>
        <w:rPr>
          <w:rFonts w:hint="eastAsia" w:ascii="宋体" w:hAnsi="宋体" w:eastAsia="宋体" w:cs="宋体"/>
          <w:sz w:val="9"/>
          <w:szCs w:val="9"/>
        </w:rPr>
      </w:pPr>
    </w:p>
    <w:p>
      <w:pPr>
        <w:spacing w:line="200" w:lineRule="atLeast"/>
        <w:rPr>
          <w:rFonts w:hint="eastAsia" w:ascii="宋体" w:hAnsi="宋体" w:eastAsia="宋体" w:cs="宋体"/>
          <w:sz w:val="11"/>
          <w:szCs w:val="11"/>
        </w:rPr>
      </w:pPr>
    </w:p>
    <w:p>
      <w:pPr>
        <w:spacing w:line="200" w:lineRule="atLeast"/>
        <w:rPr>
          <w:rFonts w:hint="eastAsia" w:ascii="宋体" w:hAnsi="宋体" w:eastAsia="宋体" w:cs="宋体"/>
          <w:sz w:val="11"/>
          <w:szCs w:val="11"/>
        </w:rPr>
      </w:pPr>
    </w:p>
    <w:tbl>
      <w:tblPr>
        <w:tblStyle w:val="17"/>
        <w:tblW w:w="4999" w:type="pct"/>
        <w:tblInd w:w="0" w:type="dxa"/>
        <w:tblLayout w:type="autofit"/>
        <w:tblCellMar>
          <w:top w:w="0" w:type="dxa"/>
          <w:left w:w="0" w:type="dxa"/>
          <w:bottom w:w="0" w:type="dxa"/>
          <w:right w:w="0" w:type="dxa"/>
        </w:tblCellMar>
      </w:tblPr>
      <w:tblGrid>
        <w:gridCol w:w="814"/>
        <w:gridCol w:w="1019"/>
        <w:gridCol w:w="2244"/>
        <w:gridCol w:w="4243"/>
      </w:tblGrid>
      <w:tr>
        <w:tblPrEx>
          <w:tblCellMar>
            <w:top w:w="0" w:type="dxa"/>
            <w:left w:w="0" w:type="dxa"/>
            <w:bottom w:w="0" w:type="dxa"/>
            <w:right w:w="0"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tcPr>
          <w:p>
            <w:pPr>
              <w:pStyle w:val="22"/>
              <w:spacing w:before="40"/>
              <w:ind w:left="670" w:right="67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40"/>
              <w:ind w:left="810"/>
              <w:rPr>
                <w:rFonts w:hint="eastAsia" w:ascii="宋体" w:hAnsi="宋体" w:eastAsia="宋体" w:cs="宋体"/>
                <w:sz w:val="21"/>
                <w:szCs w:val="21"/>
              </w:rPr>
            </w:pPr>
            <w:r>
              <w:rPr>
                <w:rFonts w:hint="eastAsia" w:ascii="宋体" w:hAnsi="宋体" w:eastAsia="宋体" w:cs="宋体"/>
                <w:b/>
                <w:bCs/>
                <w:sz w:val="21"/>
                <w:szCs w:val="21"/>
              </w:rPr>
              <w:t>评审因素</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40"/>
              <w:ind w:left="1895" w:right="1895"/>
              <w:jc w:val="center"/>
              <w:rPr>
                <w:rFonts w:hint="eastAsia" w:ascii="宋体" w:hAnsi="宋体" w:eastAsia="宋体" w:cs="宋体"/>
                <w:sz w:val="21"/>
                <w:szCs w:val="21"/>
              </w:rPr>
            </w:pPr>
            <w:r>
              <w:rPr>
                <w:rFonts w:hint="eastAsia" w:ascii="宋体" w:hAnsi="宋体" w:eastAsia="宋体" w:cs="宋体"/>
                <w:b/>
                <w:bCs/>
                <w:sz w:val="21"/>
                <w:szCs w:val="21"/>
              </w:rPr>
              <w:t>评审标准</w:t>
            </w:r>
          </w:p>
        </w:tc>
      </w:tr>
      <w:tr>
        <w:tblPrEx>
          <w:tblCellMar>
            <w:top w:w="0" w:type="dxa"/>
            <w:left w:w="0" w:type="dxa"/>
            <w:bottom w:w="0" w:type="dxa"/>
            <w:right w:w="0" w:type="dxa"/>
          </w:tblCellMar>
        </w:tblPrEx>
        <w:trPr>
          <w:trHeight w:val="516"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2"/>
              <w:jc w:val="center"/>
              <w:rPr>
                <w:rFonts w:hint="eastAsia" w:ascii="宋体" w:hAnsi="宋体" w:eastAsia="宋体" w:cs="宋体"/>
                <w:sz w:val="21"/>
                <w:szCs w:val="21"/>
              </w:rPr>
            </w:pPr>
            <w:r>
              <w:rPr>
                <w:rFonts w:hint="eastAsia" w:ascii="宋体" w:hAnsi="宋体" w:eastAsia="宋体" w:cs="宋体"/>
                <w:sz w:val="21"/>
              </w:rPr>
              <w:t>1</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2"/>
              <w:spacing w:before="140"/>
              <w:ind w:left="135"/>
              <w:jc w:val="center"/>
              <w:rPr>
                <w:rFonts w:hint="eastAsia" w:ascii="宋体" w:hAnsi="宋体" w:eastAsia="宋体" w:cs="宋体"/>
                <w:sz w:val="21"/>
                <w:szCs w:val="21"/>
              </w:rPr>
            </w:pPr>
            <w:r>
              <w:rPr>
                <w:rFonts w:hint="eastAsia" w:ascii="宋体" w:hAnsi="宋体" w:eastAsia="宋体" w:cs="宋体"/>
                <w:spacing w:val="-1"/>
                <w:sz w:val="21"/>
                <w:szCs w:val="21"/>
              </w:rPr>
              <w:t>评标方法</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40"/>
              <w:ind w:left="287"/>
              <w:jc w:val="center"/>
              <w:rPr>
                <w:rFonts w:hint="eastAsia" w:ascii="宋体" w:hAnsi="宋体" w:eastAsia="宋体" w:cs="宋体"/>
                <w:sz w:val="21"/>
                <w:szCs w:val="21"/>
              </w:rPr>
            </w:pPr>
            <w:r>
              <w:rPr>
                <w:rFonts w:hint="eastAsia" w:ascii="宋体" w:hAnsi="宋体" w:eastAsia="宋体" w:cs="宋体"/>
                <w:spacing w:val="-1"/>
                <w:sz w:val="21"/>
                <w:szCs w:val="21"/>
              </w:rPr>
              <w:t>中标候选人排序方法</w:t>
            </w:r>
          </w:p>
        </w:tc>
        <w:tc>
          <w:tcPr>
            <w:tcW w:w="254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rPr>
              <w:t>2.1.1</w:t>
            </w:r>
          </w:p>
        </w:tc>
        <w:tc>
          <w:tcPr>
            <w:tcW w:w="611"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形式评审</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9"/>
              <w:ind w:left="707"/>
              <w:jc w:val="center"/>
              <w:rPr>
                <w:rFonts w:hint="eastAsia" w:ascii="宋体" w:hAnsi="宋体" w:eastAsia="宋体" w:cs="宋体"/>
                <w:sz w:val="21"/>
                <w:szCs w:val="21"/>
              </w:rPr>
            </w:pPr>
            <w:r>
              <w:rPr>
                <w:rFonts w:hint="eastAsia" w:ascii="宋体" w:hAnsi="宋体" w:eastAsia="宋体" w:cs="宋体"/>
                <w:spacing w:val="-1"/>
                <w:sz w:val="21"/>
                <w:szCs w:val="21"/>
              </w:rPr>
              <w:t>投标人名称</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与营业执照、资质证书一致</w:t>
            </w:r>
          </w:p>
        </w:tc>
      </w:tr>
      <w:tr>
        <w:tblPrEx>
          <w:tblCellMar>
            <w:top w:w="0" w:type="dxa"/>
            <w:left w:w="0" w:type="dxa"/>
            <w:bottom w:w="0" w:type="dxa"/>
            <w:right w:w="0" w:type="dxa"/>
          </w:tblCellMar>
        </w:tblPrEx>
        <w:trPr>
          <w:trHeight w:val="1837"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1348"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投标函及投标函附录签</w:t>
            </w:r>
          </w:p>
          <w:p>
            <w:pPr>
              <w:pStyle w:val="22"/>
              <w:spacing w:before="106"/>
              <w:ind w:left="102"/>
              <w:jc w:val="both"/>
              <w:rPr>
                <w:rFonts w:hint="eastAsia" w:ascii="宋体" w:hAnsi="宋体" w:eastAsia="宋体" w:cs="宋体"/>
                <w:sz w:val="21"/>
                <w:szCs w:val="21"/>
              </w:rPr>
            </w:pPr>
            <w:r>
              <w:rPr>
                <w:rFonts w:hint="eastAsia" w:ascii="宋体" w:hAnsi="宋体" w:eastAsia="宋体" w:cs="宋体"/>
                <w:spacing w:val="1"/>
                <w:sz w:val="21"/>
                <w:szCs w:val="21"/>
                <w:lang w:eastAsia="zh-CN"/>
              </w:rPr>
              <w:t>字盖章</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rPr>
            </w:pPr>
            <w:r>
              <w:rPr>
                <w:rFonts w:hint="eastAsia" w:ascii="宋体" w:hAnsi="宋体" w:eastAsia="宋体" w:cs="宋体"/>
                <w:spacing w:val="1"/>
                <w:sz w:val="21"/>
                <w:szCs w:val="21"/>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48" w:type="pct"/>
            <w:tcBorders>
              <w:top w:val="single" w:color="000000" w:sz="4" w:space="0"/>
              <w:left w:val="single" w:color="000000" w:sz="4" w:space="0"/>
              <w:right w:val="single" w:color="000000" w:sz="4" w:space="0"/>
            </w:tcBorders>
            <w:vAlign w:val="center"/>
          </w:tcPr>
          <w:p>
            <w:pPr>
              <w:pStyle w:val="22"/>
              <w:spacing w:before="106"/>
              <w:ind w:left="601"/>
              <w:jc w:val="both"/>
              <w:rPr>
                <w:rFonts w:hint="eastAsia" w:ascii="宋体" w:hAnsi="宋体" w:eastAsia="宋体" w:cs="宋体"/>
                <w:sz w:val="21"/>
                <w:szCs w:val="21"/>
              </w:rPr>
            </w:pPr>
            <w:r>
              <w:rPr>
                <w:rFonts w:hint="eastAsia" w:ascii="宋体" w:hAnsi="宋体" w:eastAsia="宋体" w:cs="宋体"/>
                <w:spacing w:val="-1"/>
                <w:sz w:val="21"/>
                <w:szCs w:val="21"/>
              </w:rPr>
              <w:t>投标文件格式</w:t>
            </w:r>
          </w:p>
        </w:tc>
        <w:tc>
          <w:tcPr>
            <w:tcW w:w="2549"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符合第六章“投标文件格式”的规定</w:t>
            </w:r>
          </w:p>
        </w:tc>
      </w:tr>
      <w:tr>
        <w:tblPrEx>
          <w:tblCellMar>
            <w:top w:w="0" w:type="dxa"/>
            <w:left w:w="0" w:type="dxa"/>
            <w:bottom w:w="0" w:type="dxa"/>
            <w:right w:w="0" w:type="dxa"/>
          </w:tblCellMar>
        </w:tblPrEx>
        <w:trPr>
          <w:trHeight w:val="890"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jc w:val="both"/>
              <w:rPr>
                <w:rFonts w:hint="eastAsia" w:ascii="宋体" w:hAnsi="宋体" w:eastAsia="宋体" w:cs="宋体"/>
                <w:sz w:val="21"/>
                <w:szCs w:val="21"/>
              </w:rPr>
            </w:pPr>
            <w:r>
              <w:rPr>
                <w:rFonts w:hint="eastAsia"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提交符合招标文件要求的联合体协议书，明确各</w:t>
            </w:r>
            <w:r>
              <w:rPr>
                <w:rFonts w:hint="eastAsia" w:ascii="宋体" w:hAnsi="宋体" w:eastAsia="宋体" w:cs="宋体"/>
                <w:spacing w:val="-2"/>
                <w:sz w:val="21"/>
                <w:szCs w:val="21"/>
                <w:lang w:eastAsia="zh-CN"/>
              </w:rPr>
              <w:t>方承担连带责任，并明确联合体牵头人</w:t>
            </w:r>
          </w:p>
        </w:tc>
      </w:tr>
      <w:tr>
        <w:tblPrEx>
          <w:tblCellMar>
            <w:top w:w="0" w:type="dxa"/>
            <w:left w:w="0" w:type="dxa"/>
            <w:bottom w:w="0" w:type="dxa"/>
            <w:right w:w="0" w:type="dxa"/>
          </w:tblCellMar>
        </w:tblPrEx>
        <w:trPr>
          <w:trHeight w:val="890"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jc w:val="both"/>
              <w:rPr>
                <w:rFonts w:hint="eastAsia" w:ascii="宋体" w:hAnsi="宋体" w:eastAsia="宋体" w:cs="宋体"/>
                <w:sz w:val="21"/>
                <w:szCs w:val="21"/>
              </w:rPr>
            </w:pPr>
            <w:r>
              <w:rPr>
                <w:rFonts w:hint="eastAsia" w:ascii="宋体" w:hAnsi="宋体" w:eastAsia="宋体" w:cs="宋体"/>
                <w:spacing w:val="-1"/>
                <w:sz w:val="21"/>
                <w:szCs w:val="21"/>
              </w:rPr>
              <w:t>备选投标方案</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除招标文件明确允许提交备选投标方案外，投标</w:t>
            </w:r>
          </w:p>
          <w:p>
            <w:pPr>
              <w:pStyle w:val="22"/>
              <w:spacing w:before="16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人不得提交备选投标方案</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56"/>
              <w:ind w:left="898" w:right="898"/>
              <w:jc w:val="both"/>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56"/>
              <w:ind w:left="102"/>
              <w:jc w:val="both"/>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880"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rPr>
              <w:t>2.1.2</w:t>
            </w:r>
          </w:p>
        </w:tc>
        <w:tc>
          <w:tcPr>
            <w:tcW w:w="611"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资格评审</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标准</w:t>
            </w:r>
          </w:p>
        </w:tc>
        <w:tc>
          <w:tcPr>
            <w:tcW w:w="1348"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pacing w:val="1"/>
                <w:sz w:val="21"/>
                <w:szCs w:val="21"/>
                <w:lang w:eastAsia="zh-CN"/>
              </w:rPr>
            </w:pPr>
            <w:r>
              <w:rPr>
                <w:rFonts w:hint="eastAsia" w:ascii="宋体" w:hAnsi="宋体" w:eastAsia="宋体" w:cs="宋体"/>
                <w:spacing w:val="1"/>
                <w:sz w:val="21"/>
                <w:szCs w:val="21"/>
                <w:lang w:eastAsia="zh-CN"/>
              </w:rPr>
              <w:t>营业执照和组织机构代</w:t>
            </w:r>
          </w:p>
          <w:p>
            <w:pPr>
              <w:pStyle w:val="22"/>
              <w:spacing w:before="106"/>
              <w:ind w:left="102"/>
              <w:jc w:val="both"/>
              <w:rPr>
                <w:rFonts w:hint="eastAsia" w:ascii="宋体" w:hAnsi="宋体" w:eastAsia="宋体" w:cs="宋体"/>
                <w:sz w:val="21"/>
                <w:szCs w:val="21"/>
              </w:rPr>
            </w:pPr>
            <w:r>
              <w:rPr>
                <w:rFonts w:hint="eastAsia" w:ascii="宋体" w:hAnsi="宋体" w:eastAsia="宋体" w:cs="宋体"/>
                <w:spacing w:val="1"/>
                <w:sz w:val="21"/>
                <w:szCs w:val="21"/>
                <w:lang w:eastAsia="zh-CN"/>
              </w:rPr>
              <w:t>码证</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符合第二章“投标人须知”第3.5.1 项规定，具备有效的营业执照和组织机构代码证</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资质要求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07"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财务要求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41"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业绩要求</w:t>
            </w:r>
          </w:p>
        </w:tc>
        <w:tc>
          <w:tcPr>
            <w:tcW w:w="2549" w:type="pct"/>
            <w:tcBorders>
              <w:top w:val="single" w:color="000000" w:sz="4" w:space="0"/>
              <w:left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813"/>
              <w:jc w:val="both"/>
              <w:rPr>
                <w:rFonts w:hint="eastAsia" w:ascii="宋体" w:hAnsi="宋体" w:eastAsia="宋体" w:cs="宋体"/>
                <w:sz w:val="21"/>
                <w:szCs w:val="21"/>
              </w:rPr>
            </w:pPr>
            <w:r>
              <w:rPr>
                <w:rFonts w:hint="eastAsia" w:ascii="宋体" w:hAnsi="宋体" w:eastAsia="宋体" w:cs="宋体"/>
                <w:spacing w:val="-1"/>
                <w:sz w:val="21"/>
                <w:szCs w:val="21"/>
              </w:rPr>
              <w:t>信誉要求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52" w:hRule="exact"/>
        </w:trPr>
        <w:tc>
          <w:tcPr>
            <w:tcW w:w="489"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7"/>
              <w:ind w:left="707"/>
              <w:jc w:val="both"/>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7"/>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601"/>
              <w:jc w:val="both"/>
              <w:rPr>
                <w:rFonts w:hint="eastAsia" w:ascii="宋体" w:hAnsi="宋体" w:eastAsia="宋体" w:cs="宋体"/>
                <w:sz w:val="21"/>
                <w:szCs w:val="21"/>
              </w:rPr>
            </w:pPr>
            <w:r>
              <w:rPr>
                <w:rFonts w:hint="eastAsia" w:ascii="宋体" w:hAnsi="宋体" w:eastAsia="宋体" w:cs="宋体"/>
                <w:spacing w:val="-1"/>
                <w:sz w:val="21"/>
                <w:szCs w:val="21"/>
              </w:rPr>
              <w:t>其他主要人员</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10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bl>
    <w:p>
      <w:pPr>
        <w:rPr>
          <w:rFonts w:hint="eastAsia" w:ascii="宋体" w:hAnsi="宋体" w:eastAsia="宋体" w:cs="宋体"/>
          <w:sz w:val="21"/>
          <w:szCs w:val="21"/>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lang w:eastAsia="zh-CN"/>
        </w:rPr>
      </w:pPr>
    </w:p>
    <w:tbl>
      <w:tblPr>
        <w:tblStyle w:val="17"/>
        <w:tblW w:w="4998" w:type="pct"/>
        <w:tblInd w:w="0" w:type="dxa"/>
        <w:tblLayout w:type="autofit"/>
        <w:tblCellMar>
          <w:top w:w="0" w:type="dxa"/>
          <w:left w:w="0" w:type="dxa"/>
          <w:bottom w:w="0" w:type="dxa"/>
          <w:right w:w="0" w:type="dxa"/>
        </w:tblCellMar>
      </w:tblPr>
      <w:tblGrid>
        <w:gridCol w:w="927"/>
        <w:gridCol w:w="1160"/>
        <w:gridCol w:w="2226"/>
        <w:gridCol w:w="4220"/>
      </w:tblGrid>
      <w:tr>
        <w:tblPrEx>
          <w:tblCellMar>
            <w:top w:w="0" w:type="dxa"/>
            <w:left w:w="0" w:type="dxa"/>
            <w:bottom w:w="0" w:type="dxa"/>
            <w:right w:w="0" w:type="dxa"/>
          </w:tblCellMar>
        </w:tblPrEx>
        <w:trPr>
          <w:trHeight w:val="680" w:hRule="exact"/>
        </w:trPr>
        <w:tc>
          <w:tcPr>
            <w:tcW w:w="489" w:type="pct"/>
            <w:vMerge w:val="restart"/>
            <w:tcBorders>
              <w:top w:val="single" w:color="000000" w:sz="4" w:space="0"/>
              <w:left w:val="single" w:color="000000" w:sz="4" w:space="0"/>
              <w:right w:val="single" w:color="000000" w:sz="4" w:space="0"/>
            </w:tcBorders>
          </w:tcPr>
          <w:p>
            <w:pPr>
              <w:rPr>
                <w:rFonts w:hint="eastAsia" w:ascii="宋体" w:hAnsi="宋体" w:eastAsia="宋体" w:cs="宋体"/>
                <w:lang w:eastAsia="zh-CN"/>
              </w:rPr>
            </w:pPr>
          </w:p>
        </w:tc>
        <w:tc>
          <w:tcPr>
            <w:tcW w:w="611" w:type="pct"/>
            <w:vMerge w:val="restart"/>
            <w:tcBorders>
              <w:top w:val="single" w:color="000000" w:sz="4" w:space="0"/>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勘察设备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其他要求</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1.4.1项规定</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601"/>
              <w:rPr>
                <w:rFonts w:hint="eastAsia" w:ascii="宋体" w:hAnsi="宋体" w:eastAsia="宋体" w:cs="宋体"/>
                <w:sz w:val="21"/>
                <w:szCs w:val="21"/>
              </w:rPr>
            </w:pPr>
            <w:r>
              <w:rPr>
                <w:rFonts w:hint="eastAsia"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1.4.2项规定</w:t>
            </w:r>
          </w:p>
        </w:tc>
      </w:tr>
      <w:tr>
        <w:tblPrEx>
          <w:tblCellMar>
            <w:top w:w="0" w:type="dxa"/>
            <w:left w:w="0" w:type="dxa"/>
            <w:bottom w:w="0" w:type="dxa"/>
            <w:right w:w="0" w:type="dxa"/>
          </w:tblCellMar>
        </w:tblPrEx>
        <w:trPr>
          <w:trHeight w:val="96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不存在禁止投标的情形</w:t>
            </w:r>
          </w:p>
        </w:tc>
        <w:tc>
          <w:tcPr>
            <w:tcW w:w="2549" w:type="pct"/>
            <w:tcBorders>
              <w:top w:val="single" w:color="000000" w:sz="4" w:space="0"/>
              <w:left w:val="single" w:color="000000" w:sz="4" w:space="0"/>
              <w:bottom w:val="single" w:color="000000" w:sz="4" w:space="0"/>
              <w:right w:val="single" w:color="000000" w:sz="4" w:space="0"/>
            </w:tcBorders>
          </w:tcPr>
          <w:p>
            <w:pPr>
              <w:pStyle w:val="22"/>
              <w:spacing w:line="440" w:lineRule="exact"/>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不存在第二章“投标人须知”第</w:t>
            </w:r>
            <w:r>
              <w:rPr>
                <w:rFonts w:hint="eastAsia" w:ascii="宋体" w:hAnsi="宋体" w:eastAsia="宋体" w:cs="宋体"/>
                <w:sz w:val="21"/>
                <w:szCs w:val="21"/>
                <w:lang w:eastAsia="zh-CN"/>
              </w:rPr>
              <w:t>1.4.3</w:t>
            </w:r>
            <w:r>
              <w:rPr>
                <w:rFonts w:hint="eastAsia" w:ascii="宋体" w:hAnsi="宋体" w:eastAsia="宋体" w:cs="宋体"/>
                <w:spacing w:val="-1"/>
                <w:sz w:val="21"/>
                <w:szCs w:val="21"/>
                <w:lang w:eastAsia="zh-CN"/>
              </w:rPr>
              <w:t>项规定的任何一种情形</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8"/>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8"/>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54" w:hRule="exact"/>
        </w:trPr>
        <w:tc>
          <w:tcPr>
            <w:tcW w:w="489" w:type="pct"/>
            <w:vMerge w:val="restart"/>
            <w:tcBorders>
              <w:top w:val="single" w:color="000000" w:sz="4" w:space="0"/>
              <w:left w:val="single" w:color="000000" w:sz="4" w:space="0"/>
              <w:right w:val="single" w:color="000000" w:sz="4" w:space="0"/>
            </w:tcBorders>
            <w:vAlign w:val="center"/>
          </w:tcPr>
          <w:p>
            <w:pPr>
              <w:pStyle w:val="22"/>
              <w:jc w:val="center"/>
              <w:rPr>
                <w:rFonts w:hint="eastAsia" w:ascii="宋体" w:hAnsi="宋体" w:eastAsia="宋体" w:cs="宋体"/>
                <w:sz w:val="21"/>
                <w:szCs w:val="21"/>
              </w:rPr>
            </w:pPr>
            <w:r>
              <w:rPr>
                <w:rFonts w:hint="eastAsia" w:ascii="宋体" w:hAnsi="宋体" w:eastAsia="宋体" w:cs="宋体"/>
                <w:sz w:val="21"/>
              </w:rPr>
              <w:t>2.1.3</w:t>
            </w:r>
          </w:p>
        </w:tc>
        <w:tc>
          <w:tcPr>
            <w:tcW w:w="611" w:type="pct"/>
            <w:vMerge w:val="restart"/>
            <w:tcBorders>
              <w:top w:val="single" w:color="000000" w:sz="4" w:space="0"/>
              <w:left w:val="single" w:color="000000" w:sz="4" w:space="0"/>
              <w:right w:val="single" w:color="000000" w:sz="4" w:space="0"/>
            </w:tcBorders>
            <w:vAlign w:val="center"/>
          </w:tcPr>
          <w:p>
            <w:pPr>
              <w:pStyle w:val="22"/>
              <w:jc w:val="center"/>
              <w:rPr>
                <w:rFonts w:hint="eastAsia" w:ascii="宋体" w:hAnsi="宋体" w:eastAsia="宋体" w:cs="宋体"/>
                <w:spacing w:val="-1"/>
                <w:sz w:val="21"/>
                <w:szCs w:val="21"/>
              </w:rPr>
            </w:pPr>
            <w:r>
              <w:rPr>
                <w:rFonts w:hint="eastAsia" w:ascii="宋体" w:hAnsi="宋体" w:eastAsia="宋体" w:cs="宋体"/>
                <w:spacing w:val="-1"/>
                <w:sz w:val="21"/>
                <w:szCs w:val="21"/>
              </w:rPr>
              <w:t>响应性</w:t>
            </w:r>
          </w:p>
          <w:p>
            <w:pPr>
              <w:pStyle w:val="22"/>
              <w:jc w:val="center"/>
              <w:rPr>
                <w:rFonts w:hint="eastAsia" w:ascii="宋体" w:hAnsi="宋体" w:eastAsia="宋体" w:cs="宋体"/>
                <w:sz w:val="21"/>
                <w:szCs w:val="21"/>
              </w:rPr>
            </w:pPr>
            <w:r>
              <w:rPr>
                <w:rFonts w:hint="eastAsia" w:ascii="宋体" w:hAnsi="宋体" w:eastAsia="宋体" w:cs="宋体"/>
                <w:spacing w:val="-1"/>
                <w:sz w:val="21"/>
                <w:szCs w:val="21"/>
              </w:rPr>
              <w:t>评</w:t>
            </w:r>
            <w:r>
              <w:rPr>
                <w:rFonts w:hint="eastAsia" w:ascii="宋体" w:hAnsi="宋体" w:eastAsia="宋体" w:cs="宋体"/>
                <w:sz w:val="21"/>
                <w:szCs w:val="21"/>
              </w:rPr>
              <w:t>审标准</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7"/>
              <w:ind w:left="813"/>
              <w:rPr>
                <w:rFonts w:hint="eastAsia" w:ascii="宋体" w:hAnsi="宋体" w:eastAsia="宋体" w:cs="宋体"/>
                <w:sz w:val="21"/>
                <w:szCs w:val="21"/>
              </w:rPr>
            </w:pPr>
            <w:r>
              <w:rPr>
                <w:rFonts w:hint="eastAsia" w:ascii="宋体" w:hAnsi="宋体" w:eastAsia="宋体" w:cs="宋体"/>
                <w:spacing w:val="-1"/>
                <w:sz w:val="21"/>
                <w:szCs w:val="21"/>
              </w:rPr>
              <w:t>投标报价</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7"/>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z w:val="21"/>
                <w:szCs w:val="21"/>
                <w:lang w:eastAsia="zh-CN"/>
              </w:rPr>
              <w:t>3.2</w:t>
            </w:r>
            <w:r>
              <w:rPr>
                <w:rFonts w:hint="eastAsia" w:ascii="宋体" w:hAnsi="宋体" w:eastAsia="宋体" w:cs="宋体"/>
                <w:spacing w:val="-1"/>
                <w:sz w:val="21"/>
                <w:szCs w:val="21"/>
                <w:lang w:eastAsia="zh-CN"/>
              </w:rPr>
              <w:t>款规定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9"/>
              <w:ind w:left="813"/>
              <w:rPr>
                <w:rFonts w:hint="eastAsia" w:ascii="宋体" w:hAnsi="宋体" w:eastAsia="宋体" w:cs="宋体"/>
                <w:sz w:val="21"/>
                <w:szCs w:val="21"/>
              </w:rPr>
            </w:pPr>
            <w:r>
              <w:rPr>
                <w:rFonts w:hint="eastAsia" w:ascii="宋体" w:hAnsi="宋体" w:eastAsia="宋体" w:cs="宋体"/>
                <w:spacing w:val="-1"/>
                <w:sz w:val="21"/>
                <w:szCs w:val="21"/>
              </w:rPr>
              <w:t>投标内容</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1.3.1项规定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601"/>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1.3.2项规定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9"/>
              <w:ind w:left="813"/>
              <w:rPr>
                <w:rFonts w:hint="eastAsia" w:ascii="宋体" w:hAnsi="宋体" w:eastAsia="宋体" w:cs="宋体"/>
                <w:sz w:val="21"/>
                <w:szCs w:val="21"/>
              </w:rPr>
            </w:pPr>
            <w:r>
              <w:rPr>
                <w:rFonts w:hint="eastAsia" w:ascii="宋体" w:hAnsi="宋体" w:eastAsia="宋体" w:cs="宋体"/>
                <w:spacing w:val="-2"/>
                <w:sz w:val="21"/>
                <w:szCs w:val="21"/>
              </w:rPr>
              <w:t>质量标准</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1.3.3项规定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vMerge w:val="restart"/>
            <w:tcBorders>
              <w:top w:val="single" w:color="000000" w:sz="4" w:space="0"/>
              <w:left w:val="single" w:color="000000" w:sz="4" w:space="0"/>
              <w:right w:val="single" w:color="000000" w:sz="4" w:space="0"/>
            </w:tcBorders>
          </w:tcPr>
          <w:p>
            <w:pPr>
              <w:pStyle w:val="22"/>
              <w:spacing w:before="106"/>
              <w:ind w:left="707"/>
              <w:rPr>
                <w:rFonts w:hint="eastAsia" w:ascii="宋体" w:hAnsi="宋体" w:eastAsia="宋体" w:cs="宋体"/>
                <w:sz w:val="21"/>
                <w:szCs w:val="21"/>
              </w:rPr>
            </w:pPr>
            <w:r>
              <w:rPr>
                <w:rFonts w:hint="eastAsia" w:ascii="宋体" w:hAnsi="宋体" w:eastAsia="宋体" w:cs="宋体"/>
                <w:spacing w:val="-1"/>
                <w:sz w:val="21"/>
                <w:szCs w:val="21"/>
              </w:rPr>
              <w:t>投标有效期</w:t>
            </w:r>
          </w:p>
        </w:tc>
        <w:tc>
          <w:tcPr>
            <w:tcW w:w="2549" w:type="pct"/>
            <w:vMerge w:val="restart"/>
            <w:tcBorders>
              <w:top w:val="single" w:color="000000" w:sz="4" w:space="0"/>
              <w:left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3.3.1项规定</w:t>
            </w:r>
          </w:p>
        </w:tc>
      </w:tr>
      <w:tr>
        <w:tblPrEx>
          <w:tblCellMar>
            <w:top w:w="0" w:type="dxa"/>
            <w:left w:w="0" w:type="dxa"/>
            <w:bottom w:w="0" w:type="dxa"/>
            <w:right w:w="0" w:type="dxa"/>
          </w:tblCellMar>
        </w:tblPrEx>
        <w:trPr>
          <w:trHeight w:val="454"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right w:val="single" w:color="000000" w:sz="4" w:space="0"/>
            </w:tcBorders>
          </w:tcPr>
          <w:p>
            <w:pPr>
              <w:pStyle w:val="22"/>
              <w:spacing w:before="109"/>
              <w:ind w:left="707"/>
              <w:rPr>
                <w:rFonts w:hint="eastAsia" w:ascii="宋体" w:hAnsi="宋体" w:eastAsia="宋体" w:cs="宋体"/>
                <w:sz w:val="21"/>
                <w:szCs w:val="21"/>
              </w:rPr>
            </w:pPr>
            <w:r>
              <w:rPr>
                <w:rFonts w:hint="eastAsia" w:ascii="宋体" w:hAnsi="宋体" w:eastAsia="宋体" w:cs="宋体"/>
                <w:spacing w:val="-1"/>
                <w:sz w:val="21"/>
                <w:szCs w:val="21"/>
              </w:rPr>
              <w:t>投标保证金</w:t>
            </w:r>
          </w:p>
        </w:tc>
        <w:tc>
          <w:tcPr>
            <w:tcW w:w="2549" w:type="pct"/>
            <w:tcBorders>
              <w:top w:val="single" w:color="000000" w:sz="4" w:space="0"/>
              <w:left w:val="single" w:color="000000" w:sz="4" w:space="0"/>
              <w:right w:val="single" w:color="000000" w:sz="4" w:space="0"/>
            </w:tcBorders>
          </w:tcPr>
          <w:p>
            <w:pPr>
              <w:pStyle w:val="22"/>
              <w:spacing w:before="109"/>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3.4.1项规定</w:t>
            </w:r>
          </w:p>
        </w:tc>
      </w:tr>
      <w:tr>
        <w:tblPrEx>
          <w:tblCellMar>
            <w:top w:w="0" w:type="dxa"/>
            <w:left w:w="0" w:type="dxa"/>
            <w:bottom w:w="0" w:type="dxa"/>
            <w:right w:w="0" w:type="dxa"/>
          </w:tblCellMar>
        </w:tblPrEx>
        <w:trPr>
          <w:trHeight w:val="1531" w:hRule="exact"/>
        </w:trPr>
        <w:tc>
          <w:tcPr>
            <w:tcW w:w="489" w:type="pct"/>
            <w:vMerge w:val="continue"/>
            <w:tcBorders>
              <w:left w:val="single" w:color="000000" w:sz="4" w:space="0"/>
              <w:right w:val="single" w:color="000000" w:sz="4" w:space="0"/>
            </w:tcBorders>
          </w:tcPr>
          <w:p>
            <w:pPr>
              <w:rPr>
                <w:rFonts w:hint="eastAsia" w:ascii="宋体" w:hAnsi="宋体" w:eastAsia="宋体" w:cs="宋体"/>
              </w:rPr>
            </w:pPr>
          </w:p>
        </w:tc>
        <w:tc>
          <w:tcPr>
            <w:tcW w:w="611" w:type="pct"/>
            <w:vMerge w:val="continue"/>
            <w:tcBorders>
              <w:left w:val="single" w:color="000000" w:sz="4" w:space="0"/>
              <w:right w:val="single" w:color="000000" w:sz="4" w:space="0"/>
            </w:tcBorders>
          </w:tcPr>
          <w:p>
            <w:pP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权利义务</w:t>
            </w:r>
          </w:p>
        </w:tc>
        <w:tc>
          <w:tcPr>
            <w:tcW w:w="2549" w:type="pct"/>
            <w:tcBorders>
              <w:top w:val="single" w:color="000000" w:sz="4" w:space="0"/>
              <w:left w:val="single" w:color="000000" w:sz="4" w:space="0"/>
              <w:bottom w:val="single" w:color="000000" w:sz="4" w:space="0"/>
              <w:right w:val="single" w:color="000000" w:sz="4" w:space="0"/>
            </w:tcBorders>
          </w:tcPr>
          <w:p>
            <w:pPr>
              <w:pStyle w:val="22"/>
              <w:spacing w:line="440" w:lineRule="exact"/>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符合第二章“投标人须知”第</w:t>
            </w:r>
            <w:r>
              <w:rPr>
                <w:rFonts w:hint="eastAsia" w:ascii="宋体" w:hAnsi="宋体" w:eastAsia="宋体" w:cs="宋体"/>
                <w:spacing w:val="-1"/>
                <w:sz w:val="21"/>
                <w:szCs w:val="21"/>
                <w:lang w:eastAsia="zh-CN"/>
              </w:rPr>
              <w:t>1.12.1</w:t>
            </w:r>
            <w:r>
              <w:rPr>
                <w:rFonts w:hint="eastAsia" w:ascii="宋体" w:hAnsi="宋体" w:eastAsia="宋体" w:cs="宋体"/>
                <w:spacing w:val="-3"/>
                <w:sz w:val="21"/>
                <w:szCs w:val="21"/>
                <w:lang w:eastAsia="zh-CN"/>
              </w:rPr>
              <w:t>项规定和第四</w:t>
            </w:r>
            <w:r>
              <w:rPr>
                <w:rFonts w:hint="eastAsia" w:ascii="宋体" w:hAnsi="宋体" w:eastAsia="宋体" w:cs="宋体"/>
                <w:spacing w:val="-2"/>
                <w:sz w:val="21"/>
                <w:szCs w:val="21"/>
                <w:lang w:eastAsia="zh-CN"/>
              </w:rPr>
              <w:t>章“合同条款及格式”中的实质性要求和条件</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06"/>
              <w:ind w:left="813"/>
              <w:rPr>
                <w:rFonts w:hint="eastAsia" w:ascii="宋体" w:hAnsi="宋体" w:eastAsia="宋体" w:cs="宋体"/>
                <w:sz w:val="21"/>
                <w:szCs w:val="21"/>
              </w:rPr>
            </w:pPr>
            <w:r>
              <w:rPr>
                <w:rFonts w:hint="eastAsia" w:ascii="宋体" w:hAnsi="宋体" w:eastAsia="宋体" w:cs="宋体"/>
                <w:spacing w:val="-1"/>
                <w:sz w:val="21"/>
                <w:szCs w:val="21"/>
              </w:rPr>
              <w:t>勘察纲要</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符合第五章“发包人要求”中的实质性要求和条件</w:t>
            </w:r>
          </w:p>
        </w:tc>
      </w:tr>
      <w:tr>
        <w:tblPrEx>
          <w:tblCellMar>
            <w:top w:w="0" w:type="dxa"/>
            <w:left w:w="0" w:type="dxa"/>
            <w:bottom w:w="0" w:type="dxa"/>
            <w:right w:w="0" w:type="dxa"/>
          </w:tblCellMar>
        </w:tblPrEx>
        <w:trPr>
          <w:trHeight w:val="680" w:hRule="exact"/>
        </w:trPr>
        <w:tc>
          <w:tcPr>
            <w:tcW w:w="489"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611" w:type="pct"/>
            <w:vMerge w:val="continue"/>
            <w:tcBorders>
              <w:left w:val="single" w:color="000000" w:sz="4" w:space="0"/>
              <w:bottom w:val="single" w:color="000000" w:sz="4" w:space="0"/>
              <w:right w:val="single" w:color="000000" w:sz="4" w:space="0"/>
            </w:tcBorders>
          </w:tcPr>
          <w:p>
            <w:pPr>
              <w:rPr>
                <w:rFonts w:hint="eastAsia" w:ascii="宋体" w:hAnsi="宋体" w:eastAsia="宋体" w:cs="宋体"/>
                <w:lang w:eastAsia="zh-CN"/>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680" w:hRule="exact"/>
        </w:trPr>
        <w:tc>
          <w:tcPr>
            <w:tcW w:w="1101" w:type="pct"/>
            <w:gridSpan w:val="2"/>
            <w:tcBorders>
              <w:top w:val="single" w:color="000000" w:sz="4" w:space="0"/>
              <w:left w:val="single" w:color="000000" w:sz="4" w:space="0"/>
              <w:bottom w:val="single" w:color="000000" w:sz="4" w:space="0"/>
              <w:right w:val="single" w:color="000000" w:sz="4" w:space="0"/>
            </w:tcBorders>
          </w:tcPr>
          <w:p>
            <w:pPr>
              <w:pStyle w:val="22"/>
              <w:spacing w:before="39"/>
              <w:ind w:left="670" w:right="67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39"/>
              <w:ind w:left="810"/>
              <w:rPr>
                <w:rFonts w:hint="eastAsia" w:ascii="宋体" w:hAnsi="宋体" w:eastAsia="宋体" w:cs="宋体"/>
                <w:sz w:val="21"/>
                <w:szCs w:val="21"/>
              </w:rPr>
            </w:pPr>
            <w:r>
              <w:rPr>
                <w:rFonts w:hint="eastAsia" w:ascii="宋体" w:hAnsi="宋体" w:eastAsia="宋体" w:cs="宋体"/>
                <w:b/>
                <w:bCs/>
                <w:sz w:val="21"/>
                <w:szCs w:val="21"/>
              </w:rPr>
              <w:t>条款内容</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39"/>
              <w:ind w:left="1895" w:right="1895"/>
              <w:jc w:val="center"/>
              <w:rPr>
                <w:rFonts w:hint="eastAsia" w:ascii="宋体" w:hAnsi="宋体" w:eastAsia="宋体" w:cs="宋体"/>
                <w:sz w:val="21"/>
                <w:szCs w:val="21"/>
              </w:rPr>
            </w:pPr>
            <w:r>
              <w:rPr>
                <w:rFonts w:hint="eastAsia" w:ascii="宋体" w:hAnsi="宋体" w:eastAsia="宋体" w:cs="宋体"/>
                <w:b/>
                <w:bCs/>
                <w:sz w:val="21"/>
                <w:szCs w:val="21"/>
              </w:rPr>
              <w:t>编列内容</w:t>
            </w:r>
          </w:p>
        </w:tc>
      </w:tr>
      <w:tr>
        <w:tblPrEx>
          <w:tblCellMar>
            <w:top w:w="0" w:type="dxa"/>
            <w:left w:w="0" w:type="dxa"/>
            <w:bottom w:w="0" w:type="dxa"/>
            <w:right w:w="0" w:type="dxa"/>
          </w:tblCellMar>
        </w:tblPrEx>
        <w:trPr>
          <w:trHeight w:val="508" w:hRule="exact"/>
        </w:trPr>
        <w:tc>
          <w:tcPr>
            <w:tcW w:w="1101" w:type="pct"/>
            <w:gridSpan w:val="2"/>
            <w:vMerge w:val="restart"/>
            <w:tcBorders>
              <w:top w:val="single" w:color="000000" w:sz="4" w:space="0"/>
              <w:left w:val="single" w:color="000000" w:sz="4" w:space="0"/>
              <w:right w:val="single" w:color="000000" w:sz="4" w:space="0"/>
            </w:tcBorders>
            <w:vAlign w:val="center"/>
          </w:tcPr>
          <w:p>
            <w:pPr>
              <w:pStyle w:val="22"/>
              <w:ind w:left="777" w:right="775"/>
              <w:jc w:val="center"/>
              <w:rPr>
                <w:rFonts w:hint="eastAsia" w:ascii="宋体" w:hAnsi="宋体" w:eastAsia="宋体" w:cs="宋体"/>
                <w:sz w:val="21"/>
                <w:szCs w:val="21"/>
              </w:rPr>
            </w:pPr>
            <w:r>
              <w:rPr>
                <w:rFonts w:hint="eastAsia" w:ascii="宋体" w:hAnsi="宋体" w:eastAsia="宋体" w:cs="宋体"/>
                <w:sz w:val="21"/>
              </w:rPr>
              <w:t>2.2.1</w:t>
            </w:r>
          </w:p>
        </w:tc>
        <w:tc>
          <w:tcPr>
            <w:tcW w:w="1348"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pacing w:val="-1"/>
                <w:sz w:val="21"/>
                <w:szCs w:val="21"/>
              </w:rPr>
            </w:pPr>
            <w:r>
              <w:rPr>
                <w:rFonts w:hint="eastAsia" w:ascii="宋体" w:hAnsi="宋体" w:eastAsia="宋体" w:cs="宋体"/>
                <w:spacing w:val="-1"/>
                <w:sz w:val="21"/>
                <w:szCs w:val="21"/>
              </w:rPr>
              <w:t>分值构成</w:t>
            </w:r>
          </w:p>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(总分100</w:t>
            </w:r>
            <w:r>
              <w:rPr>
                <w:rFonts w:hint="eastAsia" w:ascii="宋体" w:hAnsi="宋体" w:eastAsia="宋体" w:cs="宋体"/>
                <w:sz w:val="21"/>
                <w:szCs w:val="21"/>
              </w:rPr>
              <w:t>分)</w:t>
            </w:r>
          </w:p>
        </w:tc>
        <w:tc>
          <w:tcPr>
            <w:tcW w:w="2549" w:type="pct"/>
            <w:tcBorders>
              <w:top w:val="single" w:color="000000" w:sz="4" w:space="0"/>
              <w:left w:val="single" w:color="000000" w:sz="4" w:space="0"/>
              <w:bottom w:val="nil"/>
              <w:right w:val="single" w:color="000000" w:sz="4" w:space="0"/>
            </w:tcBorders>
          </w:tcPr>
          <w:p>
            <w:pPr>
              <w:pStyle w:val="22"/>
              <w:tabs>
                <w:tab w:val="left" w:pos="2308"/>
              </w:tabs>
              <w:spacing w:before="106"/>
              <w:ind w:left="102"/>
              <w:rPr>
                <w:rFonts w:hint="eastAsia" w:ascii="宋体" w:hAnsi="宋体" w:eastAsia="宋体" w:cs="宋体"/>
                <w:sz w:val="21"/>
                <w:szCs w:val="21"/>
              </w:rPr>
            </w:pPr>
            <w:r>
              <w:rPr>
                <w:rFonts w:hint="eastAsia" w:ascii="宋体" w:hAnsi="宋体" w:eastAsia="宋体" w:cs="宋体"/>
                <w:spacing w:val="-2"/>
                <w:sz w:val="21"/>
                <w:szCs w:val="21"/>
              </w:rPr>
              <w:t>资信业绩部分：</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分</w:t>
            </w:r>
          </w:p>
        </w:tc>
      </w:tr>
      <w:tr>
        <w:tblPrEx>
          <w:tblCellMar>
            <w:top w:w="0" w:type="dxa"/>
            <w:left w:w="0" w:type="dxa"/>
            <w:bottom w:w="0" w:type="dxa"/>
            <w:right w:w="0" w:type="dxa"/>
          </w:tblCellMar>
        </w:tblPrEx>
        <w:trPr>
          <w:trHeight w:val="336" w:hRule="exact"/>
        </w:trPr>
        <w:tc>
          <w:tcPr>
            <w:tcW w:w="1101" w:type="pct"/>
            <w:gridSpan w:val="2"/>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2549" w:type="pct"/>
            <w:tcBorders>
              <w:top w:val="nil"/>
              <w:left w:val="single" w:color="000000" w:sz="4" w:space="0"/>
              <w:bottom w:val="nil"/>
              <w:right w:val="single" w:color="000000" w:sz="4" w:space="0"/>
            </w:tcBorders>
          </w:tcPr>
          <w:p>
            <w:pPr>
              <w:pStyle w:val="22"/>
              <w:tabs>
                <w:tab w:val="left" w:pos="2308"/>
              </w:tabs>
              <w:spacing w:before="45"/>
              <w:ind w:left="102"/>
              <w:rPr>
                <w:rFonts w:hint="eastAsia" w:ascii="宋体" w:hAnsi="宋体" w:eastAsia="宋体" w:cs="宋体"/>
                <w:sz w:val="21"/>
                <w:szCs w:val="21"/>
              </w:rPr>
            </w:pPr>
            <w:r>
              <w:rPr>
                <w:rFonts w:hint="eastAsia" w:ascii="宋体" w:hAnsi="宋体" w:eastAsia="宋体" w:cs="宋体"/>
                <w:spacing w:val="-2"/>
                <w:sz w:val="21"/>
                <w:szCs w:val="21"/>
              </w:rPr>
              <w:t>勘察纲要部分：</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分</w:t>
            </w:r>
          </w:p>
        </w:tc>
      </w:tr>
      <w:tr>
        <w:tblPrEx>
          <w:tblCellMar>
            <w:top w:w="0" w:type="dxa"/>
            <w:left w:w="0" w:type="dxa"/>
            <w:bottom w:w="0" w:type="dxa"/>
            <w:right w:w="0" w:type="dxa"/>
          </w:tblCellMar>
        </w:tblPrEx>
        <w:trPr>
          <w:trHeight w:val="214" w:hRule="exact"/>
        </w:trPr>
        <w:tc>
          <w:tcPr>
            <w:tcW w:w="1101" w:type="pct"/>
            <w:gridSpan w:val="2"/>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2549" w:type="pct"/>
            <w:tcBorders>
              <w:top w:val="nil"/>
              <w:left w:val="single" w:color="000000" w:sz="4" w:space="0"/>
              <w:bottom w:val="nil"/>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330" w:hRule="exact"/>
        </w:trPr>
        <w:tc>
          <w:tcPr>
            <w:tcW w:w="1101" w:type="pct"/>
            <w:gridSpan w:val="2"/>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right w:val="single" w:color="000000" w:sz="4" w:space="0"/>
            </w:tcBorders>
            <w:vAlign w:val="center"/>
          </w:tcPr>
          <w:p>
            <w:pPr>
              <w:pStyle w:val="22"/>
              <w:spacing w:line="226" w:lineRule="exact"/>
              <w:ind w:left="638"/>
              <w:jc w:val="center"/>
              <w:rPr>
                <w:rFonts w:hint="eastAsia" w:ascii="宋体" w:hAnsi="宋体" w:eastAsia="宋体" w:cs="宋体"/>
                <w:sz w:val="21"/>
                <w:szCs w:val="21"/>
              </w:rPr>
            </w:pPr>
          </w:p>
        </w:tc>
        <w:tc>
          <w:tcPr>
            <w:tcW w:w="2549" w:type="pct"/>
            <w:tcBorders>
              <w:top w:val="nil"/>
              <w:left w:val="single" w:color="000000" w:sz="4" w:space="0"/>
              <w:bottom w:val="nil"/>
              <w:right w:val="single" w:color="000000" w:sz="4" w:space="0"/>
            </w:tcBorders>
          </w:tcPr>
          <w:p>
            <w:pPr>
              <w:pStyle w:val="22"/>
              <w:tabs>
                <w:tab w:val="left" w:pos="1888"/>
              </w:tabs>
              <w:spacing w:line="210" w:lineRule="exact"/>
              <w:ind w:left="102"/>
              <w:rPr>
                <w:rFonts w:hint="eastAsia" w:ascii="宋体" w:hAnsi="宋体" w:eastAsia="宋体" w:cs="宋体"/>
                <w:sz w:val="21"/>
                <w:szCs w:val="21"/>
              </w:rPr>
            </w:pPr>
            <w:r>
              <w:rPr>
                <w:rFonts w:hint="eastAsia" w:ascii="宋体" w:hAnsi="宋体" w:eastAsia="宋体" w:cs="宋体"/>
                <w:spacing w:val="-2"/>
                <w:sz w:val="21"/>
                <w:szCs w:val="21"/>
              </w:rPr>
              <w:t>投标报价：</w:t>
            </w:r>
            <w:r>
              <w:rPr>
                <w:rFonts w:hint="eastAsia" w:ascii="宋体" w:hAnsi="宋体" w:eastAsia="宋体" w:cs="宋体"/>
                <w:spacing w:val="-2"/>
                <w:sz w:val="21"/>
                <w:szCs w:val="21"/>
                <w:u w:val="single" w:color="000000"/>
              </w:rPr>
              <w:tab/>
            </w:r>
            <w:r>
              <w:rPr>
                <w:rFonts w:hint="eastAsia" w:ascii="宋体" w:hAnsi="宋体" w:eastAsia="宋体" w:cs="宋体"/>
                <w:sz w:val="21"/>
                <w:szCs w:val="21"/>
              </w:rPr>
              <w:t>分</w:t>
            </w:r>
          </w:p>
        </w:tc>
      </w:tr>
      <w:tr>
        <w:tblPrEx>
          <w:tblCellMar>
            <w:top w:w="0" w:type="dxa"/>
            <w:left w:w="0" w:type="dxa"/>
            <w:bottom w:w="0" w:type="dxa"/>
            <w:right w:w="0" w:type="dxa"/>
          </w:tblCellMar>
        </w:tblPrEx>
        <w:trPr>
          <w:trHeight w:val="384" w:hRule="exact"/>
        </w:trPr>
        <w:tc>
          <w:tcPr>
            <w:tcW w:w="1101" w:type="pct"/>
            <w:gridSpan w:val="2"/>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348"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2549" w:type="pct"/>
            <w:tcBorders>
              <w:top w:val="nil"/>
              <w:left w:val="single" w:color="000000" w:sz="4" w:space="0"/>
              <w:bottom w:val="single" w:color="000000" w:sz="4" w:space="0"/>
              <w:right w:val="single" w:color="000000" w:sz="4" w:space="0"/>
            </w:tcBorders>
          </w:tcPr>
          <w:p>
            <w:pPr>
              <w:pStyle w:val="22"/>
              <w:tabs>
                <w:tab w:val="left" w:pos="2308"/>
              </w:tabs>
              <w:spacing w:before="44"/>
              <w:ind w:left="102"/>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其他评分因素：</w:t>
            </w:r>
            <w:r>
              <w:rPr>
                <w:rFonts w:hint="eastAsia" w:ascii="宋体" w:hAnsi="宋体" w:eastAsia="宋体" w:cs="宋体"/>
                <w:spacing w:val="-2"/>
                <w:sz w:val="21"/>
                <w:szCs w:val="21"/>
                <w:u w:val="single" w:color="000000"/>
                <w:lang w:eastAsia="zh-CN"/>
              </w:rPr>
              <w:tab/>
            </w:r>
            <w:r>
              <w:rPr>
                <w:rFonts w:hint="eastAsia" w:ascii="宋体" w:hAnsi="宋体" w:eastAsia="宋体" w:cs="宋体"/>
                <w:spacing w:val="-2"/>
                <w:sz w:val="21"/>
                <w:szCs w:val="21"/>
                <w:lang w:eastAsia="zh-CN"/>
              </w:rPr>
              <w:t>分（如有）</w:t>
            </w:r>
          </w:p>
        </w:tc>
      </w:tr>
      <w:tr>
        <w:tblPrEx>
          <w:tblCellMar>
            <w:top w:w="0" w:type="dxa"/>
            <w:left w:w="0" w:type="dxa"/>
            <w:bottom w:w="0" w:type="dxa"/>
            <w:right w:w="0"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2"/>
              <w:spacing w:before="155"/>
              <w:ind w:left="777" w:right="775"/>
              <w:jc w:val="center"/>
              <w:rPr>
                <w:rFonts w:hint="eastAsia" w:ascii="宋体" w:hAnsi="宋体" w:eastAsia="宋体" w:cs="宋体"/>
                <w:sz w:val="21"/>
                <w:szCs w:val="21"/>
              </w:rPr>
            </w:pPr>
            <w:r>
              <w:rPr>
                <w:rFonts w:hint="eastAsia" w:ascii="宋体" w:hAnsi="宋体" w:eastAsia="宋体" w:cs="宋体"/>
                <w:sz w:val="21"/>
              </w:rPr>
              <w:t>2.2.2</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spacing w:before="106"/>
              <w:ind w:left="287"/>
              <w:jc w:val="center"/>
              <w:rPr>
                <w:rFonts w:hint="eastAsia" w:ascii="宋体" w:hAnsi="宋体" w:eastAsia="宋体" w:cs="宋体"/>
                <w:sz w:val="21"/>
                <w:szCs w:val="21"/>
              </w:rPr>
            </w:pPr>
            <w:r>
              <w:rPr>
                <w:rFonts w:hint="eastAsia" w:ascii="宋体" w:hAnsi="宋体" w:eastAsia="宋体" w:cs="宋体"/>
                <w:spacing w:val="-1"/>
                <w:sz w:val="21"/>
                <w:szCs w:val="21"/>
              </w:rPr>
              <w:t>评标基准价计算方法</w:t>
            </w:r>
          </w:p>
        </w:tc>
        <w:tc>
          <w:tcPr>
            <w:tcW w:w="254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912"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2"/>
              <w:ind w:left="777" w:right="775"/>
              <w:jc w:val="center"/>
              <w:rPr>
                <w:rFonts w:hint="eastAsia" w:ascii="宋体" w:hAnsi="宋体" w:eastAsia="宋体" w:cs="宋体"/>
                <w:sz w:val="21"/>
                <w:szCs w:val="21"/>
              </w:rPr>
            </w:pPr>
            <w:r>
              <w:rPr>
                <w:rFonts w:hint="eastAsia" w:ascii="宋体" w:hAnsi="宋体" w:eastAsia="宋体" w:cs="宋体"/>
                <w:sz w:val="21"/>
              </w:rPr>
              <w:t>2.2.3</w:t>
            </w:r>
          </w:p>
        </w:tc>
        <w:tc>
          <w:tcPr>
            <w:tcW w:w="1348"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投标报价的偏差率</w:t>
            </w:r>
          </w:p>
          <w:p>
            <w:pPr>
              <w:pStyle w:val="22"/>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计算公式</w:t>
            </w:r>
          </w:p>
        </w:tc>
        <w:tc>
          <w:tcPr>
            <w:tcW w:w="2549" w:type="pct"/>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bl>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hint="eastAsia" w:ascii="宋体" w:hAnsi="宋体" w:eastAsia="宋体" w:cs="宋体"/>
          <w:sz w:val="5"/>
          <w:szCs w:val="5"/>
          <w:lang w:eastAsia="zh-CN"/>
        </w:rPr>
      </w:pPr>
    </w:p>
    <w:tbl>
      <w:tblPr>
        <w:tblStyle w:val="17"/>
        <w:tblW w:w="4999" w:type="pct"/>
        <w:tblInd w:w="0" w:type="dxa"/>
        <w:tblLayout w:type="autofit"/>
        <w:tblCellMar>
          <w:top w:w="0" w:type="dxa"/>
          <w:left w:w="0" w:type="dxa"/>
          <w:bottom w:w="0" w:type="dxa"/>
          <w:right w:w="0" w:type="dxa"/>
        </w:tblCellMar>
      </w:tblPr>
      <w:tblGrid>
        <w:gridCol w:w="814"/>
        <w:gridCol w:w="1019"/>
        <w:gridCol w:w="2244"/>
        <w:gridCol w:w="4243"/>
      </w:tblGrid>
      <w:tr>
        <w:tblPrEx>
          <w:tblCellMar>
            <w:top w:w="0" w:type="dxa"/>
            <w:left w:w="0" w:type="dxa"/>
            <w:bottom w:w="0" w:type="dxa"/>
            <w:right w:w="0" w:type="dxa"/>
          </w:tblCellMar>
        </w:tblPrEx>
        <w:trPr>
          <w:trHeight w:val="451" w:hRule="exact"/>
        </w:trPr>
        <w:tc>
          <w:tcPr>
            <w:tcW w:w="1101" w:type="pct"/>
            <w:gridSpan w:val="2"/>
            <w:tcBorders>
              <w:top w:val="single" w:color="000000" w:sz="4" w:space="0"/>
              <w:left w:val="single" w:color="000000" w:sz="4" w:space="0"/>
              <w:bottom w:val="single" w:color="000000" w:sz="4" w:space="0"/>
              <w:right w:val="single" w:color="000000" w:sz="4" w:space="0"/>
            </w:tcBorders>
          </w:tcPr>
          <w:p>
            <w:pPr>
              <w:pStyle w:val="22"/>
              <w:spacing w:before="39"/>
              <w:ind w:left="670" w:right="670"/>
              <w:jc w:val="center"/>
              <w:rPr>
                <w:rFonts w:hint="eastAsia" w:ascii="宋体" w:hAnsi="宋体" w:eastAsia="宋体" w:cs="宋体"/>
                <w:sz w:val="21"/>
                <w:szCs w:val="21"/>
              </w:rPr>
            </w:pPr>
            <w:r>
              <w:rPr>
                <w:rFonts w:hint="eastAsia" w:ascii="宋体" w:hAnsi="宋体" w:eastAsia="宋体" w:cs="宋体"/>
                <w:b/>
                <w:bCs/>
                <w:sz w:val="21"/>
                <w:szCs w:val="21"/>
              </w:rPr>
              <w:t>条款号</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39"/>
              <w:ind w:left="282"/>
              <w:rPr>
                <w:rFonts w:hint="eastAsia" w:ascii="宋体" w:hAnsi="宋体" w:eastAsia="宋体" w:cs="宋体"/>
                <w:sz w:val="21"/>
                <w:szCs w:val="21"/>
              </w:rPr>
            </w:pPr>
            <w:r>
              <w:rPr>
                <w:rFonts w:hint="eastAsia" w:ascii="宋体" w:hAnsi="宋体" w:eastAsia="宋体" w:cs="宋体"/>
                <w:b/>
                <w:bCs/>
                <w:sz w:val="21"/>
                <w:szCs w:val="21"/>
              </w:rPr>
              <w:t>评分因素（偏差率）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39"/>
              <w:ind w:left="1895" w:right="1895"/>
              <w:jc w:val="center"/>
              <w:rPr>
                <w:rFonts w:hint="eastAsia" w:ascii="宋体" w:hAnsi="宋体" w:eastAsia="宋体" w:cs="宋体"/>
                <w:sz w:val="21"/>
                <w:szCs w:val="21"/>
              </w:rPr>
            </w:pPr>
            <w:r>
              <w:rPr>
                <w:rFonts w:hint="eastAsia" w:ascii="宋体" w:hAnsi="宋体" w:eastAsia="宋体" w:cs="宋体"/>
                <w:b/>
                <w:bCs/>
                <w:sz w:val="21"/>
                <w:szCs w:val="21"/>
              </w:rPr>
              <w:t>评分标准</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（1）</w:t>
            </w:r>
          </w:p>
        </w:tc>
        <w:tc>
          <w:tcPr>
            <w:tcW w:w="611" w:type="pct"/>
            <w:vMerge w:val="restart"/>
            <w:tcBorders>
              <w:top w:val="single" w:color="000000" w:sz="4" w:space="0"/>
              <w:left w:val="single" w:color="000000" w:sz="4" w:space="0"/>
              <w:right w:val="single" w:color="000000" w:sz="4" w:space="0"/>
            </w:tcBorders>
            <w:vAlign w:val="center"/>
          </w:tcPr>
          <w:p>
            <w:pPr>
              <w:pStyle w:val="22"/>
              <w:spacing w:line="383" w:lineRule="auto"/>
              <w:ind w:left="135"/>
              <w:jc w:val="center"/>
              <w:rPr>
                <w:rFonts w:hint="eastAsia" w:ascii="宋体" w:hAnsi="宋体" w:eastAsia="宋体" w:cs="宋体"/>
                <w:sz w:val="21"/>
                <w:szCs w:val="21"/>
              </w:rPr>
            </w:pPr>
            <w:r>
              <w:rPr>
                <w:rFonts w:hint="eastAsia" w:ascii="宋体" w:hAnsi="宋体" w:eastAsia="宋体" w:cs="宋体"/>
                <w:spacing w:val="-1"/>
                <w:sz w:val="21"/>
                <w:szCs w:val="21"/>
              </w:rPr>
              <w:t>资信业绩评分标准</w:t>
            </w: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信誉</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类似项目业绩</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项目负责人资历和业绩</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其他主要人员资历和业</w:t>
            </w:r>
          </w:p>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绩</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9" w:line="200" w:lineRule="atLeast"/>
              <w:rPr>
                <w:rFonts w:hint="eastAsia" w:ascii="宋体" w:hAnsi="宋体" w:eastAsia="宋体" w:cs="宋体"/>
                <w:sz w:val="17"/>
                <w:szCs w:val="17"/>
                <w:lang w:eastAsia="zh-CN"/>
              </w:rPr>
            </w:pPr>
          </w:p>
          <w:p>
            <w:pPr>
              <w:pStyle w:val="22"/>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rPr>
          <w:trHeight w:val="451"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拟投入的勘察设备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rPr>
          <w:trHeight w:val="839"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勘察机构设置和岗位职责</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6"/>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66"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（2）</w:t>
            </w:r>
          </w:p>
        </w:tc>
        <w:tc>
          <w:tcPr>
            <w:tcW w:w="611" w:type="pct"/>
            <w:vMerge w:val="restart"/>
            <w:tcBorders>
              <w:top w:val="single" w:color="000000" w:sz="4" w:space="0"/>
              <w:left w:val="single" w:color="000000" w:sz="4" w:space="0"/>
              <w:right w:val="single" w:color="000000" w:sz="4" w:space="0"/>
            </w:tcBorders>
            <w:vAlign w:val="center"/>
          </w:tcPr>
          <w:p>
            <w:pPr>
              <w:pStyle w:val="22"/>
              <w:spacing w:line="383" w:lineRule="auto"/>
              <w:ind w:left="135"/>
              <w:jc w:val="center"/>
              <w:rPr>
                <w:rFonts w:hint="eastAsia" w:ascii="宋体" w:hAnsi="宋体" w:eastAsia="宋体" w:cs="宋体"/>
                <w:sz w:val="21"/>
                <w:szCs w:val="21"/>
                <w:highlight w:val="none"/>
                <w:lang w:eastAsia="zh-CN"/>
              </w:rPr>
            </w:pPr>
            <w:r>
              <w:rPr>
                <w:rFonts w:hint="eastAsia" w:ascii="宋体" w:hAnsi="宋体" w:eastAsia="宋体" w:cs="宋体"/>
                <w:spacing w:val="-1"/>
                <w:sz w:val="21"/>
                <w:szCs w:val="21"/>
                <w:highlight w:val="none"/>
                <w:lang w:eastAsia="zh-CN"/>
              </w:rPr>
              <w:t>勘察纲要评分标准（暗标）</w:t>
            </w: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勘察范围、勘察内容</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65"/>
              <w:ind w:left="1895" w:right="189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rPr>
          <w:trHeight w:val="466"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勘察依据、勘察工作目标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65"/>
              <w:ind w:left="1895" w:right="1895"/>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勘察说明和勘察方案</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557"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勘察质量、进度、保密等</w:t>
            </w:r>
          </w:p>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保证措施</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8"/>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勘察安全保证措施</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eastAsia="zh-CN"/>
              </w:rPr>
              <w:t>勘察工作重点、难点分析</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合理化建议</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highlight w:val="none"/>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（3）</w:t>
            </w:r>
          </w:p>
        </w:tc>
        <w:tc>
          <w:tcPr>
            <w:tcW w:w="611" w:type="pct"/>
            <w:vMerge w:val="restart"/>
            <w:tcBorders>
              <w:top w:val="single" w:color="000000" w:sz="4" w:space="0"/>
              <w:left w:val="single" w:color="000000" w:sz="4" w:space="0"/>
              <w:right w:val="single" w:color="000000" w:sz="4" w:space="0"/>
            </w:tcBorders>
            <w:vAlign w:val="center"/>
          </w:tcPr>
          <w:p>
            <w:pPr>
              <w:pStyle w:val="22"/>
              <w:spacing w:before="4" w:line="440" w:lineRule="exact"/>
              <w:ind w:left="135"/>
              <w:jc w:val="center"/>
              <w:rPr>
                <w:rFonts w:hint="eastAsia" w:ascii="宋体" w:hAnsi="宋体" w:eastAsia="宋体" w:cs="宋体"/>
                <w:sz w:val="21"/>
                <w:szCs w:val="21"/>
              </w:rPr>
            </w:pPr>
            <w:r>
              <w:rPr>
                <w:rFonts w:hint="eastAsia" w:ascii="宋体" w:hAnsi="宋体" w:eastAsia="宋体" w:cs="宋体"/>
                <w:spacing w:val="-1"/>
                <w:sz w:val="21"/>
                <w:szCs w:val="21"/>
              </w:rPr>
              <w:t>投标报价评分标准</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23"/>
              <w:ind w:left="898" w:right="898"/>
              <w:jc w:val="center"/>
              <w:rPr>
                <w:rFonts w:hint="eastAsia" w:ascii="宋体" w:hAnsi="宋体" w:eastAsia="宋体" w:cs="宋体"/>
                <w:sz w:val="21"/>
                <w:szCs w:val="21"/>
              </w:rPr>
            </w:pPr>
            <w:r>
              <w:rPr>
                <w:rFonts w:hint="eastAsia" w:ascii="宋体" w:hAnsi="宋体" w:eastAsia="宋体" w:cs="宋体"/>
                <w:sz w:val="21"/>
                <w:szCs w:val="21"/>
              </w:rPr>
              <w:t>偏差率</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rPr>
            </w:pPr>
          </w:p>
        </w:tc>
        <w:tc>
          <w:tcPr>
            <w:tcW w:w="611" w:type="pct"/>
            <w:vMerge w:val="continue"/>
            <w:tcBorders>
              <w:left w:val="single" w:color="000000" w:sz="4" w:space="0"/>
              <w:bottom w:val="single" w:color="000000" w:sz="4" w:space="0"/>
              <w:right w:val="single" w:color="000000" w:sz="4" w:space="0"/>
            </w:tcBorders>
            <w:vAlign w:val="center"/>
          </w:tcPr>
          <w:p>
            <w:pPr>
              <w:jc w:val="center"/>
              <w:rPr>
                <w:rFonts w:hint="eastAsia" w:ascii="宋体" w:hAnsi="宋体" w:eastAsia="宋体" w:cs="宋体"/>
              </w:rPr>
            </w:pP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r>
        <w:tblPrEx>
          <w:tblCellMar>
            <w:top w:w="0" w:type="dxa"/>
            <w:left w:w="0" w:type="dxa"/>
            <w:bottom w:w="0" w:type="dxa"/>
            <w:right w:w="0" w:type="dxa"/>
          </w:tblCellMar>
        </w:tblPrEx>
        <w:trPr>
          <w:trHeight w:val="891"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z w:val="21"/>
              </w:rPr>
              <w:t>2.2.4</w:t>
            </w:r>
          </w:p>
          <w:p>
            <w:pPr>
              <w:pStyle w:val="22"/>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（4）</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2"/>
              <w:spacing w:line="440" w:lineRule="exact"/>
              <w:ind w:left="135"/>
              <w:jc w:val="center"/>
              <w:rPr>
                <w:rFonts w:hint="eastAsia" w:ascii="宋体" w:hAnsi="宋体" w:eastAsia="宋体" w:cs="宋体"/>
                <w:sz w:val="21"/>
                <w:szCs w:val="21"/>
              </w:rPr>
            </w:pPr>
            <w:r>
              <w:rPr>
                <w:rFonts w:hint="eastAsia" w:ascii="宋体" w:hAnsi="宋体" w:eastAsia="宋体" w:cs="宋体"/>
                <w:spacing w:val="-1"/>
                <w:sz w:val="21"/>
                <w:szCs w:val="21"/>
              </w:rPr>
              <w:t>其他因素评分标准</w:t>
            </w:r>
          </w:p>
        </w:tc>
        <w:tc>
          <w:tcPr>
            <w:tcW w:w="1348" w:type="pct"/>
            <w:tcBorders>
              <w:top w:val="single" w:color="000000" w:sz="4" w:space="0"/>
              <w:left w:val="single" w:color="000000" w:sz="4" w:space="0"/>
              <w:bottom w:val="single" w:color="000000" w:sz="4" w:space="0"/>
              <w:right w:val="single" w:color="000000" w:sz="4" w:space="0"/>
            </w:tcBorders>
          </w:tcPr>
          <w:p>
            <w:pPr>
              <w:pStyle w:val="22"/>
              <w:spacing w:before="155"/>
              <w:ind w:left="898" w:right="898"/>
              <w:jc w:val="center"/>
              <w:rPr>
                <w:rFonts w:hint="eastAsia" w:ascii="宋体" w:hAnsi="宋体" w:eastAsia="宋体" w:cs="宋体"/>
                <w:sz w:val="21"/>
                <w:szCs w:val="21"/>
              </w:rPr>
            </w:pPr>
            <w:r>
              <w:rPr>
                <w:rFonts w:hint="eastAsia" w:ascii="宋体" w:hAnsi="宋体" w:eastAsia="宋体" w:cs="宋体"/>
                <w:sz w:val="21"/>
                <w:szCs w:val="21"/>
              </w:rPr>
              <w:t>……</w:t>
            </w:r>
          </w:p>
        </w:tc>
        <w:tc>
          <w:tcPr>
            <w:tcW w:w="2549" w:type="pct"/>
            <w:tcBorders>
              <w:top w:val="single" w:color="000000" w:sz="4" w:space="0"/>
              <w:left w:val="single" w:color="000000" w:sz="4" w:space="0"/>
              <w:bottom w:val="single" w:color="000000" w:sz="4" w:space="0"/>
              <w:right w:val="single" w:color="000000" w:sz="4" w:space="0"/>
            </w:tcBorders>
          </w:tcPr>
          <w:p>
            <w:pPr>
              <w:pStyle w:val="22"/>
              <w:spacing w:before="155"/>
              <w:ind w:left="1895" w:right="1895"/>
              <w:jc w:val="center"/>
              <w:rPr>
                <w:rFonts w:hint="eastAsia" w:ascii="宋体" w:hAnsi="宋体" w:eastAsia="宋体" w:cs="宋体"/>
                <w:sz w:val="21"/>
                <w:szCs w:val="21"/>
              </w:rPr>
            </w:pPr>
            <w:r>
              <w:rPr>
                <w:rFonts w:hint="eastAsia" w:ascii="宋体" w:hAnsi="宋体" w:eastAsia="宋体" w:cs="宋体"/>
                <w:sz w:val="21"/>
                <w:szCs w:val="21"/>
              </w:rPr>
              <w:t>……</w:t>
            </w:r>
          </w:p>
        </w:tc>
      </w:tr>
    </w:tbl>
    <w:p>
      <w:pPr>
        <w:jc w:val="center"/>
        <w:rPr>
          <w:rFonts w:hint="eastAsia" w:ascii="宋体" w:hAnsi="宋体" w:eastAsia="宋体" w:cs="宋体"/>
          <w:sz w:val="21"/>
          <w:szCs w:val="21"/>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keepNext w:val="0"/>
        <w:keepLines w:val="0"/>
        <w:pageBreakBefore w:val="0"/>
        <w:widowControl w:val="0"/>
        <w:kinsoku/>
        <w:wordWrap/>
        <w:overflowPunct/>
        <w:topLinePunct w:val="0"/>
        <w:autoSpaceDE/>
        <w:autoSpaceDN/>
        <w:bidi w:val="0"/>
        <w:adjustRightInd/>
        <w:snapToGrid/>
        <w:spacing w:line="443" w:lineRule="exact"/>
        <w:ind w:left="0" w:right="0"/>
        <w:textAlignment w:val="auto"/>
        <w:outlineLvl w:val="1"/>
        <w:rPr>
          <w:rFonts w:hint="eastAsia" w:ascii="宋体" w:hAnsi="宋体" w:eastAsia="宋体" w:cs="宋体"/>
          <w:b/>
          <w:bCs/>
        </w:rPr>
      </w:pPr>
      <w:bookmarkStart w:id="422" w:name="_bookmark84"/>
      <w:bookmarkEnd w:id="422"/>
      <w:bookmarkStart w:id="423" w:name="_Toc14562"/>
      <w:bookmarkStart w:id="424" w:name="_Toc12766"/>
      <w:bookmarkStart w:id="425" w:name="_Toc14428"/>
      <w:bookmarkStart w:id="426" w:name="_Toc27461"/>
      <w:r>
        <w:rPr>
          <w:rFonts w:hint="eastAsia" w:ascii="宋体" w:hAnsi="宋体" w:eastAsia="宋体" w:cs="宋体"/>
          <w:b/>
          <w:bCs/>
        </w:rPr>
        <w:t>1.评标方法</w:t>
      </w:r>
      <w:bookmarkEnd w:id="423"/>
      <w:bookmarkEnd w:id="424"/>
      <w:bookmarkEnd w:id="425"/>
      <w:bookmarkEnd w:id="426"/>
    </w:p>
    <w:p>
      <w:pPr>
        <w:keepNext w:val="0"/>
        <w:keepLines w:val="0"/>
        <w:pageBreakBefore w:val="0"/>
        <w:widowControl w:val="0"/>
        <w:kinsoku/>
        <w:wordWrap/>
        <w:overflowPunct/>
        <w:topLinePunct w:val="0"/>
        <w:autoSpaceDE/>
        <w:autoSpaceDN/>
        <w:bidi w:val="0"/>
        <w:adjustRightInd/>
        <w:snapToGrid/>
        <w:spacing w:line="190" w:lineRule="atLeast"/>
        <w:ind w:left="0" w:right="0"/>
        <w:textAlignment w:val="auto"/>
        <w:rPr>
          <w:rFonts w:hint="eastAsia" w:ascii="宋体" w:hAnsi="宋体" w:eastAsia="宋体" w:cs="宋体"/>
          <w:sz w:val="10"/>
          <w:szCs w:val="10"/>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rPr>
      </w:pPr>
    </w:p>
    <w:p>
      <w:pPr>
        <w:pStyle w:val="8"/>
        <w:keepNext w:val="0"/>
        <w:keepLines w:val="0"/>
        <w:pageBreakBefore w:val="0"/>
        <w:widowControl w:val="0"/>
        <w:kinsoku/>
        <w:wordWrap/>
        <w:overflowPunct/>
        <w:topLinePunct w:val="0"/>
        <w:autoSpaceDE/>
        <w:autoSpaceDN/>
        <w:bidi w:val="0"/>
        <w:adjustRightInd/>
        <w:snapToGrid/>
        <w:spacing w:line="351"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本次评标采用综合评估法。评标委员会对满足招标文件实质性要求的投标文件，按照本章</w:t>
      </w:r>
      <w:r>
        <w:rPr>
          <w:rFonts w:hint="eastAsia" w:ascii="宋体" w:hAnsi="宋体" w:eastAsia="宋体" w:cs="宋体"/>
          <w:lang w:eastAsia="zh-CN"/>
        </w:rPr>
        <w:t>第2.2</w:t>
      </w:r>
      <w:r>
        <w:rPr>
          <w:rFonts w:hint="eastAsia" w:ascii="宋体" w:hAnsi="宋体" w:eastAsia="宋体" w:cs="宋体"/>
          <w:spacing w:val="-2"/>
          <w:lang w:eastAsia="zh-CN"/>
        </w:rPr>
        <w:t>款规定的评分标准进行打分，并按得分由高到低顺序推荐中标候选人，或根据招标人授</w:t>
      </w:r>
      <w:r>
        <w:rPr>
          <w:rFonts w:hint="eastAsia" w:ascii="宋体" w:hAnsi="宋体" w:eastAsia="宋体" w:cs="宋体"/>
          <w:spacing w:val="-1"/>
          <w:lang w:eastAsia="zh-CN"/>
        </w:rPr>
        <w:t>权直接确定中标人，但投标报价低于其成本的除外。综合评分相等时，以投标报价低的优先；投标报价也相等的，以勘察纲要得分高的优先；如果勘察纲要得分也相等，按照评标办法前附</w:t>
      </w:r>
      <w:r>
        <w:rPr>
          <w:rFonts w:hint="eastAsia" w:ascii="宋体" w:hAnsi="宋体" w:eastAsia="宋体" w:cs="宋体"/>
          <w:spacing w:val="-2"/>
          <w:lang w:eastAsia="zh-CN"/>
        </w:rPr>
        <w:t>表的规定确定中标候选人顺序。</w:t>
      </w:r>
    </w:p>
    <w:p>
      <w:pPr>
        <w:pStyle w:val="4"/>
        <w:keepNext w:val="0"/>
        <w:keepLines w:val="0"/>
        <w:pageBreakBefore w:val="0"/>
        <w:widowControl w:val="0"/>
        <w:kinsoku/>
        <w:wordWrap/>
        <w:overflowPunct/>
        <w:topLinePunct w:val="0"/>
        <w:autoSpaceDE/>
        <w:autoSpaceDN/>
        <w:bidi w:val="0"/>
        <w:adjustRightInd/>
        <w:snapToGrid/>
        <w:spacing w:line="443" w:lineRule="exact"/>
        <w:ind w:left="0" w:right="0"/>
        <w:textAlignment w:val="auto"/>
        <w:outlineLvl w:val="1"/>
        <w:rPr>
          <w:rFonts w:hint="eastAsia" w:ascii="宋体" w:hAnsi="宋体" w:eastAsia="宋体" w:cs="宋体"/>
          <w:b/>
          <w:bCs/>
          <w:lang w:eastAsia="zh-CN"/>
        </w:rPr>
      </w:pPr>
      <w:bookmarkStart w:id="427" w:name="_bookmark85"/>
      <w:bookmarkEnd w:id="427"/>
      <w:bookmarkStart w:id="428" w:name="_Toc25604"/>
      <w:bookmarkStart w:id="429" w:name="_Toc11321"/>
      <w:bookmarkStart w:id="430" w:name="_Toc4216"/>
      <w:bookmarkStart w:id="431" w:name="_Toc22022"/>
      <w:r>
        <w:rPr>
          <w:rFonts w:hint="eastAsia" w:ascii="宋体" w:hAnsi="宋体" w:eastAsia="宋体" w:cs="宋体"/>
          <w:b/>
          <w:bCs/>
          <w:lang w:eastAsia="zh-CN"/>
        </w:rPr>
        <w:t>2.评审标准</w:t>
      </w:r>
      <w:bookmarkEnd w:id="428"/>
      <w:bookmarkEnd w:id="429"/>
      <w:bookmarkEnd w:id="430"/>
      <w:bookmarkEnd w:id="431"/>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32" w:name="_bookmark86"/>
      <w:bookmarkEnd w:id="432"/>
      <w:bookmarkStart w:id="433" w:name="_Toc9496"/>
      <w:bookmarkStart w:id="434" w:name="_Toc32193"/>
      <w:bookmarkStart w:id="435" w:name="_Toc19467"/>
      <w:bookmarkStart w:id="436" w:name="_Toc27480"/>
      <w:r>
        <w:rPr>
          <w:rFonts w:hint="eastAsia" w:ascii="宋体" w:hAnsi="宋体" w:eastAsia="宋体" w:cs="宋体"/>
          <w:b/>
          <w:bCs/>
          <w:lang w:eastAsia="zh-CN"/>
        </w:rPr>
        <w:t>2.1初步评审标准</w:t>
      </w:r>
      <w:bookmarkEnd w:id="433"/>
      <w:bookmarkEnd w:id="434"/>
      <w:bookmarkEnd w:id="435"/>
      <w:bookmarkEnd w:id="436"/>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2.1.1</w:t>
      </w:r>
      <w:r>
        <w:rPr>
          <w:rFonts w:hint="eastAsia" w:ascii="宋体" w:hAnsi="宋体" w:eastAsia="宋体" w:cs="宋体"/>
          <w:spacing w:val="-2"/>
          <w:lang w:eastAsia="zh-CN"/>
        </w:rPr>
        <w:t>形式评审标准：见评标办法前附表。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2.1.2</w:t>
      </w:r>
      <w:r>
        <w:rPr>
          <w:rFonts w:hint="eastAsia" w:ascii="宋体" w:hAnsi="宋体" w:eastAsia="宋体" w:cs="宋体"/>
          <w:spacing w:val="-2"/>
          <w:lang w:eastAsia="zh-CN"/>
        </w:rPr>
        <w:t>资格评审标准：见评标办法前附表。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2.1.3</w:t>
      </w:r>
      <w:r>
        <w:rPr>
          <w:rFonts w:hint="eastAsia" w:ascii="宋体" w:hAnsi="宋体" w:eastAsia="宋体" w:cs="宋体"/>
          <w:spacing w:val="-2"/>
          <w:lang w:eastAsia="zh-CN"/>
        </w:rPr>
        <w:t>响应性评审标准：见评标办法前附表。</w:t>
      </w:r>
    </w:p>
    <w:p>
      <w:pPr>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rFonts w:hint="eastAsia" w:ascii="宋体" w:hAnsi="宋体" w:eastAsia="宋体" w:cs="宋体"/>
          <w:sz w:val="18"/>
          <w:szCs w:val="18"/>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37" w:name="_bookmark87"/>
      <w:bookmarkEnd w:id="437"/>
      <w:bookmarkStart w:id="438" w:name="_Toc20659"/>
      <w:bookmarkStart w:id="439" w:name="_Toc13709"/>
      <w:bookmarkStart w:id="440" w:name="_Toc4472"/>
      <w:bookmarkStart w:id="441" w:name="_Toc19342"/>
      <w:r>
        <w:rPr>
          <w:rFonts w:hint="eastAsia" w:ascii="宋体" w:hAnsi="宋体" w:eastAsia="宋体" w:cs="宋体"/>
          <w:b/>
          <w:bCs/>
          <w:lang w:eastAsia="zh-CN"/>
        </w:rPr>
        <w:t>2.2分值构成与评分标准</w:t>
      </w:r>
      <w:bookmarkEnd w:id="438"/>
      <w:bookmarkEnd w:id="439"/>
      <w:bookmarkEnd w:id="440"/>
      <w:bookmarkEnd w:id="441"/>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2.2.1</w:t>
      </w:r>
      <w:r>
        <w:rPr>
          <w:rFonts w:hint="eastAsia" w:ascii="宋体" w:hAnsi="宋体" w:eastAsia="宋体" w:cs="宋体"/>
          <w:spacing w:val="-1"/>
          <w:lang w:eastAsia="zh-CN"/>
        </w:rPr>
        <w:t>分值构成</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（1）资信业绩部分：见评标办法前附表；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（2）勘察纲要部分：见评标办法前附表；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（3）投标报价：见评标办法前附表；</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（4）其他评分因素：见评标办法前附表。</w:t>
      </w:r>
      <w:r>
        <w:rPr>
          <w:rFonts w:hint="eastAsia" w:ascii="宋体" w:hAnsi="宋体" w:eastAsia="宋体" w:cs="宋体"/>
          <w:lang w:eastAsia="zh-CN"/>
        </w:rPr>
        <w:t>2.2.2</w:t>
      </w:r>
      <w:r>
        <w:rPr>
          <w:rFonts w:hint="eastAsia" w:ascii="宋体" w:hAnsi="宋体" w:eastAsia="宋体" w:cs="宋体"/>
          <w:spacing w:val="-2"/>
          <w:lang w:eastAsia="zh-CN"/>
        </w:rPr>
        <w:t>评标基准价计算评标基准价计算方法：见评标办法前附表。</w:t>
      </w:r>
      <w:r>
        <w:rPr>
          <w:rFonts w:hint="eastAsia" w:ascii="宋体" w:hAnsi="宋体" w:eastAsia="宋体" w:cs="宋体"/>
          <w:lang w:eastAsia="zh-CN"/>
        </w:rPr>
        <w:t>2.2.3</w:t>
      </w:r>
      <w:r>
        <w:rPr>
          <w:rFonts w:hint="eastAsia" w:ascii="宋体" w:hAnsi="宋体" w:eastAsia="宋体" w:cs="宋体"/>
          <w:spacing w:val="-2"/>
          <w:lang w:eastAsia="zh-CN"/>
        </w:rPr>
        <w:t>投标报价的偏差率计算</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投标报价的偏差率计算公式：见评标办法前附表。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2.2.4</w:t>
      </w:r>
      <w:r>
        <w:rPr>
          <w:rFonts w:hint="eastAsia" w:ascii="宋体" w:hAnsi="宋体" w:eastAsia="宋体" w:cs="宋体"/>
          <w:spacing w:val="-1"/>
          <w:lang w:eastAsia="zh-CN"/>
        </w:rPr>
        <w:t>评分标准</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（1）资信业绩评分标准：见评标办法前附表；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（2）勘察纲要评分标准：见评标办法前附表；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（3）投标报价评分标准：见评标办法前附表；</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（4）其他因素评分标准：见评标办法前附表。</w:t>
      </w:r>
    </w:p>
    <w:p>
      <w:pPr>
        <w:pStyle w:val="4"/>
        <w:keepNext w:val="0"/>
        <w:keepLines w:val="0"/>
        <w:pageBreakBefore w:val="0"/>
        <w:widowControl w:val="0"/>
        <w:kinsoku/>
        <w:wordWrap/>
        <w:overflowPunct/>
        <w:topLinePunct w:val="0"/>
        <w:autoSpaceDE/>
        <w:autoSpaceDN/>
        <w:bidi w:val="0"/>
        <w:adjustRightInd/>
        <w:snapToGrid/>
        <w:spacing w:line="443" w:lineRule="exact"/>
        <w:ind w:left="0" w:right="0"/>
        <w:textAlignment w:val="auto"/>
        <w:outlineLvl w:val="1"/>
        <w:rPr>
          <w:rFonts w:hint="eastAsia" w:ascii="宋体" w:hAnsi="宋体" w:eastAsia="宋体" w:cs="宋体"/>
          <w:b/>
          <w:bCs/>
          <w:lang w:eastAsia="zh-CN"/>
        </w:rPr>
      </w:pPr>
      <w:bookmarkStart w:id="442" w:name="_bookmark88"/>
      <w:bookmarkEnd w:id="442"/>
      <w:bookmarkStart w:id="443" w:name="_Toc18464"/>
      <w:bookmarkStart w:id="444" w:name="_Toc25263"/>
      <w:bookmarkStart w:id="445" w:name="_Toc27252"/>
      <w:bookmarkStart w:id="446" w:name="_Toc31873"/>
      <w:r>
        <w:rPr>
          <w:rFonts w:hint="eastAsia" w:ascii="宋体" w:hAnsi="宋体" w:eastAsia="宋体" w:cs="宋体"/>
          <w:b/>
          <w:bCs/>
          <w:lang w:eastAsia="zh-CN"/>
        </w:rPr>
        <w:t>3.评标程序</w:t>
      </w:r>
      <w:bookmarkEnd w:id="443"/>
      <w:bookmarkEnd w:id="444"/>
      <w:bookmarkEnd w:id="445"/>
      <w:bookmarkEnd w:id="446"/>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47" w:name="_bookmark89"/>
      <w:bookmarkEnd w:id="447"/>
      <w:bookmarkStart w:id="448" w:name="_Toc15965"/>
      <w:bookmarkStart w:id="449" w:name="_Toc10226"/>
      <w:bookmarkStart w:id="450" w:name="_Toc18594"/>
      <w:bookmarkStart w:id="451" w:name="_Toc19908"/>
      <w:r>
        <w:rPr>
          <w:rFonts w:hint="eastAsia" w:ascii="宋体" w:hAnsi="宋体" w:eastAsia="宋体" w:cs="宋体"/>
          <w:b/>
          <w:bCs/>
          <w:lang w:eastAsia="zh-CN"/>
        </w:rPr>
        <w:t>3.1初步评审</w:t>
      </w:r>
      <w:bookmarkEnd w:id="448"/>
      <w:bookmarkEnd w:id="449"/>
      <w:bookmarkEnd w:id="450"/>
      <w:bookmarkEnd w:id="451"/>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3.1.1评标委员会可以要求投标人提交第二章“投标人须知”规定的有关证明和证件的原件，</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以便核验。评标委员会依据本章第</w:t>
      </w:r>
      <w:r>
        <w:rPr>
          <w:rFonts w:hint="eastAsia" w:ascii="宋体" w:hAnsi="宋体" w:eastAsia="宋体" w:cs="宋体"/>
          <w:lang w:eastAsia="zh-CN"/>
        </w:rPr>
        <w:t>2.1</w:t>
      </w:r>
      <w:r>
        <w:rPr>
          <w:rFonts w:hint="eastAsia" w:ascii="宋体" w:hAnsi="宋体" w:eastAsia="宋体" w:cs="宋体"/>
          <w:spacing w:val="-2"/>
          <w:lang w:eastAsia="zh-CN"/>
        </w:rPr>
        <w:t>款规定的标准对投标文件进行初步评审。有一项不符合评审标准的，评标委员会应当否决其投标。</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3.1.2</w:t>
      </w:r>
      <w:r>
        <w:rPr>
          <w:rFonts w:hint="eastAsia" w:ascii="宋体" w:hAnsi="宋体" w:eastAsia="宋体" w:cs="宋体"/>
          <w:spacing w:val="-2"/>
          <w:lang w:eastAsia="zh-CN"/>
        </w:rPr>
        <w:t>投标人有以下情形之一的，评标委员会应当否决其投标：</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没</w:t>
      </w:r>
      <w:r>
        <w:rPr>
          <w:rFonts w:hint="eastAsia" w:ascii="宋体" w:hAnsi="宋体" w:eastAsia="宋体" w:cs="宋体"/>
          <w:lang w:eastAsia="zh-CN"/>
        </w:rPr>
        <w:t>有</w:t>
      </w:r>
      <w:r>
        <w:rPr>
          <w:rFonts w:hint="eastAsia" w:ascii="宋体" w:hAnsi="宋体" w:eastAsia="宋体" w:cs="宋体"/>
          <w:spacing w:val="-3"/>
          <w:lang w:eastAsia="zh-CN"/>
        </w:rPr>
        <w:t>对</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文件</w:t>
      </w:r>
      <w:r>
        <w:rPr>
          <w:rFonts w:hint="eastAsia" w:ascii="宋体" w:hAnsi="宋体" w:eastAsia="宋体" w:cs="宋体"/>
          <w:spacing w:val="-3"/>
          <w:lang w:eastAsia="zh-CN"/>
        </w:rPr>
        <w:t>的</w:t>
      </w:r>
      <w:r>
        <w:rPr>
          <w:rFonts w:hint="eastAsia" w:ascii="宋体" w:hAnsi="宋体" w:eastAsia="宋体" w:cs="宋体"/>
          <w:lang w:eastAsia="zh-CN"/>
        </w:rPr>
        <w:t>实</w:t>
      </w:r>
      <w:r>
        <w:rPr>
          <w:rFonts w:hint="eastAsia" w:ascii="宋体" w:hAnsi="宋体" w:eastAsia="宋体" w:cs="宋体"/>
          <w:spacing w:val="-3"/>
          <w:lang w:eastAsia="zh-CN"/>
        </w:rPr>
        <w:t>质</w:t>
      </w:r>
      <w:r>
        <w:rPr>
          <w:rFonts w:hint="eastAsia" w:ascii="宋体" w:hAnsi="宋体" w:eastAsia="宋体" w:cs="宋体"/>
          <w:lang w:eastAsia="zh-CN"/>
        </w:rPr>
        <w:t>性</w:t>
      </w:r>
      <w:r>
        <w:rPr>
          <w:rFonts w:hint="eastAsia" w:ascii="宋体" w:hAnsi="宋体" w:eastAsia="宋体" w:cs="宋体"/>
          <w:spacing w:val="-3"/>
          <w:lang w:eastAsia="zh-CN"/>
        </w:rPr>
        <w:t>要</w:t>
      </w:r>
      <w:r>
        <w:rPr>
          <w:rFonts w:hint="eastAsia" w:ascii="宋体" w:hAnsi="宋体" w:eastAsia="宋体" w:cs="宋体"/>
          <w:lang w:eastAsia="zh-CN"/>
        </w:rPr>
        <w:t>求</w:t>
      </w:r>
      <w:r>
        <w:rPr>
          <w:rFonts w:hint="eastAsia" w:ascii="宋体" w:hAnsi="宋体" w:eastAsia="宋体" w:cs="宋体"/>
          <w:spacing w:val="-3"/>
          <w:lang w:eastAsia="zh-CN"/>
        </w:rPr>
        <w:t>和</w:t>
      </w:r>
      <w:r>
        <w:rPr>
          <w:rFonts w:hint="eastAsia" w:ascii="宋体" w:hAnsi="宋体" w:eastAsia="宋体" w:cs="宋体"/>
          <w:lang w:eastAsia="zh-CN"/>
        </w:rPr>
        <w:t>条</w:t>
      </w:r>
      <w:r>
        <w:rPr>
          <w:rFonts w:hint="eastAsia" w:ascii="宋体" w:hAnsi="宋体" w:eastAsia="宋体" w:cs="宋体"/>
          <w:spacing w:val="-3"/>
          <w:lang w:eastAsia="zh-CN"/>
        </w:rPr>
        <w:t>件</w:t>
      </w:r>
      <w:r>
        <w:rPr>
          <w:rFonts w:hint="eastAsia" w:ascii="宋体" w:hAnsi="宋体" w:eastAsia="宋体" w:cs="宋体"/>
          <w:lang w:eastAsia="zh-CN"/>
        </w:rPr>
        <w:t>作出</w:t>
      </w:r>
      <w:r>
        <w:rPr>
          <w:rFonts w:hint="eastAsia" w:ascii="宋体" w:hAnsi="宋体" w:eastAsia="宋体" w:cs="宋体"/>
          <w:spacing w:val="-3"/>
          <w:lang w:eastAsia="zh-CN"/>
        </w:rPr>
        <w:t>响</w:t>
      </w:r>
      <w:r>
        <w:rPr>
          <w:rFonts w:hint="eastAsia" w:ascii="宋体" w:hAnsi="宋体" w:eastAsia="宋体" w:cs="宋体"/>
          <w:lang w:eastAsia="zh-CN"/>
        </w:rPr>
        <w:t>应</w:t>
      </w:r>
      <w:r>
        <w:rPr>
          <w:rFonts w:hint="eastAsia" w:ascii="宋体" w:hAnsi="宋体" w:eastAsia="宋体" w:cs="宋体"/>
          <w:spacing w:val="-41"/>
          <w:lang w:eastAsia="zh-CN"/>
        </w:rPr>
        <w:t>，</w:t>
      </w:r>
      <w:r>
        <w:rPr>
          <w:rFonts w:hint="eastAsia" w:ascii="宋体" w:hAnsi="宋体" w:eastAsia="宋体" w:cs="宋体"/>
          <w:lang w:eastAsia="zh-CN"/>
        </w:rPr>
        <w:t>或</w:t>
      </w:r>
      <w:r>
        <w:rPr>
          <w:rFonts w:hint="eastAsia" w:ascii="宋体" w:hAnsi="宋体" w:eastAsia="宋体" w:cs="宋体"/>
          <w:spacing w:val="-3"/>
          <w:lang w:eastAsia="zh-CN"/>
        </w:rPr>
        <w:t>者</w:t>
      </w:r>
      <w:r>
        <w:rPr>
          <w:rFonts w:hint="eastAsia" w:ascii="宋体" w:hAnsi="宋体" w:eastAsia="宋体" w:cs="宋体"/>
          <w:lang w:eastAsia="zh-CN"/>
        </w:rPr>
        <w:t>对</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件的</w:t>
      </w:r>
      <w:r>
        <w:rPr>
          <w:rFonts w:hint="eastAsia" w:ascii="宋体" w:hAnsi="宋体" w:eastAsia="宋体" w:cs="宋体"/>
          <w:spacing w:val="-3"/>
          <w:lang w:eastAsia="zh-CN"/>
        </w:rPr>
        <w:t>偏</w:t>
      </w:r>
      <w:r>
        <w:rPr>
          <w:rFonts w:hint="eastAsia" w:ascii="宋体" w:hAnsi="宋体" w:eastAsia="宋体" w:cs="宋体"/>
          <w:lang w:eastAsia="zh-CN"/>
        </w:rPr>
        <w:t>差</w:t>
      </w:r>
      <w:r>
        <w:rPr>
          <w:rFonts w:hint="eastAsia" w:ascii="宋体" w:hAnsi="宋体" w:eastAsia="宋体" w:cs="宋体"/>
          <w:spacing w:val="-3"/>
          <w:lang w:eastAsia="zh-CN"/>
        </w:rPr>
        <w:t>超</w:t>
      </w:r>
      <w:r>
        <w:rPr>
          <w:rFonts w:hint="eastAsia" w:ascii="宋体" w:hAnsi="宋体" w:eastAsia="宋体" w:cs="宋体"/>
          <w:lang w:eastAsia="zh-CN"/>
        </w:rPr>
        <w:t xml:space="preserve">出 </w:t>
      </w:r>
      <w:r>
        <w:rPr>
          <w:rFonts w:hint="eastAsia" w:ascii="宋体" w:hAnsi="宋体" w:eastAsia="宋体" w:cs="宋体"/>
          <w:spacing w:val="-2"/>
          <w:lang w:eastAsia="zh-CN"/>
        </w:rPr>
        <w:t>招标文件规定的偏差范围或最高项数；</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（2）有串通投标、弄虚作假、行贿等违法行为。</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3.1.3投</w:t>
      </w:r>
      <w:r>
        <w:rPr>
          <w:rFonts w:hint="eastAsia" w:ascii="宋体" w:hAnsi="宋体" w:eastAsia="宋体" w:cs="宋体"/>
          <w:spacing w:val="-3"/>
          <w:lang w:eastAsia="zh-CN"/>
        </w:rPr>
        <w:t>标</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lang w:eastAsia="zh-CN"/>
        </w:rPr>
        <w:t>有</w:t>
      </w:r>
      <w:r>
        <w:rPr>
          <w:rFonts w:hint="eastAsia" w:ascii="宋体" w:hAnsi="宋体" w:eastAsia="宋体" w:cs="宋体"/>
          <w:spacing w:val="-3"/>
          <w:lang w:eastAsia="zh-CN"/>
        </w:rPr>
        <w:t>算</w:t>
      </w:r>
      <w:r>
        <w:rPr>
          <w:rFonts w:hint="eastAsia" w:ascii="宋体" w:hAnsi="宋体" w:eastAsia="宋体" w:cs="宋体"/>
          <w:lang w:eastAsia="zh-CN"/>
        </w:rPr>
        <w:t>术</w:t>
      </w:r>
      <w:r>
        <w:rPr>
          <w:rFonts w:hint="eastAsia" w:ascii="宋体" w:hAnsi="宋体" w:eastAsia="宋体" w:cs="宋体"/>
          <w:spacing w:val="-3"/>
          <w:lang w:eastAsia="zh-CN"/>
        </w:rPr>
        <w:t>错误</w:t>
      </w:r>
      <w:r>
        <w:rPr>
          <w:rFonts w:hint="eastAsia" w:ascii="宋体" w:hAnsi="宋体" w:eastAsia="宋体" w:cs="宋体"/>
          <w:lang w:eastAsia="zh-CN"/>
        </w:rPr>
        <w:t>及其</w:t>
      </w:r>
      <w:r>
        <w:rPr>
          <w:rFonts w:hint="eastAsia" w:ascii="宋体" w:hAnsi="宋体" w:eastAsia="宋体" w:cs="宋体"/>
          <w:spacing w:val="-3"/>
          <w:lang w:eastAsia="zh-CN"/>
        </w:rPr>
        <w:t>他</w:t>
      </w:r>
      <w:r>
        <w:rPr>
          <w:rFonts w:hint="eastAsia" w:ascii="宋体" w:hAnsi="宋体" w:eastAsia="宋体" w:cs="宋体"/>
          <w:lang w:eastAsia="zh-CN"/>
        </w:rPr>
        <w:t>错</w:t>
      </w:r>
      <w:r>
        <w:rPr>
          <w:rFonts w:hint="eastAsia" w:ascii="宋体" w:hAnsi="宋体" w:eastAsia="宋体" w:cs="宋体"/>
          <w:spacing w:val="-3"/>
          <w:lang w:eastAsia="zh-CN"/>
        </w:rPr>
        <w:t>误的</w:t>
      </w:r>
      <w:r>
        <w:rPr>
          <w:rFonts w:hint="eastAsia" w:ascii="宋体" w:hAnsi="宋体" w:eastAsia="宋体" w:cs="宋体"/>
          <w:spacing w:val="-75"/>
          <w:lang w:eastAsia="zh-CN"/>
        </w:rPr>
        <w:t>，</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委</w:t>
      </w:r>
      <w:r>
        <w:rPr>
          <w:rFonts w:hint="eastAsia" w:ascii="宋体" w:hAnsi="宋体" w:eastAsia="宋体" w:cs="宋体"/>
          <w:lang w:eastAsia="zh-CN"/>
        </w:rPr>
        <w:t>员</w:t>
      </w:r>
      <w:r>
        <w:rPr>
          <w:rFonts w:hint="eastAsia" w:ascii="宋体" w:hAnsi="宋体" w:eastAsia="宋体" w:cs="宋体"/>
          <w:spacing w:val="-3"/>
          <w:lang w:eastAsia="zh-CN"/>
        </w:rPr>
        <w:t>会</w:t>
      </w:r>
      <w:r>
        <w:rPr>
          <w:rFonts w:hint="eastAsia" w:ascii="宋体" w:hAnsi="宋体" w:eastAsia="宋体" w:cs="宋体"/>
          <w:lang w:eastAsia="zh-CN"/>
        </w:rPr>
        <w:t>按以</w:t>
      </w:r>
      <w:r>
        <w:rPr>
          <w:rFonts w:hint="eastAsia" w:ascii="宋体" w:hAnsi="宋体" w:eastAsia="宋体" w:cs="宋体"/>
          <w:spacing w:val="-3"/>
          <w:lang w:eastAsia="zh-CN"/>
        </w:rPr>
        <w:t>下</w:t>
      </w:r>
      <w:r>
        <w:rPr>
          <w:rFonts w:hint="eastAsia" w:ascii="宋体" w:hAnsi="宋体" w:eastAsia="宋体" w:cs="宋体"/>
          <w:lang w:eastAsia="zh-CN"/>
        </w:rPr>
        <w:t>原</w:t>
      </w:r>
      <w:r>
        <w:rPr>
          <w:rFonts w:hint="eastAsia" w:ascii="宋体" w:hAnsi="宋体" w:eastAsia="宋体" w:cs="宋体"/>
          <w:spacing w:val="-3"/>
          <w:lang w:eastAsia="zh-CN"/>
        </w:rPr>
        <w:t>则</w:t>
      </w:r>
      <w:r>
        <w:rPr>
          <w:rFonts w:hint="eastAsia" w:ascii="宋体" w:hAnsi="宋体" w:eastAsia="宋体" w:cs="宋体"/>
          <w:lang w:eastAsia="zh-CN"/>
        </w:rPr>
        <w:t>要</w:t>
      </w:r>
      <w:r>
        <w:rPr>
          <w:rFonts w:hint="eastAsia" w:ascii="宋体" w:hAnsi="宋体" w:eastAsia="宋体" w:cs="宋体"/>
          <w:spacing w:val="-3"/>
          <w:lang w:eastAsia="zh-CN"/>
        </w:rPr>
        <w:t>求</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对</w:t>
      </w:r>
      <w:r>
        <w:rPr>
          <w:rFonts w:hint="eastAsia" w:ascii="宋体" w:hAnsi="宋体" w:eastAsia="宋体" w:cs="宋体"/>
          <w:lang w:eastAsia="zh-CN"/>
        </w:rPr>
        <w:t>投标</w:t>
      </w:r>
      <w:r>
        <w:rPr>
          <w:rFonts w:hint="eastAsia" w:ascii="宋体" w:hAnsi="宋体" w:eastAsia="宋体" w:cs="宋体"/>
          <w:spacing w:val="-3"/>
          <w:lang w:eastAsia="zh-CN"/>
        </w:rPr>
        <w:t>报</w:t>
      </w:r>
      <w:r>
        <w:rPr>
          <w:rFonts w:hint="eastAsia" w:ascii="宋体" w:hAnsi="宋体" w:eastAsia="宋体" w:cs="宋体"/>
          <w:lang w:eastAsia="zh-CN"/>
        </w:rPr>
        <w:t xml:space="preserve">价进 </w:t>
      </w:r>
      <w:r>
        <w:rPr>
          <w:rFonts w:hint="eastAsia" w:ascii="宋体" w:hAnsi="宋体" w:eastAsia="宋体" w:cs="宋体"/>
          <w:spacing w:val="-2"/>
          <w:lang w:eastAsia="zh-CN"/>
        </w:rPr>
        <w:t>行修正，并要求投标人书面澄清确认。投标人拒不澄清确认的，评标委员会应当否决其投标：</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（1）投标文件中的大写金额与小写金额不一致的，以大写金额为准；</w:t>
      </w:r>
    </w:p>
    <w:p>
      <w:pPr>
        <w:pStyle w:val="8"/>
        <w:keepNext w:val="0"/>
        <w:keepLines w:val="0"/>
        <w:pageBreakBefore w:val="0"/>
        <w:widowControl w:val="0"/>
        <w:kinsoku/>
        <w:wordWrap/>
        <w:overflowPunct/>
        <w:topLinePunct w:val="0"/>
        <w:autoSpaceDE/>
        <w:autoSpaceDN/>
        <w:bidi w:val="0"/>
        <w:adjustRightInd/>
        <w:snapToGrid/>
        <w:spacing w:line="331"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spacing w:val="-3"/>
          <w:lang w:eastAsia="zh-CN"/>
        </w:rPr>
        <w:t>2</w:t>
      </w:r>
      <w:r>
        <w:rPr>
          <w:rFonts w:hint="eastAsia" w:ascii="宋体" w:hAnsi="宋体" w:eastAsia="宋体" w:cs="宋体"/>
          <w:spacing w:val="-25"/>
          <w:lang w:eastAsia="zh-CN"/>
        </w:rPr>
        <w:t>）</w:t>
      </w:r>
      <w:r>
        <w:rPr>
          <w:rFonts w:hint="eastAsia" w:ascii="宋体" w:hAnsi="宋体" w:eastAsia="宋体" w:cs="宋体"/>
          <w:spacing w:val="-3"/>
          <w:lang w:eastAsia="zh-CN"/>
        </w:rPr>
        <w:t>总</w:t>
      </w:r>
      <w:r>
        <w:rPr>
          <w:rFonts w:hint="eastAsia" w:ascii="宋体" w:hAnsi="宋体" w:eastAsia="宋体" w:cs="宋体"/>
          <w:lang w:eastAsia="zh-CN"/>
        </w:rPr>
        <w:t>价</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3"/>
          <w:lang w:eastAsia="zh-CN"/>
        </w:rPr>
        <w:t>与</w:t>
      </w:r>
      <w:r>
        <w:rPr>
          <w:rFonts w:hint="eastAsia" w:ascii="宋体" w:hAnsi="宋体" w:eastAsia="宋体" w:cs="宋体"/>
          <w:lang w:eastAsia="zh-CN"/>
        </w:rPr>
        <w:t>单</w:t>
      </w:r>
      <w:r>
        <w:rPr>
          <w:rFonts w:hint="eastAsia" w:ascii="宋体" w:hAnsi="宋体" w:eastAsia="宋体" w:cs="宋体"/>
          <w:spacing w:val="-3"/>
          <w:lang w:eastAsia="zh-CN"/>
        </w:rPr>
        <w:t>价</w:t>
      </w:r>
      <w:r>
        <w:rPr>
          <w:rFonts w:hint="eastAsia" w:ascii="宋体" w:hAnsi="宋体" w:eastAsia="宋体" w:cs="宋体"/>
          <w:lang w:eastAsia="zh-CN"/>
        </w:rPr>
        <w:t>金</w:t>
      </w:r>
      <w:r>
        <w:rPr>
          <w:rFonts w:hint="eastAsia" w:ascii="宋体" w:hAnsi="宋体" w:eastAsia="宋体" w:cs="宋体"/>
          <w:spacing w:val="-3"/>
          <w:lang w:eastAsia="zh-CN"/>
        </w:rPr>
        <w:t>额</w:t>
      </w:r>
      <w:r>
        <w:rPr>
          <w:rFonts w:hint="eastAsia" w:ascii="宋体" w:hAnsi="宋体" w:eastAsia="宋体" w:cs="宋体"/>
          <w:lang w:eastAsia="zh-CN"/>
        </w:rPr>
        <w:t>不一</w:t>
      </w:r>
      <w:r>
        <w:rPr>
          <w:rFonts w:hint="eastAsia" w:ascii="宋体" w:hAnsi="宋体" w:eastAsia="宋体" w:cs="宋体"/>
          <w:spacing w:val="-3"/>
          <w:lang w:eastAsia="zh-CN"/>
        </w:rPr>
        <w:t>致的</w:t>
      </w:r>
      <w:r>
        <w:rPr>
          <w:rFonts w:hint="eastAsia" w:ascii="宋体" w:hAnsi="宋体" w:eastAsia="宋体" w:cs="宋体"/>
          <w:spacing w:val="-25"/>
          <w:lang w:eastAsia="zh-CN"/>
        </w:rPr>
        <w:t>，</w:t>
      </w:r>
      <w:r>
        <w:rPr>
          <w:rFonts w:hint="eastAsia" w:ascii="宋体" w:hAnsi="宋体" w:eastAsia="宋体" w:cs="宋体"/>
          <w:spacing w:val="-3"/>
          <w:lang w:eastAsia="zh-CN"/>
        </w:rPr>
        <w:t>以</w:t>
      </w:r>
      <w:r>
        <w:rPr>
          <w:rFonts w:hint="eastAsia" w:ascii="宋体" w:hAnsi="宋体" w:eastAsia="宋体" w:cs="宋体"/>
          <w:lang w:eastAsia="zh-CN"/>
        </w:rPr>
        <w:t>单</w:t>
      </w:r>
      <w:r>
        <w:rPr>
          <w:rFonts w:hint="eastAsia" w:ascii="宋体" w:hAnsi="宋体" w:eastAsia="宋体" w:cs="宋体"/>
          <w:spacing w:val="-3"/>
          <w:lang w:eastAsia="zh-CN"/>
        </w:rPr>
        <w:t>价</w:t>
      </w:r>
      <w:r>
        <w:rPr>
          <w:rFonts w:hint="eastAsia" w:ascii="宋体" w:hAnsi="宋体" w:eastAsia="宋体" w:cs="宋体"/>
          <w:lang w:eastAsia="zh-CN"/>
        </w:rPr>
        <w:t>金</w:t>
      </w:r>
      <w:r>
        <w:rPr>
          <w:rFonts w:hint="eastAsia" w:ascii="宋体" w:hAnsi="宋体" w:eastAsia="宋体" w:cs="宋体"/>
          <w:spacing w:val="-3"/>
          <w:lang w:eastAsia="zh-CN"/>
        </w:rPr>
        <w:t>额为</w:t>
      </w:r>
      <w:r>
        <w:rPr>
          <w:rFonts w:hint="eastAsia" w:ascii="宋体" w:hAnsi="宋体" w:eastAsia="宋体" w:cs="宋体"/>
          <w:lang w:eastAsia="zh-CN"/>
        </w:rPr>
        <w:t>准</w:t>
      </w:r>
      <w:r>
        <w:rPr>
          <w:rFonts w:hint="eastAsia" w:ascii="宋体" w:hAnsi="宋体" w:eastAsia="宋体" w:cs="宋体"/>
          <w:spacing w:val="-27"/>
          <w:lang w:eastAsia="zh-CN"/>
        </w:rPr>
        <w:t>，</w:t>
      </w:r>
      <w:r>
        <w:rPr>
          <w:rFonts w:hint="eastAsia" w:ascii="宋体" w:hAnsi="宋体" w:eastAsia="宋体" w:cs="宋体"/>
          <w:lang w:eastAsia="zh-CN"/>
        </w:rPr>
        <w:t>但</w:t>
      </w:r>
      <w:r>
        <w:rPr>
          <w:rFonts w:hint="eastAsia" w:ascii="宋体" w:hAnsi="宋体" w:eastAsia="宋体" w:cs="宋体"/>
          <w:spacing w:val="-3"/>
          <w:lang w:eastAsia="zh-CN"/>
        </w:rPr>
        <w:t>单</w:t>
      </w:r>
      <w:r>
        <w:rPr>
          <w:rFonts w:hint="eastAsia" w:ascii="宋体" w:hAnsi="宋体" w:eastAsia="宋体" w:cs="宋体"/>
          <w:lang w:eastAsia="zh-CN"/>
        </w:rPr>
        <w:t>价</w:t>
      </w:r>
      <w:r>
        <w:rPr>
          <w:rFonts w:hint="eastAsia" w:ascii="宋体" w:hAnsi="宋体" w:eastAsia="宋体" w:cs="宋体"/>
          <w:spacing w:val="-3"/>
          <w:lang w:eastAsia="zh-CN"/>
        </w:rPr>
        <w:t>金</w:t>
      </w:r>
      <w:r>
        <w:rPr>
          <w:rFonts w:hint="eastAsia" w:ascii="宋体" w:hAnsi="宋体" w:eastAsia="宋体" w:cs="宋体"/>
          <w:lang w:eastAsia="zh-CN"/>
        </w:rPr>
        <w:t>额</w:t>
      </w:r>
      <w:r>
        <w:rPr>
          <w:rFonts w:hint="eastAsia" w:ascii="宋体" w:hAnsi="宋体" w:eastAsia="宋体" w:cs="宋体"/>
          <w:spacing w:val="-3"/>
          <w:lang w:eastAsia="zh-CN"/>
        </w:rPr>
        <w:t>小</w:t>
      </w:r>
      <w:r>
        <w:rPr>
          <w:rFonts w:hint="eastAsia" w:ascii="宋体" w:hAnsi="宋体" w:eastAsia="宋体" w:cs="宋体"/>
          <w:lang w:eastAsia="zh-CN"/>
        </w:rPr>
        <w:t>数</w:t>
      </w:r>
      <w:r>
        <w:rPr>
          <w:rFonts w:hint="eastAsia" w:ascii="宋体" w:hAnsi="宋体" w:eastAsia="宋体" w:cs="宋体"/>
          <w:spacing w:val="-3"/>
          <w:lang w:eastAsia="zh-CN"/>
        </w:rPr>
        <w:t>点有</w:t>
      </w:r>
      <w:r>
        <w:rPr>
          <w:rFonts w:hint="eastAsia" w:ascii="宋体" w:hAnsi="宋体" w:eastAsia="宋体" w:cs="宋体"/>
          <w:lang w:eastAsia="zh-CN"/>
        </w:rPr>
        <w:t>明显</w:t>
      </w:r>
      <w:r>
        <w:rPr>
          <w:rFonts w:hint="eastAsia" w:ascii="宋体" w:hAnsi="宋体" w:eastAsia="宋体" w:cs="宋体"/>
          <w:spacing w:val="-3"/>
          <w:lang w:eastAsia="zh-CN"/>
        </w:rPr>
        <w:t>错</w:t>
      </w:r>
      <w:r>
        <w:rPr>
          <w:rFonts w:hint="eastAsia" w:ascii="宋体" w:hAnsi="宋体" w:eastAsia="宋体" w:cs="宋体"/>
          <w:lang w:eastAsia="zh-CN"/>
        </w:rPr>
        <w:t>误</w:t>
      </w:r>
      <w:r>
        <w:rPr>
          <w:rFonts w:hint="eastAsia" w:ascii="宋体" w:hAnsi="宋体" w:eastAsia="宋体" w:cs="宋体"/>
          <w:spacing w:val="-3"/>
          <w:lang w:eastAsia="zh-CN"/>
        </w:rPr>
        <w:t>的</w:t>
      </w:r>
      <w:r>
        <w:rPr>
          <w:rFonts w:hint="eastAsia" w:ascii="宋体" w:hAnsi="宋体" w:eastAsia="宋体" w:cs="宋体"/>
          <w:lang w:eastAsia="zh-CN"/>
        </w:rPr>
        <w:t xml:space="preserve">除 </w:t>
      </w:r>
      <w:r>
        <w:rPr>
          <w:rFonts w:hint="eastAsia" w:ascii="宋体" w:hAnsi="宋体" w:eastAsia="宋体" w:cs="宋体"/>
          <w:spacing w:val="-1"/>
          <w:lang w:eastAsia="zh-CN"/>
        </w:rPr>
        <w:t>外。</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b/>
          <w:bCs/>
          <w:lang w:eastAsia="zh-CN"/>
        </w:rPr>
      </w:pPr>
      <w:bookmarkStart w:id="452" w:name="_bookmark90"/>
      <w:bookmarkEnd w:id="452"/>
      <w:bookmarkStart w:id="453" w:name="_Toc10543"/>
      <w:bookmarkStart w:id="454" w:name="_Toc21367"/>
      <w:bookmarkStart w:id="455" w:name="_Toc16130"/>
      <w:bookmarkStart w:id="456" w:name="_Toc9017"/>
      <w:r>
        <w:rPr>
          <w:rFonts w:hint="eastAsia" w:ascii="宋体" w:hAnsi="宋体" w:eastAsia="宋体" w:cs="宋体"/>
          <w:b/>
          <w:bCs/>
          <w:lang w:eastAsia="zh-CN"/>
        </w:rPr>
        <w:t>3.2详细评审</w:t>
      </w:r>
      <w:bookmarkEnd w:id="453"/>
      <w:bookmarkEnd w:id="454"/>
      <w:bookmarkEnd w:id="455"/>
      <w:bookmarkEnd w:id="456"/>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pPr>
      <w:r>
        <w:rPr>
          <w:rFonts w:hint="eastAsia" w:ascii="宋体" w:hAnsi="宋体" w:eastAsia="宋体" w:cs="宋体"/>
          <w:lang w:eastAsia="zh-CN"/>
        </w:rPr>
        <w:t>3.2.1评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按</w:t>
      </w:r>
      <w:r>
        <w:rPr>
          <w:rFonts w:hint="eastAsia" w:ascii="宋体" w:hAnsi="宋体" w:eastAsia="宋体" w:cs="宋体"/>
          <w:lang w:eastAsia="zh-CN"/>
        </w:rPr>
        <w:t>本</w:t>
      </w:r>
      <w:r>
        <w:rPr>
          <w:rFonts w:hint="eastAsia" w:ascii="宋体" w:hAnsi="宋体" w:eastAsia="宋体" w:cs="宋体"/>
          <w:spacing w:val="-3"/>
          <w:lang w:eastAsia="zh-CN"/>
        </w:rPr>
        <w:t>章</w:t>
      </w:r>
      <w:r>
        <w:rPr>
          <w:rFonts w:hint="eastAsia" w:ascii="宋体" w:hAnsi="宋体" w:eastAsia="宋体" w:cs="宋体"/>
          <w:lang w:eastAsia="zh-CN"/>
        </w:rPr>
        <w:t>第2.2</w:t>
      </w:r>
      <w:r>
        <w:rPr>
          <w:rFonts w:hint="eastAsia" w:ascii="宋体" w:hAnsi="宋体" w:eastAsia="宋体" w:cs="宋体"/>
          <w:spacing w:val="-3"/>
          <w:lang w:eastAsia="zh-CN"/>
        </w:rPr>
        <w:t>款</w:t>
      </w:r>
      <w:r>
        <w:rPr>
          <w:rFonts w:hint="eastAsia" w:ascii="宋体" w:hAnsi="宋体" w:eastAsia="宋体" w:cs="宋体"/>
          <w:lang w:eastAsia="zh-CN"/>
        </w:rPr>
        <w:t>规</w:t>
      </w:r>
      <w:r>
        <w:rPr>
          <w:rFonts w:hint="eastAsia" w:ascii="宋体" w:hAnsi="宋体" w:eastAsia="宋体" w:cs="宋体"/>
          <w:spacing w:val="-3"/>
          <w:lang w:eastAsia="zh-CN"/>
        </w:rPr>
        <w:t>定</w:t>
      </w:r>
      <w:r>
        <w:rPr>
          <w:rFonts w:hint="eastAsia" w:ascii="宋体" w:hAnsi="宋体" w:eastAsia="宋体" w:cs="宋体"/>
          <w:lang w:eastAsia="zh-CN"/>
        </w:rPr>
        <w:t>的</w:t>
      </w:r>
      <w:r>
        <w:rPr>
          <w:rFonts w:hint="eastAsia" w:ascii="宋体" w:hAnsi="宋体" w:eastAsia="宋体" w:cs="宋体"/>
          <w:spacing w:val="-3"/>
          <w:lang w:eastAsia="zh-CN"/>
        </w:rPr>
        <w:t>量</w:t>
      </w:r>
      <w:r>
        <w:rPr>
          <w:rFonts w:hint="eastAsia" w:ascii="宋体" w:hAnsi="宋体" w:eastAsia="宋体" w:cs="宋体"/>
          <w:lang w:eastAsia="zh-CN"/>
        </w:rPr>
        <w:t>化</w:t>
      </w:r>
      <w:r>
        <w:rPr>
          <w:rFonts w:hint="eastAsia" w:ascii="宋体" w:hAnsi="宋体" w:eastAsia="宋体" w:cs="宋体"/>
          <w:spacing w:val="-3"/>
          <w:lang w:eastAsia="zh-CN"/>
        </w:rPr>
        <w:t>因</w:t>
      </w:r>
      <w:r>
        <w:rPr>
          <w:rFonts w:hint="eastAsia" w:ascii="宋体" w:hAnsi="宋体" w:eastAsia="宋体" w:cs="宋体"/>
          <w:lang w:eastAsia="zh-CN"/>
        </w:rPr>
        <w:t>素</w:t>
      </w:r>
      <w:r>
        <w:rPr>
          <w:rFonts w:hint="eastAsia" w:ascii="宋体" w:hAnsi="宋体" w:eastAsia="宋体" w:cs="宋体"/>
          <w:spacing w:val="-3"/>
          <w:lang w:eastAsia="zh-CN"/>
        </w:rPr>
        <w:t>和</w:t>
      </w:r>
      <w:r>
        <w:rPr>
          <w:rFonts w:hint="eastAsia" w:ascii="宋体" w:hAnsi="宋体" w:eastAsia="宋体" w:cs="宋体"/>
          <w:lang w:eastAsia="zh-CN"/>
        </w:rPr>
        <w:t>分值</w:t>
      </w:r>
      <w:r>
        <w:rPr>
          <w:rFonts w:hint="eastAsia" w:ascii="宋体" w:hAnsi="宋体" w:eastAsia="宋体" w:cs="宋体"/>
          <w:spacing w:val="-3"/>
          <w:lang w:eastAsia="zh-CN"/>
        </w:rPr>
        <w:t>进</w:t>
      </w:r>
      <w:r>
        <w:rPr>
          <w:rFonts w:hint="eastAsia" w:ascii="宋体" w:hAnsi="宋体" w:eastAsia="宋体" w:cs="宋体"/>
          <w:lang w:eastAsia="zh-CN"/>
        </w:rPr>
        <w:t>行</w:t>
      </w:r>
      <w:r>
        <w:rPr>
          <w:rFonts w:hint="eastAsia" w:ascii="宋体" w:hAnsi="宋体" w:eastAsia="宋体" w:cs="宋体"/>
          <w:spacing w:val="-3"/>
          <w:lang w:eastAsia="zh-CN"/>
        </w:rPr>
        <w:t>打</w:t>
      </w:r>
      <w:r>
        <w:rPr>
          <w:rFonts w:hint="eastAsia" w:ascii="宋体" w:hAnsi="宋体" w:eastAsia="宋体" w:cs="宋体"/>
          <w:lang w:eastAsia="zh-CN"/>
        </w:rPr>
        <w:t>分</w:t>
      </w:r>
      <w:r>
        <w:rPr>
          <w:rFonts w:hint="eastAsia" w:ascii="宋体" w:hAnsi="宋体" w:eastAsia="宋体" w:cs="宋体"/>
          <w:spacing w:val="-108"/>
          <w:lang w:eastAsia="zh-CN"/>
        </w:rPr>
        <w:t>，</w:t>
      </w:r>
      <w:r>
        <w:rPr>
          <w:rFonts w:hint="eastAsia" w:ascii="宋体" w:hAnsi="宋体" w:eastAsia="宋体" w:cs="宋体"/>
          <w:lang w:eastAsia="zh-CN"/>
        </w:rPr>
        <w:t>并</w:t>
      </w:r>
      <w:r>
        <w:rPr>
          <w:rFonts w:hint="eastAsia" w:ascii="宋体" w:hAnsi="宋体" w:eastAsia="宋体" w:cs="宋体"/>
          <w:spacing w:val="-3"/>
          <w:lang w:eastAsia="zh-CN"/>
        </w:rPr>
        <w:t>计</w:t>
      </w:r>
      <w:r>
        <w:rPr>
          <w:rFonts w:hint="eastAsia" w:ascii="宋体" w:hAnsi="宋体" w:eastAsia="宋体" w:cs="宋体"/>
          <w:lang w:eastAsia="zh-CN"/>
        </w:rPr>
        <w:t>算</w:t>
      </w:r>
      <w:r>
        <w:rPr>
          <w:rFonts w:hint="eastAsia" w:ascii="宋体" w:hAnsi="宋体" w:eastAsia="宋体" w:cs="宋体"/>
          <w:spacing w:val="-3"/>
          <w:lang w:eastAsia="zh-CN"/>
        </w:rPr>
        <w:t>出综</w:t>
      </w:r>
      <w:r>
        <w:rPr>
          <w:rFonts w:hint="eastAsia" w:ascii="宋体" w:hAnsi="宋体" w:eastAsia="宋体" w:cs="宋体"/>
          <w:lang w:eastAsia="zh-CN"/>
        </w:rPr>
        <w:t>合评</w:t>
      </w:r>
      <w:r>
        <w:rPr>
          <w:rFonts w:hint="eastAsia" w:ascii="宋体" w:hAnsi="宋体" w:eastAsia="宋体" w:cs="宋体"/>
          <w:spacing w:val="-3"/>
          <w:lang w:eastAsia="zh-CN"/>
        </w:rPr>
        <w:t>估</w:t>
      </w:r>
      <w:r>
        <w:rPr>
          <w:rFonts w:hint="eastAsia" w:ascii="宋体" w:hAnsi="宋体" w:eastAsia="宋体" w:cs="宋体"/>
          <w:lang w:eastAsia="zh-CN"/>
        </w:rPr>
        <w:t>得</w:t>
      </w:r>
      <w:r>
        <w:rPr>
          <w:rFonts w:hint="eastAsia" w:ascii="宋体" w:hAnsi="宋体" w:eastAsia="宋体" w:cs="宋体"/>
          <w:spacing w:val="-3"/>
          <w:lang w:eastAsia="zh-CN"/>
        </w:rPr>
        <w:t>分</w:t>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（1）按本章第</w:t>
      </w:r>
      <w:r>
        <w:rPr>
          <w:rFonts w:hint="eastAsia" w:ascii="宋体" w:hAnsi="宋体" w:eastAsia="宋体" w:cs="宋体"/>
          <w:spacing w:val="-2"/>
          <w:lang w:eastAsia="zh-CN"/>
        </w:rPr>
        <w:t>2.2.4（1）目规定的评审因素和分值对资信业绩部分计算出得分</w:t>
      </w:r>
      <w:r>
        <w:rPr>
          <w:rFonts w:hint="eastAsia" w:ascii="宋体" w:hAnsi="宋体" w:eastAsia="宋体" w:cs="宋体"/>
          <w:spacing w:val="-1"/>
          <w:lang w:eastAsia="zh-CN"/>
        </w:rPr>
        <w:t>A；</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（2）按本章第</w:t>
      </w:r>
      <w:r>
        <w:rPr>
          <w:rFonts w:hint="eastAsia" w:ascii="宋体" w:hAnsi="宋体" w:eastAsia="宋体" w:cs="宋体"/>
          <w:spacing w:val="-2"/>
          <w:lang w:eastAsia="zh-CN"/>
        </w:rPr>
        <w:t>2.2.4（2）目规定的评审因素和分值对勘察纲要部分计算出得分</w:t>
      </w:r>
      <w:r>
        <w:rPr>
          <w:rFonts w:hint="eastAsia" w:ascii="宋体" w:hAnsi="宋体" w:eastAsia="宋体" w:cs="宋体"/>
          <w:spacing w:val="-1"/>
          <w:lang w:eastAsia="zh-CN"/>
        </w:rPr>
        <w:t>B；</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（3）按本章第</w:t>
      </w:r>
      <w:r>
        <w:rPr>
          <w:rFonts w:hint="eastAsia" w:ascii="宋体" w:hAnsi="宋体" w:eastAsia="宋体" w:cs="宋体"/>
          <w:spacing w:val="-2"/>
          <w:lang w:eastAsia="zh-CN"/>
        </w:rPr>
        <w:t>2.2.4（3）目规定的评审因素和分值对投标报价计算出得分</w:t>
      </w:r>
      <w:r>
        <w:rPr>
          <w:rFonts w:hint="eastAsia" w:ascii="宋体" w:hAnsi="宋体" w:eastAsia="宋体" w:cs="宋体"/>
          <w:spacing w:val="-1"/>
          <w:lang w:eastAsia="zh-CN"/>
        </w:rPr>
        <w:t>C；</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16" w:firstLineChars="200"/>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（4）按本章第</w:t>
      </w:r>
      <w:r>
        <w:rPr>
          <w:rFonts w:hint="eastAsia" w:ascii="宋体" w:hAnsi="宋体" w:eastAsia="宋体" w:cs="宋体"/>
          <w:spacing w:val="-2"/>
          <w:lang w:eastAsia="zh-CN"/>
        </w:rPr>
        <w:t>2.2.4（4）目规定的评审因素和分值对其他部分计算出得分</w:t>
      </w:r>
      <w:r>
        <w:rPr>
          <w:rFonts w:hint="eastAsia" w:ascii="宋体" w:hAnsi="宋体" w:eastAsia="宋体" w:cs="宋体"/>
          <w:spacing w:val="-1"/>
          <w:lang w:eastAsia="zh-CN"/>
        </w:rPr>
        <w:t>D。</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3.2.2</w:t>
      </w:r>
      <w:r>
        <w:rPr>
          <w:rFonts w:hint="eastAsia" w:ascii="宋体" w:hAnsi="宋体" w:eastAsia="宋体" w:cs="宋体"/>
          <w:spacing w:val="-2"/>
          <w:lang w:eastAsia="zh-CN"/>
        </w:rPr>
        <w:t>评分分值计算保留小数点后两位，小数点后第三位“四舍五入”。</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3.2.3</w:t>
      </w:r>
      <w:r>
        <w:rPr>
          <w:rFonts w:hint="eastAsia" w:ascii="宋体" w:hAnsi="宋体" w:eastAsia="宋体" w:cs="宋体"/>
          <w:spacing w:val="-2"/>
          <w:lang w:eastAsia="zh-CN"/>
        </w:rPr>
        <w:t>投标人得分=A+B+C+D。</w:t>
      </w:r>
    </w:p>
    <w:p>
      <w:pPr>
        <w:pStyle w:val="8"/>
        <w:keepNext w:val="0"/>
        <w:keepLines w:val="0"/>
        <w:pageBreakBefore w:val="0"/>
        <w:widowControl w:val="0"/>
        <w:kinsoku/>
        <w:wordWrap/>
        <w:overflowPunct/>
        <w:topLinePunct w:val="0"/>
        <w:autoSpaceDE/>
        <w:autoSpaceDN/>
        <w:bidi w:val="0"/>
        <w:adjustRightInd/>
        <w:snapToGrid/>
        <w:spacing w:line="34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3.2.4评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发</w:t>
      </w:r>
      <w:r>
        <w:rPr>
          <w:rFonts w:hint="eastAsia" w:ascii="宋体" w:hAnsi="宋体" w:eastAsia="宋体" w:cs="宋体"/>
          <w:lang w:eastAsia="zh-CN"/>
        </w:rPr>
        <w:t>现</w:t>
      </w:r>
      <w:r>
        <w:rPr>
          <w:rFonts w:hint="eastAsia" w:ascii="宋体" w:hAnsi="宋体" w:eastAsia="宋体" w:cs="宋体"/>
          <w:spacing w:val="-3"/>
          <w:lang w:eastAsia="zh-CN"/>
        </w:rPr>
        <w:t>投标</w:t>
      </w:r>
      <w:r>
        <w:rPr>
          <w:rFonts w:hint="eastAsia" w:ascii="宋体" w:hAnsi="宋体" w:eastAsia="宋体" w:cs="宋体"/>
          <w:lang w:eastAsia="zh-CN"/>
        </w:rPr>
        <w:t>人的</w:t>
      </w:r>
      <w:r>
        <w:rPr>
          <w:rFonts w:hint="eastAsia" w:ascii="宋体" w:hAnsi="宋体" w:eastAsia="宋体" w:cs="宋体"/>
          <w:spacing w:val="-3"/>
          <w:lang w:eastAsia="zh-CN"/>
        </w:rPr>
        <w:t>报</w:t>
      </w:r>
      <w:r>
        <w:rPr>
          <w:rFonts w:hint="eastAsia" w:ascii="宋体" w:hAnsi="宋体" w:eastAsia="宋体" w:cs="宋体"/>
          <w:lang w:eastAsia="zh-CN"/>
        </w:rPr>
        <w:t>价</w:t>
      </w:r>
      <w:r>
        <w:rPr>
          <w:rFonts w:hint="eastAsia" w:ascii="宋体" w:hAnsi="宋体" w:eastAsia="宋体" w:cs="宋体"/>
          <w:spacing w:val="-3"/>
          <w:lang w:eastAsia="zh-CN"/>
        </w:rPr>
        <w:t>明</w:t>
      </w:r>
      <w:r>
        <w:rPr>
          <w:rFonts w:hint="eastAsia" w:ascii="宋体" w:hAnsi="宋体" w:eastAsia="宋体" w:cs="宋体"/>
          <w:lang w:eastAsia="zh-CN"/>
        </w:rPr>
        <w:t>显</w:t>
      </w:r>
      <w:r>
        <w:rPr>
          <w:rFonts w:hint="eastAsia" w:ascii="宋体" w:hAnsi="宋体" w:eastAsia="宋体" w:cs="宋体"/>
          <w:spacing w:val="-3"/>
          <w:lang w:eastAsia="zh-CN"/>
        </w:rPr>
        <w:t>低</w:t>
      </w:r>
      <w:r>
        <w:rPr>
          <w:rFonts w:hint="eastAsia" w:ascii="宋体" w:hAnsi="宋体" w:eastAsia="宋体" w:cs="宋体"/>
          <w:lang w:eastAsia="zh-CN"/>
        </w:rPr>
        <w:t>于</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投</w:t>
      </w:r>
      <w:r>
        <w:rPr>
          <w:rFonts w:hint="eastAsia" w:ascii="宋体" w:hAnsi="宋体" w:eastAsia="宋体" w:cs="宋体"/>
          <w:lang w:eastAsia="zh-CN"/>
        </w:rPr>
        <w:t>标报</w:t>
      </w:r>
      <w:r>
        <w:rPr>
          <w:rFonts w:hint="eastAsia" w:ascii="宋体" w:hAnsi="宋体" w:eastAsia="宋体" w:cs="宋体"/>
          <w:spacing w:val="-3"/>
          <w:lang w:eastAsia="zh-CN"/>
        </w:rPr>
        <w:t>价</w:t>
      </w:r>
      <w:r>
        <w:rPr>
          <w:rFonts w:hint="eastAsia" w:ascii="宋体" w:hAnsi="宋体" w:eastAsia="宋体" w:cs="宋体"/>
          <w:spacing w:val="-77"/>
          <w:lang w:eastAsia="zh-CN"/>
        </w:rPr>
        <w:t>，</w:t>
      </w:r>
      <w:r>
        <w:rPr>
          <w:rFonts w:hint="eastAsia" w:ascii="宋体" w:hAnsi="宋体" w:eastAsia="宋体" w:cs="宋体"/>
          <w:lang w:eastAsia="zh-CN"/>
        </w:rPr>
        <w:t>使</w:t>
      </w:r>
      <w:r>
        <w:rPr>
          <w:rFonts w:hint="eastAsia" w:ascii="宋体" w:hAnsi="宋体" w:eastAsia="宋体" w:cs="宋体"/>
          <w:spacing w:val="-3"/>
          <w:lang w:eastAsia="zh-CN"/>
        </w:rPr>
        <w:t>得</w:t>
      </w:r>
      <w:r>
        <w:rPr>
          <w:rFonts w:hint="eastAsia" w:ascii="宋体" w:hAnsi="宋体" w:eastAsia="宋体" w:cs="宋体"/>
          <w:lang w:eastAsia="zh-CN"/>
        </w:rPr>
        <w:t>其</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报</w:t>
      </w:r>
      <w:r>
        <w:rPr>
          <w:rFonts w:hint="eastAsia" w:ascii="宋体" w:hAnsi="宋体" w:eastAsia="宋体" w:cs="宋体"/>
          <w:lang w:eastAsia="zh-CN"/>
        </w:rPr>
        <w:t>价</w:t>
      </w:r>
      <w:r>
        <w:rPr>
          <w:rFonts w:hint="eastAsia" w:ascii="宋体" w:hAnsi="宋体" w:eastAsia="宋体" w:cs="宋体"/>
          <w:spacing w:val="-3"/>
          <w:lang w:eastAsia="zh-CN"/>
        </w:rPr>
        <w:t>可</w:t>
      </w:r>
      <w:r>
        <w:rPr>
          <w:rFonts w:hint="eastAsia" w:ascii="宋体" w:hAnsi="宋体" w:eastAsia="宋体" w:cs="宋体"/>
          <w:lang w:eastAsia="zh-CN"/>
        </w:rPr>
        <w:t>能低</w:t>
      </w:r>
      <w:r>
        <w:rPr>
          <w:rFonts w:hint="eastAsia" w:ascii="宋体" w:hAnsi="宋体" w:eastAsia="宋体" w:cs="宋体"/>
          <w:spacing w:val="-3"/>
          <w:lang w:eastAsia="zh-CN"/>
        </w:rPr>
        <w:t>于</w:t>
      </w:r>
      <w:r>
        <w:rPr>
          <w:rFonts w:hint="eastAsia" w:ascii="宋体" w:hAnsi="宋体" w:eastAsia="宋体" w:cs="宋体"/>
          <w:lang w:eastAsia="zh-CN"/>
        </w:rPr>
        <w:t xml:space="preserve">其个 </w:t>
      </w:r>
      <w:r>
        <w:rPr>
          <w:rFonts w:hint="eastAsia" w:ascii="宋体" w:hAnsi="宋体" w:eastAsia="宋体" w:cs="宋体"/>
          <w:spacing w:val="-1"/>
          <w:lang w:eastAsia="zh-CN"/>
        </w:rPr>
        <w:t>别成本的，应当要求该投标人作出书面说明并提供相应的证明材料。投标人不能合理说明或者</w:t>
      </w:r>
      <w:r>
        <w:rPr>
          <w:rFonts w:hint="eastAsia" w:ascii="宋体" w:hAnsi="宋体" w:eastAsia="宋体" w:cs="宋体"/>
          <w:lang w:eastAsia="zh-CN"/>
        </w:rPr>
        <w:t>不能</w:t>
      </w:r>
      <w:r>
        <w:rPr>
          <w:rFonts w:hint="eastAsia" w:ascii="宋体" w:hAnsi="宋体" w:eastAsia="宋体" w:cs="宋体"/>
          <w:spacing w:val="-3"/>
          <w:lang w:eastAsia="zh-CN"/>
        </w:rPr>
        <w:t>提</w:t>
      </w:r>
      <w:r>
        <w:rPr>
          <w:rFonts w:hint="eastAsia" w:ascii="宋体" w:hAnsi="宋体" w:eastAsia="宋体" w:cs="宋体"/>
          <w:lang w:eastAsia="zh-CN"/>
        </w:rPr>
        <w:t>供</w:t>
      </w:r>
      <w:r>
        <w:rPr>
          <w:rFonts w:hint="eastAsia" w:ascii="宋体" w:hAnsi="宋体" w:eastAsia="宋体" w:cs="宋体"/>
          <w:spacing w:val="-3"/>
          <w:lang w:eastAsia="zh-CN"/>
        </w:rPr>
        <w:t>相</w:t>
      </w:r>
      <w:r>
        <w:rPr>
          <w:rFonts w:hint="eastAsia" w:ascii="宋体" w:hAnsi="宋体" w:eastAsia="宋体" w:cs="宋体"/>
          <w:lang w:eastAsia="zh-CN"/>
        </w:rPr>
        <w:t>应</w:t>
      </w:r>
      <w:r>
        <w:rPr>
          <w:rFonts w:hint="eastAsia" w:ascii="宋体" w:hAnsi="宋体" w:eastAsia="宋体" w:cs="宋体"/>
          <w:spacing w:val="-3"/>
          <w:lang w:eastAsia="zh-CN"/>
        </w:rPr>
        <w:t>证</w:t>
      </w:r>
      <w:r>
        <w:rPr>
          <w:rFonts w:hint="eastAsia" w:ascii="宋体" w:hAnsi="宋体" w:eastAsia="宋体" w:cs="宋体"/>
          <w:lang w:eastAsia="zh-CN"/>
        </w:rPr>
        <w:t>明</w:t>
      </w:r>
      <w:r>
        <w:rPr>
          <w:rFonts w:hint="eastAsia" w:ascii="宋体" w:hAnsi="宋体" w:eastAsia="宋体" w:cs="宋体"/>
          <w:spacing w:val="-3"/>
          <w:lang w:eastAsia="zh-CN"/>
        </w:rPr>
        <w:t>材</w:t>
      </w:r>
      <w:r>
        <w:rPr>
          <w:rFonts w:hint="eastAsia" w:ascii="宋体" w:hAnsi="宋体" w:eastAsia="宋体" w:cs="宋体"/>
          <w:lang w:eastAsia="zh-CN"/>
        </w:rPr>
        <w:t>料的</w:t>
      </w:r>
      <w:r>
        <w:rPr>
          <w:rFonts w:hint="eastAsia" w:ascii="宋体" w:hAnsi="宋体" w:eastAsia="宋体" w:cs="宋体"/>
          <w:spacing w:val="-94"/>
          <w:lang w:eastAsia="zh-CN"/>
        </w:rPr>
        <w:t>，</w:t>
      </w:r>
      <w:r>
        <w:rPr>
          <w:rFonts w:hint="eastAsia" w:ascii="宋体" w:hAnsi="宋体" w:eastAsia="宋体" w:cs="宋体"/>
          <w:lang w:eastAsia="zh-CN"/>
        </w:rPr>
        <w:t>评标</w:t>
      </w:r>
      <w:r>
        <w:rPr>
          <w:rFonts w:hint="eastAsia" w:ascii="宋体" w:hAnsi="宋体" w:eastAsia="宋体" w:cs="宋体"/>
          <w:spacing w:val="-3"/>
          <w:lang w:eastAsia="zh-CN"/>
        </w:rPr>
        <w:t>委</w:t>
      </w:r>
      <w:r>
        <w:rPr>
          <w:rFonts w:hint="eastAsia" w:ascii="宋体" w:hAnsi="宋体" w:eastAsia="宋体" w:cs="宋体"/>
          <w:lang w:eastAsia="zh-CN"/>
        </w:rPr>
        <w:t>员</w:t>
      </w:r>
      <w:r>
        <w:rPr>
          <w:rFonts w:hint="eastAsia" w:ascii="宋体" w:hAnsi="宋体" w:eastAsia="宋体" w:cs="宋体"/>
          <w:spacing w:val="-3"/>
          <w:lang w:eastAsia="zh-CN"/>
        </w:rPr>
        <w:t>会</w:t>
      </w:r>
      <w:r>
        <w:rPr>
          <w:rFonts w:hint="eastAsia" w:ascii="宋体" w:hAnsi="宋体" w:eastAsia="宋体" w:cs="宋体"/>
          <w:lang w:eastAsia="zh-CN"/>
        </w:rPr>
        <w:t>应</w:t>
      </w:r>
      <w:r>
        <w:rPr>
          <w:rFonts w:hint="eastAsia" w:ascii="宋体" w:hAnsi="宋体" w:eastAsia="宋体" w:cs="宋体"/>
          <w:spacing w:val="-3"/>
          <w:lang w:eastAsia="zh-CN"/>
        </w:rPr>
        <w:t>当</w:t>
      </w:r>
      <w:r>
        <w:rPr>
          <w:rFonts w:hint="eastAsia" w:ascii="宋体" w:hAnsi="宋体" w:eastAsia="宋体" w:cs="宋体"/>
          <w:lang w:eastAsia="zh-CN"/>
        </w:rPr>
        <w:t>认</w:t>
      </w:r>
      <w:r>
        <w:rPr>
          <w:rFonts w:hint="eastAsia" w:ascii="宋体" w:hAnsi="宋体" w:eastAsia="宋体" w:cs="宋体"/>
          <w:spacing w:val="-3"/>
          <w:lang w:eastAsia="zh-CN"/>
        </w:rPr>
        <w:t>定</w:t>
      </w:r>
      <w:r>
        <w:rPr>
          <w:rFonts w:hint="eastAsia" w:ascii="宋体" w:hAnsi="宋体" w:eastAsia="宋体" w:cs="宋体"/>
          <w:lang w:eastAsia="zh-CN"/>
        </w:rPr>
        <w:t>该</w:t>
      </w:r>
      <w:r>
        <w:rPr>
          <w:rFonts w:hint="eastAsia" w:ascii="宋体" w:hAnsi="宋体" w:eastAsia="宋体" w:cs="宋体"/>
          <w:spacing w:val="-3"/>
          <w:lang w:eastAsia="zh-CN"/>
        </w:rPr>
        <w:t>投</w:t>
      </w:r>
      <w:r>
        <w:rPr>
          <w:rFonts w:hint="eastAsia" w:ascii="宋体" w:hAnsi="宋体" w:eastAsia="宋体" w:cs="宋体"/>
          <w:lang w:eastAsia="zh-CN"/>
        </w:rPr>
        <w:t>标人</w:t>
      </w:r>
      <w:r>
        <w:rPr>
          <w:rFonts w:hint="eastAsia" w:ascii="宋体" w:hAnsi="宋体" w:eastAsia="宋体" w:cs="宋体"/>
          <w:spacing w:val="-3"/>
          <w:lang w:eastAsia="zh-CN"/>
        </w:rPr>
        <w:t>以</w:t>
      </w:r>
      <w:r>
        <w:rPr>
          <w:rFonts w:hint="eastAsia" w:ascii="宋体" w:hAnsi="宋体" w:eastAsia="宋体" w:cs="宋体"/>
          <w:lang w:eastAsia="zh-CN"/>
        </w:rPr>
        <w:t>低</w:t>
      </w:r>
      <w:r>
        <w:rPr>
          <w:rFonts w:hint="eastAsia" w:ascii="宋体" w:hAnsi="宋体" w:eastAsia="宋体" w:cs="宋体"/>
          <w:spacing w:val="-3"/>
          <w:lang w:eastAsia="zh-CN"/>
        </w:rPr>
        <w:t>于</w:t>
      </w:r>
      <w:r>
        <w:rPr>
          <w:rFonts w:hint="eastAsia" w:ascii="宋体" w:hAnsi="宋体" w:eastAsia="宋体" w:cs="宋体"/>
          <w:lang w:eastAsia="zh-CN"/>
        </w:rPr>
        <w:t>成</w:t>
      </w:r>
      <w:r>
        <w:rPr>
          <w:rFonts w:hint="eastAsia" w:ascii="宋体" w:hAnsi="宋体" w:eastAsia="宋体" w:cs="宋体"/>
          <w:spacing w:val="-3"/>
          <w:lang w:eastAsia="zh-CN"/>
        </w:rPr>
        <w:t>本</w:t>
      </w:r>
      <w:r>
        <w:rPr>
          <w:rFonts w:hint="eastAsia" w:ascii="宋体" w:hAnsi="宋体" w:eastAsia="宋体" w:cs="宋体"/>
          <w:lang w:eastAsia="zh-CN"/>
        </w:rPr>
        <w:t>报</w:t>
      </w:r>
      <w:r>
        <w:rPr>
          <w:rFonts w:hint="eastAsia" w:ascii="宋体" w:hAnsi="宋体" w:eastAsia="宋体" w:cs="宋体"/>
          <w:spacing w:val="-3"/>
          <w:lang w:eastAsia="zh-CN"/>
        </w:rPr>
        <w:t>价</w:t>
      </w:r>
      <w:r>
        <w:rPr>
          <w:rFonts w:hint="eastAsia" w:ascii="宋体" w:hAnsi="宋体" w:eastAsia="宋体" w:cs="宋体"/>
          <w:lang w:eastAsia="zh-CN"/>
        </w:rPr>
        <w:t>竞标</w:t>
      </w:r>
      <w:r>
        <w:rPr>
          <w:rFonts w:hint="eastAsia" w:ascii="宋体" w:hAnsi="宋体" w:eastAsia="宋体" w:cs="宋体"/>
          <w:spacing w:val="-94"/>
          <w:lang w:eastAsia="zh-CN"/>
        </w:rPr>
        <w:t>，</w:t>
      </w:r>
      <w:r>
        <w:rPr>
          <w:rFonts w:hint="eastAsia" w:ascii="宋体" w:hAnsi="宋体" w:eastAsia="宋体" w:cs="宋体"/>
          <w:lang w:eastAsia="zh-CN"/>
        </w:rPr>
        <w:t>并否</w:t>
      </w:r>
      <w:r>
        <w:rPr>
          <w:rFonts w:hint="eastAsia" w:ascii="宋体" w:hAnsi="宋体" w:eastAsia="宋体" w:cs="宋体"/>
          <w:spacing w:val="-3"/>
          <w:lang w:eastAsia="zh-CN"/>
        </w:rPr>
        <w:t>决其投标</w:t>
      </w:r>
      <w:r>
        <w:rPr>
          <w:rFonts w:hint="eastAsia" w:ascii="宋体" w:hAnsi="宋体" w:eastAsia="宋体" w:cs="宋体"/>
          <w:lang w:eastAsia="zh-CN"/>
        </w:rPr>
        <w:t>。</w:t>
      </w: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b/>
          <w:bCs/>
          <w:lang w:eastAsia="zh-CN"/>
        </w:rPr>
      </w:pPr>
      <w:bookmarkStart w:id="457" w:name="_bookmark91"/>
      <w:bookmarkEnd w:id="457"/>
      <w:bookmarkStart w:id="458" w:name="_Toc9375"/>
      <w:bookmarkStart w:id="459" w:name="_Toc6991"/>
      <w:bookmarkStart w:id="460" w:name="_Toc9357"/>
      <w:bookmarkStart w:id="461" w:name="_Toc22577"/>
      <w:r>
        <w:rPr>
          <w:rFonts w:hint="eastAsia" w:ascii="宋体" w:hAnsi="宋体" w:eastAsia="宋体" w:cs="宋体"/>
          <w:b/>
          <w:bCs/>
          <w:lang w:eastAsia="zh-CN"/>
        </w:rPr>
        <w:t>3.3投标文件的澄清</w:t>
      </w:r>
      <w:bookmarkEnd w:id="458"/>
      <w:bookmarkEnd w:id="459"/>
      <w:bookmarkEnd w:id="460"/>
      <w:bookmarkEnd w:id="461"/>
    </w:p>
    <w:p>
      <w:pPr>
        <w:keepNext w:val="0"/>
        <w:keepLines w:val="0"/>
        <w:pageBreakBefore w:val="0"/>
        <w:widowControl w:val="0"/>
        <w:kinsoku/>
        <w:wordWrap/>
        <w:overflowPunct/>
        <w:topLinePunct w:val="0"/>
        <w:autoSpaceDE/>
        <w:autoSpaceDN/>
        <w:bidi w:val="0"/>
        <w:adjustRightInd/>
        <w:snapToGrid/>
        <w:spacing w:line="340" w:lineRule="atLeast"/>
        <w:ind w:left="0" w:right="0"/>
        <w:jc w:val="both"/>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3.3.1在</w:t>
      </w:r>
      <w:r>
        <w:rPr>
          <w:rFonts w:hint="eastAsia" w:ascii="宋体" w:hAnsi="宋体" w:eastAsia="宋体" w:cs="宋体"/>
          <w:spacing w:val="-3"/>
          <w:lang w:eastAsia="zh-CN"/>
        </w:rPr>
        <w:t>评</w:t>
      </w:r>
      <w:r>
        <w:rPr>
          <w:rFonts w:hint="eastAsia" w:ascii="宋体" w:hAnsi="宋体" w:eastAsia="宋体" w:cs="宋体"/>
          <w:lang w:eastAsia="zh-CN"/>
        </w:rPr>
        <w:t>标</w:t>
      </w:r>
      <w:r>
        <w:rPr>
          <w:rFonts w:hint="eastAsia" w:ascii="宋体" w:hAnsi="宋体" w:eastAsia="宋体" w:cs="宋体"/>
          <w:spacing w:val="-3"/>
          <w:lang w:eastAsia="zh-CN"/>
        </w:rPr>
        <w:t>过</w:t>
      </w:r>
      <w:r>
        <w:rPr>
          <w:rFonts w:hint="eastAsia" w:ascii="宋体" w:hAnsi="宋体" w:eastAsia="宋体" w:cs="宋体"/>
          <w:lang w:eastAsia="zh-CN"/>
        </w:rPr>
        <w:t>程中</w:t>
      </w:r>
      <w:r>
        <w:rPr>
          <w:rFonts w:hint="eastAsia" w:ascii="宋体" w:hAnsi="宋体" w:eastAsia="宋体" w:cs="宋体"/>
          <w:spacing w:val="-41"/>
          <w:lang w:eastAsia="zh-CN"/>
        </w:rPr>
        <w:t>，</w:t>
      </w:r>
      <w:r>
        <w:rPr>
          <w:rFonts w:hint="eastAsia" w:ascii="宋体" w:hAnsi="宋体" w:eastAsia="宋体" w:cs="宋体"/>
          <w:lang w:eastAsia="zh-CN"/>
        </w:rPr>
        <w:t>评</w:t>
      </w:r>
      <w:r>
        <w:rPr>
          <w:rFonts w:hint="eastAsia" w:ascii="宋体" w:hAnsi="宋体" w:eastAsia="宋体" w:cs="宋体"/>
          <w:spacing w:val="-3"/>
          <w:lang w:eastAsia="zh-CN"/>
        </w:rPr>
        <w:t>标</w:t>
      </w:r>
      <w:r>
        <w:rPr>
          <w:rFonts w:hint="eastAsia" w:ascii="宋体" w:hAnsi="宋体" w:eastAsia="宋体" w:cs="宋体"/>
          <w:lang w:eastAsia="zh-CN"/>
        </w:rPr>
        <w:t>委员</w:t>
      </w:r>
      <w:r>
        <w:rPr>
          <w:rFonts w:hint="eastAsia" w:ascii="宋体" w:hAnsi="宋体" w:eastAsia="宋体" w:cs="宋体"/>
          <w:spacing w:val="-3"/>
          <w:lang w:eastAsia="zh-CN"/>
        </w:rPr>
        <w:t>会</w:t>
      </w:r>
      <w:r>
        <w:rPr>
          <w:rFonts w:hint="eastAsia" w:ascii="宋体" w:hAnsi="宋体" w:eastAsia="宋体" w:cs="宋体"/>
          <w:lang w:eastAsia="zh-CN"/>
        </w:rPr>
        <w:t>可</w:t>
      </w:r>
      <w:r>
        <w:rPr>
          <w:rFonts w:hint="eastAsia" w:ascii="宋体" w:hAnsi="宋体" w:eastAsia="宋体" w:cs="宋体"/>
          <w:spacing w:val="-3"/>
          <w:lang w:eastAsia="zh-CN"/>
        </w:rPr>
        <w:t>以</w:t>
      </w:r>
      <w:r>
        <w:rPr>
          <w:rFonts w:hint="eastAsia" w:ascii="宋体" w:hAnsi="宋体" w:eastAsia="宋体" w:cs="宋体"/>
          <w:lang w:eastAsia="zh-CN"/>
        </w:rPr>
        <w:t>书</w:t>
      </w:r>
      <w:r>
        <w:rPr>
          <w:rFonts w:hint="eastAsia" w:ascii="宋体" w:hAnsi="宋体" w:eastAsia="宋体" w:cs="宋体"/>
          <w:spacing w:val="-3"/>
          <w:lang w:eastAsia="zh-CN"/>
        </w:rPr>
        <w:t>面</w:t>
      </w:r>
      <w:r>
        <w:rPr>
          <w:rFonts w:hint="eastAsia" w:ascii="宋体" w:hAnsi="宋体" w:eastAsia="宋体" w:cs="宋体"/>
          <w:lang w:eastAsia="zh-CN"/>
        </w:rPr>
        <w:t>形</w:t>
      </w:r>
      <w:r>
        <w:rPr>
          <w:rFonts w:hint="eastAsia" w:ascii="宋体" w:hAnsi="宋体" w:eastAsia="宋体" w:cs="宋体"/>
          <w:spacing w:val="-3"/>
          <w:lang w:eastAsia="zh-CN"/>
        </w:rPr>
        <w:t>式</w:t>
      </w:r>
      <w:r>
        <w:rPr>
          <w:rFonts w:hint="eastAsia" w:ascii="宋体" w:hAnsi="宋体" w:eastAsia="宋体" w:cs="宋体"/>
          <w:lang w:eastAsia="zh-CN"/>
        </w:rPr>
        <w:t>要</w:t>
      </w:r>
      <w:r>
        <w:rPr>
          <w:rFonts w:hint="eastAsia" w:ascii="宋体" w:hAnsi="宋体" w:eastAsia="宋体" w:cs="宋体"/>
          <w:spacing w:val="-3"/>
          <w:lang w:eastAsia="zh-CN"/>
        </w:rPr>
        <w:t>求</w:t>
      </w:r>
      <w:r>
        <w:rPr>
          <w:rFonts w:hint="eastAsia" w:ascii="宋体" w:hAnsi="宋体" w:eastAsia="宋体" w:cs="宋体"/>
          <w:lang w:eastAsia="zh-CN"/>
        </w:rPr>
        <w:t>投标</w:t>
      </w:r>
      <w:r>
        <w:rPr>
          <w:rFonts w:hint="eastAsia" w:ascii="宋体" w:hAnsi="宋体" w:eastAsia="宋体" w:cs="宋体"/>
          <w:spacing w:val="-3"/>
          <w:lang w:eastAsia="zh-CN"/>
        </w:rPr>
        <w:t>人</w:t>
      </w:r>
      <w:r>
        <w:rPr>
          <w:rFonts w:hint="eastAsia" w:ascii="宋体" w:hAnsi="宋体" w:eastAsia="宋体" w:cs="宋体"/>
          <w:lang w:eastAsia="zh-CN"/>
        </w:rPr>
        <w:t>对</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中</w:t>
      </w:r>
      <w:r>
        <w:rPr>
          <w:rFonts w:hint="eastAsia" w:ascii="宋体" w:hAnsi="宋体" w:eastAsia="宋体" w:cs="宋体"/>
          <w:lang w:eastAsia="zh-CN"/>
        </w:rPr>
        <w:t>含</w:t>
      </w:r>
      <w:r>
        <w:rPr>
          <w:rFonts w:hint="eastAsia" w:ascii="宋体" w:hAnsi="宋体" w:eastAsia="宋体" w:cs="宋体"/>
          <w:spacing w:val="-3"/>
          <w:lang w:eastAsia="zh-CN"/>
        </w:rPr>
        <w:t>义</w:t>
      </w:r>
      <w:r>
        <w:rPr>
          <w:rFonts w:hint="eastAsia" w:ascii="宋体" w:hAnsi="宋体" w:eastAsia="宋体" w:cs="宋体"/>
          <w:lang w:eastAsia="zh-CN"/>
        </w:rPr>
        <w:t>不明</w:t>
      </w:r>
      <w:r>
        <w:rPr>
          <w:rFonts w:hint="eastAsia" w:ascii="宋体" w:hAnsi="宋体" w:eastAsia="宋体" w:cs="宋体"/>
          <w:spacing w:val="-3"/>
          <w:lang w:eastAsia="zh-CN"/>
        </w:rPr>
        <w:t>确</w:t>
      </w:r>
      <w:r>
        <w:rPr>
          <w:rFonts w:hint="eastAsia" w:ascii="宋体" w:hAnsi="宋体" w:eastAsia="宋体" w:cs="宋体"/>
          <w:spacing w:val="-39"/>
          <w:lang w:eastAsia="zh-CN"/>
        </w:rPr>
        <w:t>、</w:t>
      </w:r>
      <w:r>
        <w:rPr>
          <w:rFonts w:hint="eastAsia" w:ascii="宋体" w:hAnsi="宋体" w:eastAsia="宋体" w:cs="宋体"/>
          <w:spacing w:val="-3"/>
          <w:lang w:eastAsia="zh-CN"/>
        </w:rPr>
        <w:t>对</w:t>
      </w:r>
      <w:r>
        <w:rPr>
          <w:rFonts w:hint="eastAsia" w:ascii="宋体" w:hAnsi="宋体" w:eastAsia="宋体" w:cs="宋体"/>
          <w:lang w:eastAsia="zh-CN"/>
        </w:rPr>
        <w:t>同</w:t>
      </w:r>
      <w:r>
        <w:rPr>
          <w:rFonts w:hint="eastAsia" w:ascii="宋体" w:hAnsi="宋体" w:eastAsia="宋体" w:cs="宋体"/>
          <w:spacing w:val="-1"/>
          <w:lang w:eastAsia="zh-CN"/>
        </w:rPr>
        <w:t>类问题表述不一致或者有明显文字和计算错误的内容作必要的澄清、说明或补正。澄清、说明</w:t>
      </w:r>
      <w:r>
        <w:rPr>
          <w:rFonts w:hint="eastAsia" w:ascii="宋体" w:hAnsi="宋体" w:eastAsia="宋体" w:cs="宋体"/>
          <w:spacing w:val="-2"/>
          <w:lang w:eastAsia="zh-CN"/>
        </w:rPr>
        <w:t>或补正应以书面方式进行。评标委员会不接受投标人主动提出的澄清、说明或补正。</w:t>
      </w: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3.3.2澄清</w:t>
      </w:r>
      <w:r>
        <w:rPr>
          <w:rFonts w:hint="eastAsia" w:ascii="宋体" w:hAnsi="宋体" w:eastAsia="宋体" w:cs="宋体"/>
          <w:spacing w:val="-41"/>
          <w:lang w:eastAsia="zh-CN"/>
        </w:rPr>
        <w:t>、</w:t>
      </w:r>
      <w:r>
        <w:rPr>
          <w:rFonts w:hint="eastAsia" w:ascii="宋体" w:hAnsi="宋体" w:eastAsia="宋体" w:cs="宋体"/>
          <w:lang w:eastAsia="zh-CN"/>
        </w:rPr>
        <w:t>说</w:t>
      </w:r>
      <w:r>
        <w:rPr>
          <w:rFonts w:hint="eastAsia" w:ascii="宋体" w:hAnsi="宋体" w:eastAsia="宋体" w:cs="宋体"/>
          <w:spacing w:val="-3"/>
          <w:lang w:eastAsia="zh-CN"/>
        </w:rPr>
        <w:t>明</w:t>
      </w:r>
      <w:r>
        <w:rPr>
          <w:rFonts w:hint="eastAsia" w:ascii="宋体" w:hAnsi="宋体" w:eastAsia="宋体" w:cs="宋体"/>
          <w:lang w:eastAsia="zh-CN"/>
        </w:rPr>
        <w:t>或</w:t>
      </w:r>
      <w:r>
        <w:rPr>
          <w:rFonts w:hint="eastAsia" w:ascii="宋体" w:hAnsi="宋体" w:eastAsia="宋体" w:cs="宋体"/>
          <w:spacing w:val="-3"/>
          <w:lang w:eastAsia="zh-CN"/>
        </w:rPr>
        <w:t>补</w:t>
      </w:r>
      <w:r>
        <w:rPr>
          <w:rFonts w:hint="eastAsia" w:ascii="宋体" w:hAnsi="宋体" w:eastAsia="宋体" w:cs="宋体"/>
          <w:lang w:eastAsia="zh-CN"/>
        </w:rPr>
        <w:t>正</w:t>
      </w:r>
      <w:r>
        <w:rPr>
          <w:rFonts w:hint="eastAsia" w:ascii="宋体" w:hAnsi="宋体" w:eastAsia="宋体" w:cs="宋体"/>
          <w:spacing w:val="-3"/>
          <w:lang w:eastAsia="zh-CN"/>
        </w:rPr>
        <w:t>不</w:t>
      </w:r>
      <w:r>
        <w:rPr>
          <w:rFonts w:hint="eastAsia" w:ascii="宋体" w:hAnsi="宋体" w:eastAsia="宋体" w:cs="宋体"/>
          <w:lang w:eastAsia="zh-CN"/>
        </w:rPr>
        <w:t>得超</w:t>
      </w:r>
      <w:r>
        <w:rPr>
          <w:rFonts w:hint="eastAsia" w:ascii="宋体" w:hAnsi="宋体" w:eastAsia="宋体" w:cs="宋体"/>
          <w:spacing w:val="-3"/>
          <w:lang w:eastAsia="zh-CN"/>
        </w:rPr>
        <w:t>出</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的</w:t>
      </w:r>
      <w:r>
        <w:rPr>
          <w:rFonts w:hint="eastAsia" w:ascii="宋体" w:hAnsi="宋体" w:eastAsia="宋体" w:cs="宋体"/>
          <w:spacing w:val="-3"/>
          <w:lang w:eastAsia="zh-CN"/>
        </w:rPr>
        <w:t>范</w:t>
      </w:r>
      <w:r>
        <w:rPr>
          <w:rFonts w:hint="eastAsia" w:ascii="宋体" w:hAnsi="宋体" w:eastAsia="宋体" w:cs="宋体"/>
          <w:lang w:eastAsia="zh-CN"/>
        </w:rPr>
        <w:t>围</w:t>
      </w:r>
      <w:r>
        <w:rPr>
          <w:rFonts w:hint="eastAsia" w:ascii="宋体" w:hAnsi="宋体" w:eastAsia="宋体" w:cs="宋体"/>
          <w:spacing w:val="-3"/>
          <w:lang w:eastAsia="zh-CN"/>
        </w:rPr>
        <w:t>且</w:t>
      </w:r>
      <w:r>
        <w:rPr>
          <w:rFonts w:hint="eastAsia" w:ascii="宋体" w:hAnsi="宋体" w:eastAsia="宋体" w:cs="宋体"/>
          <w:lang w:eastAsia="zh-CN"/>
        </w:rPr>
        <w:t>不得</w:t>
      </w:r>
      <w:r>
        <w:rPr>
          <w:rFonts w:hint="eastAsia" w:ascii="宋体" w:hAnsi="宋体" w:eastAsia="宋体" w:cs="宋体"/>
          <w:spacing w:val="-3"/>
          <w:lang w:eastAsia="zh-CN"/>
        </w:rPr>
        <w:t>改</w:t>
      </w:r>
      <w:r>
        <w:rPr>
          <w:rFonts w:hint="eastAsia" w:ascii="宋体" w:hAnsi="宋体" w:eastAsia="宋体" w:cs="宋体"/>
          <w:lang w:eastAsia="zh-CN"/>
        </w:rPr>
        <w:t>变</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实</w:t>
      </w:r>
      <w:r>
        <w:rPr>
          <w:rFonts w:hint="eastAsia" w:ascii="宋体" w:hAnsi="宋体" w:eastAsia="宋体" w:cs="宋体"/>
          <w:spacing w:val="-3"/>
          <w:lang w:eastAsia="zh-CN"/>
        </w:rPr>
        <w:t>质</w:t>
      </w:r>
      <w:r>
        <w:rPr>
          <w:rFonts w:hint="eastAsia" w:ascii="宋体" w:hAnsi="宋体" w:eastAsia="宋体" w:cs="宋体"/>
          <w:lang w:eastAsia="zh-CN"/>
        </w:rPr>
        <w:t>性内</w:t>
      </w:r>
      <w:r>
        <w:rPr>
          <w:rFonts w:hint="eastAsia" w:ascii="宋体" w:hAnsi="宋体" w:eastAsia="宋体" w:cs="宋体"/>
          <w:spacing w:val="-3"/>
          <w:lang w:eastAsia="zh-CN"/>
        </w:rPr>
        <w:t>容</w:t>
      </w:r>
      <w:r>
        <w:rPr>
          <w:rFonts w:hint="eastAsia" w:ascii="宋体" w:hAnsi="宋体" w:eastAsia="宋体" w:cs="宋体"/>
          <w:spacing w:val="-39"/>
          <w:lang w:eastAsia="zh-CN"/>
        </w:rPr>
        <w:t>，</w:t>
      </w:r>
      <w:r>
        <w:rPr>
          <w:rFonts w:hint="eastAsia" w:ascii="宋体" w:hAnsi="宋体" w:eastAsia="宋体" w:cs="宋体"/>
          <w:spacing w:val="-3"/>
          <w:lang w:eastAsia="zh-CN"/>
        </w:rPr>
        <w:t>并</w:t>
      </w:r>
      <w:r>
        <w:rPr>
          <w:rFonts w:hint="eastAsia" w:ascii="宋体" w:hAnsi="宋体" w:eastAsia="宋体" w:cs="宋体"/>
          <w:lang w:eastAsia="zh-CN"/>
        </w:rPr>
        <w:t xml:space="preserve">构 </w:t>
      </w:r>
      <w:r>
        <w:rPr>
          <w:rFonts w:hint="eastAsia" w:ascii="宋体" w:hAnsi="宋体" w:eastAsia="宋体" w:cs="宋体"/>
          <w:spacing w:val="-2"/>
          <w:lang w:eastAsia="zh-CN"/>
        </w:rPr>
        <w:t>成投标文件的组成部分。</w:t>
      </w:r>
    </w:p>
    <w:p>
      <w:pPr>
        <w:pStyle w:val="8"/>
        <w:keepNext w:val="0"/>
        <w:keepLines w:val="0"/>
        <w:pageBreakBefore w:val="0"/>
        <w:widowControl w:val="0"/>
        <w:kinsoku/>
        <w:wordWrap/>
        <w:overflowPunct/>
        <w:topLinePunct w:val="0"/>
        <w:autoSpaceDE/>
        <w:autoSpaceDN/>
        <w:bidi w:val="0"/>
        <w:adjustRightInd/>
        <w:snapToGrid/>
        <w:spacing w:line="328"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3.3.3评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对</w:t>
      </w:r>
      <w:r>
        <w:rPr>
          <w:rFonts w:hint="eastAsia" w:ascii="宋体" w:hAnsi="宋体" w:eastAsia="宋体" w:cs="宋体"/>
          <w:lang w:eastAsia="zh-CN"/>
        </w:rPr>
        <w:t>投</w:t>
      </w:r>
      <w:r>
        <w:rPr>
          <w:rFonts w:hint="eastAsia" w:ascii="宋体" w:hAnsi="宋体" w:eastAsia="宋体" w:cs="宋体"/>
          <w:spacing w:val="-3"/>
          <w:lang w:eastAsia="zh-CN"/>
        </w:rPr>
        <w:t>标人</w:t>
      </w:r>
      <w:r>
        <w:rPr>
          <w:rFonts w:hint="eastAsia" w:ascii="宋体" w:hAnsi="宋体" w:eastAsia="宋体" w:cs="宋体"/>
          <w:lang w:eastAsia="zh-CN"/>
        </w:rPr>
        <w:t>提交</w:t>
      </w:r>
      <w:r>
        <w:rPr>
          <w:rFonts w:hint="eastAsia" w:ascii="宋体" w:hAnsi="宋体" w:eastAsia="宋体" w:cs="宋体"/>
          <w:spacing w:val="-3"/>
          <w:lang w:eastAsia="zh-CN"/>
        </w:rPr>
        <w:t>的</w:t>
      </w:r>
      <w:r>
        <w:rPr>
          <w:rFonts w:hint="eastAsia" w:ascii="宋体" w:hAnsi="宋体" w:eastAsia="宋体" w:cs="宋体"/>
          <w:lang w:eastAsia="zh-CN"/>
        </w:rPr>
        <w:t>澄清</w:t>
      </w:r>
      <w:r>
        <w:rPr>
          <w:rFonts w:hint="eastAsia" w:ascii="宋体" w:hAnsi="宋体" w:eastAsia="宋体" w:cs="宋体"/>
          <w:spacing w:val="-94"/>
          <w:lang w:eastAsia="zh-CN"/>
        </w:rPr>
        <w:t>、</w:t>
      </w:r>
      <w:r>
        <w:rPr>
          <w:rFonts w:hint="eastAsia" w:ascii="宋体" w:hAnsi="宋体" w:eastAsia="宋体" w:cs="宋体"/>
          <w:lang w:eastAsia="zh-CN"/>
        </w:rPr>
        <w:t>说</w:t>
      </w:r>
      <w:r>
        <w:rPr>
          <w:rFonts w:hint="eastAsia" w:ascii="宋体" w:hAnsi="宋体" w:eastAsia="宋体" w:cs="宋体"/>
          <w:spacing w:val="-3"/>
          <w:lang w:eastAsia="zh-CN"/>
        </w:rPr>
        <w:t>明</w:t>
      </w:r>
      <w:r>
        <w:rPr>
          <w:rFonts w:hint="eastAsia" w:ascii="宋体" w:hAnsi="宋体" w:eastAsia="宋体" w:cs="宋体"/>
          <w:lang w:eastAsia="zh-CN"/>
        </w:rPr>
        <w:t>或</w:t>
      </w:r>
      <w:r>
        <w:rPr>
          <w:rFonts w:hint="eastAsia" w:ascii="宋体" w:hAnsi="宋体" w:eastAsia="宋体" w:cs="宋体"/>
          <w:spacing w:val="-3"/>
          <w:lang w:eastAsia="zh-CN"/>
        </w:rPr>
        <w:t>补</w:t>
      </w:r>
      <w:r>
        <w:rPr>
          <w:rFonts w:hint="eastAsia" w:ascii="宋体" w:hAnsi="宋体" w:eastAsia="宋体" w:cs="宋体"/>
          <w:lang w:eastAsia="zh-CN"/>
        </w:rPr>
        <w:t>正</w:t>
      </w:r>
      <w:r>
        <w:rPr>
          <w:rFonts w:hint="eastAsia" w:ascii="宋体" w:hAnsi="宋体" w:eastAsia="宋体" w:cs="宋体"/>
          <w:spacing w:val="-3"/>
          <w:lang w:eastAsia="zh-CN"/>
        </w:rPr>
        <w:t>有</w:t>
      </w:r>
      <w:r>
        <w:rPr>
          <w:rFonts w:hint="eastAsia" w:ascii="宋体" w:hAnsi="宋体" w:eastAsia="宋体" w:cs="宋体"/>
          <w:lang w:eastAsia="zh-CN"/>
        </w:rPr>
        <w:t>疑问的</w:t>
      </w:r>
      <w:r>
        <w:rPr>
          <w:rFonts w:hint="eastAsia" w:ascii="宋体" w:hAnsi="宋体" w:eastAsia="宋体" w:cs="宋体"/>
          <w:spacing w:val="-94"/>
          <w:lang w:eastAsia="zh-CN"/>
        </w:rPr>
        <w:t>，</w:t>
      </w:r>
      <w:r>
        <w:rPr>
          <w:rFonts w:hint="eastAsia" w:ascii="宋体" w:hAnsi="宋体" w:eastAsia="宋体" w:cs="宋体"/>
          <w:lang w:eastAsia="zh-CN"/>
        </w:rPr>
        <w:t>可</w:t>
      </w:r>
      <w:r>
        <w:rPr>
          <w:rFonts w:hint="eastAsia" w:ascii="宋体" w:hAnsi="宋体" w:eastAsia="宋体" w:cs="宋体"/>
          <w:spacing w:val="-3"/>
          <w:lang w:eastAsia="zh-CN"/>
        </w:rPr>
        <w:t>以</w:t>
      </w:r>
      <w:r>
        <w:rPr>
          <w:rFonts w:hint="eastAsia" w:ascii="宋体" w:hAnsi="宋体" w:eastAsia="宋体" w:cs="宋体"/>
          <w:lang w:eastAsia="zh-CN"/>
        </w:rPr>
        <w:t>要</w:t>
      </w:r>
      <w:r>
        <w:rPr>
          <w:rFonts w:hint="eastAsia" w:ascii="宋体" w:hAnsi="宋体" w:eastAsia="宋体" w:cs="宋体"/>
          <w:spacing w:val="-3"/>
          <w:lang w:eastAsia="zh-CN"/>
        </w:rPr>
        <w:t>求</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进</w:t>
      </w:r>
      <w:r>
        <w:rPr>
          <w:rFonts w:hint="eastAsia" w:ascii="宋体" w:hAnsi="宋体" w:eastAsia="宋体" w:cs="宋体"/>
          <w:lang w:eastAsia="zh-CN"/>
        </w:rPr>
        <w:t>一步</w:t>
      </w:r>
      <w:r>
        <w:rPr>
          <w:rFonts w:hint="eastAsia" w:ascii="宋体" w:hAnsi="宋体" w:eastAsia="宋体" w:cs="宋体"/>
          <w:spacing w:val="-3"/>
          <w:lang w:eastAsia="zh-CN"/>
        </w:rPr>
        <w:t>澄</w:t>
      </w:r>
      <w:r>
        <w:rPr>
          <w:rFonts w:hint="eastAsia" w:ascii="宋体" w:hAnsi="宋体" w:eastAsia="宋体" w:cs="宋体"/>
          <w:lang w:eastAsia="zh-CN"/>
        </w:rPr>
        <w:t xml:space="preserve">清、 </w:t>
      </w:r>
      <w:r>
        <w:rPr>
          <w:rFonts w:hint="eastAsia" w:ascii="宋体" w:hAnsi="宋体" w:eastAsia="宋体" w:cs="宋体"/>
          <w:spacing w:val="-2"/>
          <w:lang w:eastAsia="zh-CN"/>
        </w:rPr>
        <w:t>说明或补正，直至满足评标委员会的要求。</w:t>
      </w:r>
    </w:p>
    <w:p>
      <w:pPr>
        <w:keepNext w:val="0"/>
        <w:keepLines w:val="0"/>
        <w:pageBreakBefore w:val="0"/>
        <w:widowControl w:val="0"/>
        <w:kinsoku/>
        <w:wordWrap/>
        <w:overflowPunct/>
        <w:topLinePunct w:val="0"/>
        <w:autoSpaceDE/>
        <w:autoSpaceDN/>
        <w:bidi w:val="0"/>
        <w:adjustRightInd/>
        <w:snapToGrid/>
        <w:spacing w:line="180" w:lineRule="atLeast"/>
        <w:ind w:left="0" w:right="0"/>
        <w:jc w:val="both"/>
        <w:textAlignment w:val="auto"/>
        <w:rPr>
          <w:rFonts w:hint="eastAsia" w:ascii="宋体" w:hAnsi="宋体" w:eastAsia="宋体" w:cs="宋体"/>
          <w:sz w:val="13"/>
          <w:szCs w:val="13"/>
          <w:lang w:eastAsia="zh-CN"/>
        </w:rPr>
      </w:pP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b/>
          <w:bCs/>
          <w:lang w:eastAsia="zh-CN"/>
        </w:rPr>
      </w:pPr>
      <w:bookmarkStart w:id="462" w:name="_bookmark92"/>
      <w:bookmarkEnd w:id="462"/>
      <w:bookmarkStart w:id="463" w:name="_Toc2194"/>
      <w:bookmarkStart w:id="464" w:name="_Toc20778"/>
      <w:bookmarkStart w:id="465" w:name="_Toc9663"/>
      <w:bookmarkStart w:id="466" w:name="_Toc20250"/>
      <w:r>
        <w:rPr>
          <w:rFonts w:hint="eastAsia" w:ascii="宋体" w:hAnsi="宋体" w:eastAsia="宋体" w:cs="宋体"/>
          <w:b/>
          <w:bCs/>
          <w:lang w:eastAsia="zh-CN"/>
        </w:rPr>
        <w:t>3.4评标结果</w:t>
      </w:r>
      <w:bookmarkEnd w:id="463"/>
      <w:bookmarkEnd w:id="464"/>
      <w:bookmarkEnd w:id="465"/>
      <w:bookmarkEnd w:id="466"/>
    </w:p>
    <w:p>
      <w:pPr>
        <w:keepNext w:val="0"/>
        <w:keepLines w:val="0"/>
        <w:pageBreakBefore w:val="0"/>
        <w:widowControl w:val="0"/>
        <w:kinsoku/>
        <w:wordWrap/>
        <w:overflowPunct/>
        <w:topLinePunct w:val="0"/>
        <w:autoSpaceDE/>
        <w:autoSpaceDN/>
        <w:bidi w:val="0"/>
        <w:adjustRightInd/>
        <w:snapToGrid/>
        <w:spacing w:line="340" w:lineRule="atLeast"/>
        <w:ind w:left="0" w:right="0"/>
        <w:jc w:val="both"/>
        <w:textAlignment w:val="auto"/>
        <w:rPr>
          <w:rFonts w:hint="eastAsia" w:ascii="宋体" w:hAnsi="宋体" w:eastAsia="宋体" w:cs="宋体"/>
          <w:sz w:val="25"/>
          <w:szCs w:val="25"/>
          <w:lang w:eastAsia="zh-CN"/>
        </w:rPr>
      </w:pPr>
    </w:p>
    <w:p>
      <w:pPr>
        <w:pStyle w:val="8"/>
        <w:keepNext w:val="0"/>
        <w:keepLines w:val="0"/>
        <w:pageBreakBefore w:val="0"/>
        <w:widowControl w:val="0"/>
        <w:kinsoku/>
        <w:wordWrap/>
        <w:overflowPunct/>
        <w:topLinePunct w:val="0"/>
        <w:autoSpaceDE/>
        <w:autoSpaceDN/>
        <w:bidi w:val="0"/>
        <w:adjustRightInd/>
        <w:snapToGrid/>
        <w:spacing w:line="33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3.4.1除</w:t>
      </w:r>
      <w:r>
        <w:rPr>
          <w:rFonts w:hint="eastAsia" w:ascii="宋体" w:hAnsi="宋体" w:eastAsia="宋体" w:cs="宋体"/>
          <w:spacing w:val="-3"/>
          <w:lang w:eastAsia="zh-CN"/>
        </w:rPr>
        <w:t>第</w:t>
      </w:r>
      <w:r>
        <w:rPr>
          <w:rFonts w:hint="eastAsia" w:ascii="宋体" w:hAnsi="宋体" w:eastAsia="宋体" w:cs="宋体"/>
          <w:lang w:eastAsia="zh-CN"/>
        </w:rPr>
        <w:t>二</w:t>
      </w:r>
      <w:r>
        <w:rPr>
          <w:rFonts w:hint="eastAsia" w:ascii="宋体" w:hAnsi="宋体" w:eastAsia="宋体" w:cs="宋体"/>
          <w:spacing w:val="-1"/>
          <w:lang w:eastAsia="zh-CN"/>
        </w:rPr>
        <w:t>章</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须</w:t>
      </w:r>
      <w:r>
        <w:rPr>
          <w:rFonts w:hint="eastAsia" w:ascii="宋体" w:hAnsi="宋体" w:eastAsia="宋体" w:cs="宋体"/>
          <w:lang w:eastAsia="zh-CN"/>
        </w:rPr>
        <w:t>知</w:t>
      </w:r>
      <w:r>
        <w:rPr>
          <w:rFonts w:hint="eastAsia" w:ascii="宋体" w:hAnsi="宋体" w:eastAsia="宋体" w:cs="宋体"/>
          <w:spacing w:val="-1"/>
          <w:lang w:eastAsia="zh-CN"/>
        </w:rPr>
        <w:t>”</w:t>
      </w:r>
      <w:r>
        <w:rPr>
          <w:rFonts w:hint="eastAsia" w:ascii="宋体" w:hAnsi="宋体" w:eastAsia="宋体" w:cs="宋体"/>
          <w:spacing w:val="-3"/>
          <w:lang w:eastAsia="zh-CN"/>
        </w:rPr>
        <w:t>前</w:t>
      </w:r>
      <w:r>
        <w:rPr>
          <w:rFonts w:hint="eastAsia" w:ascii="宋体" w:hAnsi="宋体" w:eastAsia="宋体" w:cs="宋体"/>
          <w:lang w:eastAsia="zh-CN"/>
        </w:rPr>
        <w:t>附</w:t>
      </w:r>
      <w:r>
        <w:rPr>
          <w:rFonts w:hint="eastAsia" w:ascii="宋体" w:hAnsi="宋体" w:eastAsia="宋体" w:cs="宋体"/>
          <w:spacing w:val="-3"/>
          <w:lang w:eastAsia="zh-CN"/>
        </w:rPr>
        <w:t>表</w:t>
      </w:r>
      <w:r>
        <w:rPr>
          <w:rFonts w:hint="eastAsia" w:ascii="宋体" w:hAnsi="宋体" w:eastAsia="宋体" w:cs="宋体"/>
          <w:lang w:eastAsia="zh-CN"/>
        </w:rPr>
        <w:t>授</w:t>
      </w:r>
      <w:r>
        <w:rPr>
          <w:rFonts w:hint="eastAsia" w:ascii="宋体" w:hAnsi="宋体" w:eastAsia="宋体" w:cs="宋体"/>
          <w:spacing w:val="-3"/>
          <w:lang w:eastAsia="zh-CN"/>
        </w:rPr>
        <w:t>权</w:t>
      </w:r>
      <w:r>
        <w:rPr>
          <w:rFonts w:hint="eastAsia" w:ascii="宋体" w:hAnsi="宋体" w:eastAsia="宋体" w:cs="宋体"/>
          <w:lang w:eastAsia="zh-CN"/>
        </w:rPr>
        <w:t>直</w:t>
      </w:r>
      <w:r>
        <w:rPr>
          <w:rFonts w:hint="eastAsia" w:ascii="宋体" w:hAnsi="宋体" w:eastAsia="宋体" w:cs="宋体"/>
          <w:spacing w:val="-3"/>
          <w:lang w:eastAsia="zh-CN"/>
        </w:rPr>
        <w:t>接</w:t>
      </w:r>
      <w:r>
        <w:rPr>
          <w:rFonts w:hint="eastAsia" w:ascii="宋体" w:hAnsi="宋体" w:eastAsia="宋体" w:cs="宋体"/>
          <w:lang w:eastAsia="zh-CN"/>
        </w:rPr>
        <w:t>确</w:t>
      </w:r>
      <w:r>
        <w:rPr>
          <w:rFonts w:hint="eastAsia" w:ascii="宋体" w:hAnsi="宋体" w:eastAsia="宋体" w:cs="宋体"/>
          <w:spacing w:val="-3"/>
          <w:lang w:eastAsia="zh-CN"/>
        </w:rPr>
        <w:t>定中</w:t>
      </w:r>
      <w:r>
        <w:rPr>
          <w:rFonts w:hint="eastAsia" w:ascii="宋体" w:hAnsi="宋体" w:eastAsia="宋体" w:cs="宋体"/>
          <w:lang w:eastAsia="zh-CN"/>
        </w:rPr>
        <w:t>标人</w:t>
      </w:r>
      <w:r>
        <w:rPr>
          <w:rFonts w:hint="eastAsia" w:ascii="宋体" w:hAnsi="宋体" w:eastAsia="宋体" w:cs="宋体"/>
          <w:spacing w:val="-3"/>
          <w:lang w:eastAsia="zh-CN"/>
        </w:rPr>
        <w:t>外</w:t>
      </w:r>
      <w:r>
        <w:rPr>
          <w:rFonts w:hint="eastAsia" w:ascii="宋体" w:hAnsi="宋体" w:eastAsia="宋体" w:cs="宋体"/>
          <w:spacing w:val="-53"/>
          <w:lang w:eastAsia="zh-CN"/>
        </w:rPr>
        <w:t>，</w:t>
      </w:r>
      <w:r>
        <w:rPr>
          <w:rFonts w:hint="eastAsia" w:ascii="宋体" w:hAnsi="宋体" w:eastAsia="宋体" w:cs="宋体"/>
          <w:lang w:eastAsia="zh-CN"/>
        </w:rPr>
        <w:t>评</w:t>
      </w:r>
      <w:r>
        <w:rPr>
          <w:rFonts w:hint="eastAsia" w:ascii="宋体" w:hAnsi="宋体" w:eastAsia="宋体" w:cs="宋体"/>
          <w:spacing w:val="-3"/>
          <w:lang w:eastAsia="zh-CN"/>
        </w:rPr>
        <w:t>标</w:t>
      </w:r>
      <w:r>
        <w:rPr>
          <w:rFonts w:hint="eastAsia" w:ascii="宋体" w:hAnsi="宋体" w:eastAsia="宋体" w:cs="宋体"/>
          <w:lang w:eastAsia="zh-CN"/>
        </w:rPr>
        <w:t>委</w:t>
      </w:r>
      <w:r>
        <w:rPr>
          <w:rFonts w:hint="eastAsia" w:ascii="宋体" w:hAnsi="宋体" w:eastAsia="宋体" w:cs="宋体"/>
          <w:spacing w:val="-3"/>
          <w:lang w:eastAsia="zh-CN"/>
        </w:rPr>
        <w:t>员</w:t>
      </w:r>
      <w:r>
        <w:rPr>
          <w:rFonts w:hint="eastAsia" w:ascii="宋体" w:hAnsi="宋体" w:eastAsia="宋体" w:cs="宋体"/>
          <w:lang w:eastAsia="zh-CN"/>
        </w:rPr>
        <w:t>会</w:t>
      </w:r>
      <w:r>
        <w:rPr>
          <w:rFonts w:hint="eastAsia" w:ascii="宋体" w:hAnsi="宋体" w:eastAsia="宋体" w:cs="宋体"/>
          <w:spacing w:val="-3"/>
          <w:lang w:eastAsia="zh-CN"/>
        </w:rPr>
        <w:t>按照</w:t>
      </w:r>
      <w:r>
        <w:rPr>
          <w:rFonts w:hint="eastAsia" w:ascii="宋体" w:hAnsi="宋体" w:eastAsia="宋体" w:cs="宋体"/>
          <w:lang w:eastAsia="zh-CN"/>
        </w:rPr>
        <w:t>得分</w:t>
      </w:r>
      <w:r>
        <w:rPr>
          <w:rFonts w:hint="eastAsia" w:ascii="宋体" w:hAnsi="宋体" w:eastAsia="宋体" w:cs="宋体"/>
          <w:spacing w:val="-3"/>
          <w:lang w:eastAsia="zh-CN"/>
        </w:rPr>
        <w:t>由</w:t>
      </w:r>
      <w:r>
        <w:rPr>
          <w:rFonts w:hint="eastAsia" w:ascii="宋体" w:hAnsi="宋体" w:eastAsia="宋体" w:cs="宋体"/>
          <w:lang w:eastAsia="zh-CN"/>
        </w:rPr>
        <w:t>高</w:t>
      </w:r>
      <w:r>
        <w:rPr>
          <w:rFonts w:hint="eastAsia" w:ascii="宋体" w:hAnsi="宋体" w:eastAsia="宋体" w:cs="宋体"/>
          <w:spacing w:val="-3"/>
          <w:lang w:eastAsia="zh-CN"/>
        </w:rPr>
        <w:t>到</w:t>
      </w:r>
      <w:r>
        <w:rPr>
          <w:rFonts w:hint="eastAsia" w:ascii="宋体" w:hAnsi="宋体" w:eastAsia="宋体" w:cs="宋体"/>
          <w:lang w:eastAsia="zh-CN"/>
        </w:rPr>
        <w:t xml:space="preserve">低 </w:t>
      </w:r>
      <w:r>
        <w:rPr>
          <w:rFonts w:hint="eastAsia" w:ascii="宋体" w:hAnsi="宋体" w:eastAsia="宋体" w:cs="宋体"/>
          <w:spacing w:val="-2"/>
          <w:lang w:eastAsia="zh-CN"/>
        </w:rPr>
        <w:t>的顺序推荐中标候选人，并标明排序。</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textAlignment w:val="auto"/>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lang w:eastAsia="zh-CN"/>
        </w:rPr>
        <w:t>3.4.2</w:t>
      </w:r>
      <w:r>
        <w:rPr>
          <w:rFonts w:hint="eastAsia" w:ascii="宋体" w:hAnsi="宋体" w:eastAsia="宋体" w:cs="宋体"/>
          <w:spacing w:val="-2"/>
          <w:lang w:eastAsia="zh-CN"/>
        </w:rPr>
        <w:t>评标委员会完成评标后，应当向招标人提交书面评标报告和中标候选人名单。</w:t>
      </w:r>
    </w:p>
    <w:p>
      <w:pPr>
        <w:pStyle w:val="2"/>
        <w:bidi w:val="0"/>
        <w:rPr>
          <w:rFonts w:hint="eastAsia"/>
          <w:lang w:eastAsia="zh-CN"/>
        </w:rPr>
      </w:pPr>
      <w:bookmarkStart w:id="467" w:name="_bookmark93"/>
      <w:bookmarkEnd w:id="467"/>
      <w:bookmarkStart w:id="468" w:name="_Toc24155"/>
      <w:bookmarkStart w:id="469" w:name="_Toc32365"/>
      <w:bookmarkStart w:id="470" w:name="_Toc22309"/>
      <w:bookmarkStart w:id="471" w:name="_Toc14921"/>
      <w:bookmarkStart w:id="472" w:name="_Toc13851"/>
      <w:r>
        <w:rPr>
          <w:rFonts w:hint="eastAsia"/>
          <w:lang w:eastAsia="zh-CN"/>
        </w:rPr>
        <w:t>第四章</w:t>
      </w:r>
      <w:r>
        <w:rPr>
          <w:rFonts w:hint="eastAsia"/>
          <w:lang w:val="en-US" w:eastAsia="zh-CN"/>
        </w:rPr>
        <w:t xml:space="preserve">  </w:t>
      </w:r>
      <w:r>
        <w:rPr>
          <w:rFonts w:hint="eastAsia"/>
          <w:lang w:eastAsia="zh-CN"/>
        </w:rPr>
        <w:t>合同条款及格式</w:t>
      </w:r>
      <w:bookmarkEnd w:id="468"/>
      <w:bookmarkEnd w:id="469"/>
      <w:bookmarkEnd w:id="470"/>
      <w:bookmarkEnd w:id="471"/>
      <w:bookmarkEnd w:id="472"/>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lang w:eastAsia="zh-CN"/>
        </w:rPr>
        <w:t>说明：</w:t>
      </w:r>
    </w:p>
    <w:p>
      <w:pPr>
        <w:keepNext w:val="0"/>
        <w:keepLines w:val="0"/>
        <w:pageBreakBefore w:val="0"/>
        <w:widowControl w:val="0"/>
        <w:kinsoku/>
        <w:wordWrap/>
        <w:overflowPunct/>
        <w:topLinePunct w:val="0"/>
        <w:autoSpaceDE/>
        <w:autoSpaceDN/>
        <w:bidi w:val="0"/>
        <w:adjustRightInd/>
        <w:snapToGrid/>
        <w:spacing w:line="240" w:lineRule="atLeast"/>
        <w:ind w:left="0" w:right="0"/>
        <w:textAlignment w:val="auto"/>
        <w:rPr>
          <w:rFonts w:hint="eastAsia" w:ascii="宋体" w:hAnsi="宋体" w:eastAsia="宋体" w:cs="宋体"/>
          <w:sz w:val="18"/>
          <w:szCs w:val="18"/>
          <w:lang w:eastAsia="zh-CN"/>
        </w:rPr>
      </w:pP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11"/>
          <w:lang w:eastAsia="zh-CN"/>
        </w:rPr>
        <w:t>房屋</w:t>
      </w:r>
      <w:r>
        <w:rPr>
          <w:rFonts w:hint="eastAsia" w:ascii="宋体" w:hAnsi="宋体" w:eastAsia="宋体" w:cs="宋体"/>
          <w:spacing w:val="9"/>
          <w:lang w:eastAsia="zh-CN"/>
        </w:rPr>
        <w:t>建</w:t>
      </w:r>
      <w:r>
        <w:rPr>
          <w:rFonts w:hint="eastAsia" w:ascii="宋体" w:hAnsi="宋体" w:eastAsia="宋体" w:cs="宋体"/>
          <w:spacing w:val="11"/>
          <w:lang w:eastAsia="zh-CN"/>
        </w:rPr>
        <w:t>筑</w:t>
      </w:r>
      <w:r>
        <w:rPr>
          <w:rFonts w:hint="eastAsia" w:ascii="宋体" w:hAnsi="宋体" w:eastAsia="宋体" w:cs="宋体"/>
          <w:spacing w:val="9"/>
          <w:lang w:eastAsia="zh-CN"/>
        </w:rPr>
        <w:t>和</w:t>
      </w:r>
      <w:r>
        <w:rPr>
          <w:rFonts w:hint="eastAsia" w:ascii="宋体" w:hAnsi="宋体" w:eastAsia="宋体" w:cs="宋体"/>
          <w:spacing w:val="11"/>
          <w:lang w:eastAsia="zh-CN"/>
        </w:rPr>
        <w:t>市政</w:t>
      </w:r>
      <w:r>
        <w:rPr>
          <w:rFonts w:hint="eastAsia" w:ascii="宋体" w:hAnsi="宋体" w:eastAsia="宋体" w:cs="宋体"/>
          <w:spacing w:val="9"/>
          <w:lang w:eastAsia="zh-CN"/>
        </w:rPr>
        <w:t>工</w:t>
      </w:r>
      <w:r>
        <w:rPr>
          <w:rFonts w:hint="eastAsia" w:ascii="宋体" w:hAnsi="宋体" w:eastAsia="宋体" w:cs="宋体"/>
          <w:spacing w:val="14"/>
          <w:lang w:eastAsia="zh-CN"/>
        </w:rPr>
        <w:t>程</w:t>
      </w:r>
      <w:r>
        <w:rPr>
          <w:rFonts w:hint="eastAsia" w:ascii="宋体" w:hAnsi="宋体" w:eastAsia="宋体" w:cs="宋体"/>
          <w:spacing w:val="9"/>
          <w:lang w:eastAsia="zh-CN"/>
        </w:rPr>
        <w:t>等工</w:t>
      </w:r>
      <w:r>
        <w:rPr>
          <w:rFonts w:hint="eastAsia" w:ascii="宋体" w:hAnsi="宋体" w:eastAsia="宋体" w:cs="宋体"/>
          <w:spacing w:val="11"/>
          <w:lang w:eastAsia="zh-CN"/>
        </w:rPr>
        <w:t>程勘</w:t>
      </w:r>
      <w:r>
        <w:rPr>
          <w:rFonts w:hint="eastAsia" w:ascii="宋体" w:hAnsi="宋体" w:eastAsia="宋体" w:cs="宋体"/>
          <w:spacing w:val="9"/>
          <w:lang w:eastAsia="zh-CN"/>
        </w:rPr>
        <w:t>察</w:t>
      </w:r>
      <w:r>
        <w:rPr>
          <w:rFonts w:hint="eastAsia" w:ascii="宋体" w:hAnsi="宋体" w:eastAsia="宋体" w:cs="宋体"/>
          <w:spacing w:val="11"/>
          <w:lang w:eastAsia="zh-CN"/>
        </w:rPr>
        <w:t>项</w:t>
      </w:r>
      <w:r>
        <w:rPr>
          <w:rFonts w:hint="eastAsia" w:ascii="宋体" w:hAnsi="宋体" w:eastAsia="宋体" w:cs="宋体"/>
          <w:spacing w:val="9"/>
          <w:lang w:eastAsia="zh-CN"/>
        </w:rPr>
        <w:t>目</w:t>
      </w:r>
      <w:r>
        <w:rPr>
          <w:rFonts w:hint="eastAsia" w:ascii="宋体" w:hAnsi="宋体" w:eastAsia="宋体" w:cs="宋体"/>
          <w:spacing w:val="11"/>
          <w:lang w:eastAsia="zh-CN"/>
        </w:rPr>
        <w:t>招标</w:t>
      </w:r>
      <w:r>
        <w:rPr>
          <w:rFonts w:hint="eastAsia" w:ascii="宋体" w:hAnsi="宋体" w:eastAsia="宋体" w:cs="宋体"/>
          <w:spacing w:val="9"/>
          <w:lang w:eastAsia="zh-CN"/>
        </w:rPr>
        <w:t>可</w:t>
      </w:r>
      <w:r>
        <w:rPr>
          <w:rFonts w:hint="eastAsia" w:ascii="宋体" w:hAnsi="宋体" w:eastAsia="宋体" w:cs="宋体"/>
          <w:spacing w:val="11"/>
          <w:lang w:eastAsia="zh-CN"/>
        </w:rPr>
        <w:t>以</w:t>
      </w:r>
      <w:r>
        <w:rPr>
          <w:rFonts w:hint="eastAsia" w:ascii="宋体" w:hAnsi="宋体" w:eastAsia="宋体" w:cs="宋体"/>
          <w:spacing w:val="9"/>
          <w:lang w:eastAsia="zh-CN"/>
        </w:rPr>
        <w:t>使用</w:t>
      </w:r>
      <w:r>
        <w:rPr>
          <w:rFonts w:hint="eastAsia" w:ascii="宋体" w:hAnsi="宋体" w:eastAsia="宋体" w:cs="宋体"/>
          <w:spacing w:val="11"/>
          <w:lang w:eastAsia="zh-CN"/>
        </w:rPr>
        <w:t>《建</w:t>
      </w:r>
      <w:r>
        <w:rPr>
          <w:rFonts w:hint="eastAsia" w:ascii="宋体" w:hAnsi="宋体" w:eastAsia="宋体" w:cs="宋体"/>
          <w:spacing w:val="9"/>
          <w:lang w:eastAsia="zh-CN"/>
        </w:rPr>
        <w:t>设</w:t>
      </w:r>
      <w:r>
        <w:rPr>
          <w:rFonts w:hint="eastAsia" w:ascii="宋体" w:hAnsi="宋体" w:eastAsia="宋体" w:cs="宋体"/>
          <w:spacing w:val="11"/>
          <w:lang w:eastAsia="zh-CN"/>
        </w:rPr>
        <w:t>工</w:t>
      </w:r>
      <w:r>
        <w:rPr>
          <w:rFonts w:hint="eastAsia" w:ascii="宋体" w:hAnsi="宋体" w:eastAsia="宋体" w:cs="宋体"/>
          <w:spacing w:val="9"/>
          <w:lang w:eastAsia="zh-CN"/>
        </w:rPr>
        <w:t>程</w:t>
      </w:r>
      <w:r>
        <w:rPr>
          <w:rFonts w:hint="eastAsia" w:ascii="宋体" w:hAnsi="宋体" w:eastAsia="宋体" w:cs="宋体"/>
          <w:spacing w:val="11"/>
          <w:lang w:eastAsia="zh-CN"/>
        </w:rPr>
        <w:t>勘察</w:t>
      </w:r>
      <w:r>
        <w:rPr>
          <w:rFonts w:hint="eastAsia" w:ascii="宋体" w:hAnsi="宋体" w:eastAsia="宋体" w:cs="宋体"/>
          <w:spacing w:val="9"/>
          <w:lang w:eastAsia="zh-CN"/>
        </w:rPr>
        <w:t>合</w:t>
      </w:r>
      <w:r>
        <w:rPr>
          <w:rFonts w:hint="eastAsia" w:ascii="宋体" w:hAnsi="宋体" w:eastAsia="宋体" w:cs="宋体"/>
          <w:spacing w:val="11"/>
          <w:lang w:eastAsia="zh-CN"/>
        </w:rPr>
        <w:t>同</w:t>
      </w:r>
      <w:r>
        <w:rPr>
          <w:rFonts w:hint="eastAsia" w:ascii="宋体" w:hAnsi="宋体" w:eastAsia="宋体" w:cs="宋体"/>
          <w:spacing w:val="9"/>
          <w:lang w:eastAsia="zh-CN"/>
        </w:rPr>
        <w:t>（示</w:t>
      </w:r>
      <w:r>
        <w:rPr>
          <w:rFonts w:hint="eastAsia" w:ascii="宋体" w:hAnsi="宋体" w:eastAsia="宋体" w:cs="宋体"/>
          <w:spacing w:val="11"/>
          <w:lang w:eastAsia="zh-CN"/>
        </w:rPr>
        <w:t>范文本</w:t>
      </w:r>
      <w:r>
        <w:rPr>
          <w:rFonts w:hint="eastAsia" w:ascii="宋体" w:hAnsi="宋体" w:eastAsia="宋体" w:cs="宋体"/>
          <w:spacing w:val="-97"/>
          <w:lang w:eastAsia="zh-CN"/>
        </w:rPr>
        <w:t>）</w:t>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1"/>
          <w:lang w:eastAsia="zh-CN"/>
        </w:rPr>
        <w:t>（</w:t>
      </w:r>
      <w:r>
        <w:rPr>
          <w:rFonts w:hint="eastAsia" w:ascii="宋体" w:hAnsi="宋体" w:eastAsia="宋体" w:cs="宋体"/>
          <w:spacing w:val="1"/>
          <w:lang w:eastAsia="zh-CN"/>
        </w:rPr>
        <w:t>G</w:t>
      </w:r>
      <w:r>
        <w:rPr>
          <w:rFonts w:hint="eastAsia" w:ascii="宋体" w:hAnsi="宋体" w:eastAsia="宋体" w:cs="宋体"/>
          <w:spacing w:val="-3"/>
          <w:lang w:eastAsia="zh-CN"/>
        </w:rPr>
        <w:t>F</w:t>
      </w:r>
      <w:r>
        <w:rPr>
          <w:rFonts w:hint="eastAsia" w:ascii="宋体" w:hAnsi="宋体" w:eastAsia="宋体" w:cs="宋体"/>
          <w:spacing w:val="-4"/>
          <w:lang w:eastAsia="zh-CN"/>
        </w:rPr>
        <w:t>-</w:t>
      </w:r>
      <w:r>
        <w:rPr>
          <w:rFonts w:hint="eastAsia" w:ascii="宋体" w:hAnsi="宋体" w:eastAsia="宋体" w:cs="宋体"/>
          <w:lang w:eastAsia="zh-CN"/>
        </w:rPr>
        <w:t>2016</w:t>
      </w:r>
      <w:r>
        <w:rPr>
          <w:rFonts w:hint="eastAsia" w:ascii="宋体" w:hAnsi="宋体" w:eastAsia="宋体" w:cs="宋体"/>
          <w:spacing w:val="-4"/>
          <w:lang w:eastAsia="zh-CN"/>
        </w:rPr>
        <w:t>-</w:t>
      </w:r>
      <w:r>
        <w:rPr>
          <w:rFonts w:hint="eastAsia" w:ascii="宋体" w:hAnsi="宋体" w:eastAsia="宋体" w:cs="宋体"/>
          <w:lang w:eastAsia="zh-CN"/>
        </w:rPr>
        <w:t>0203</w:t>
      </w:r>
      <w:r>
        <w:rPr>
          <w:rFonts w:hint="eastAsia" w:ascii="宋体" w:hAnsi="宋体" w:eastAsia="宋体" w:cs="宋体"/>
          <w:spacing w:val="-106"/>
          <w:lang w:eastAsia="zh-CN"/>
        </w:rPr>
        <w:t>）。</w:t>
      </w:r>
    </w:p>
    <w:p>
      <w:pPr>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right="0"/>
        <w:jc w:val="center"/>
        <w:textAlignment w:val="auto"/>
        <w:outlineLvl w:val="1"/>
        <w:rPr>
          <w:rFonts w:hint="eastAsia" w:ascii="宋体" w:hAnsi="宋体" w:eastAsia="宋体" w:cs="宋体"/>
          <w:spacing w:val="1"/>
          <w:lang w:eastAsia="zh-CN"/>
        </w:rPr>
      </w:pPr>
      <w:bookmarkStart w:id="473" w:name="_bookmark94"/>
      <w:bookmarkEnd w:id="473"/>
      <w:bookmarkStart w:id="474" w:name="_Toc32078"/>
      <w:bookmarkStart w:id="475" w:name="_Toc32725"/>
      <w:bookmarkStart w:id="476" w:name="_Toc10706"/>
      <w:bookmarkStart w:id="477" w:name="_Toc25231"/>
      <w:r>
        <w:rPr>
          <w:rFonts w:hint="eastAsia" w:ascii="宋体" w:hAnsi="宋体" w:eastAsia="宋体" w:cs="宋体"/>
          <w:spacing w:val="1"/>
          <w:lang w:eastAsia="zh-CN"/>
        </w:rPr>
        <w:t>第一节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通用合同条款</w:t>
      </w:r>
      <w:bookmarkEnd w:id="474"/>
      <w:bookmarkEnd w:id="475"/>
      <w:bookmarkEnd w:id="476"/>
      <w:bookmarkEnd w:id="477"/>
    </w:p>
    <w:p>
      <w:pPr>
        <w:keepNext w:val="0"/>
        <w:keepLines w:val="0"/>
        <w:pageBreakBefore w:val="0"/>
        <w:widowControl w:val="0"/>
        <w:kinsoku/>
        <w:wordWrap/>
        <w:overflowPunct/>
        <w:topLinePunct w:val="0"/>
        <w:autoSpaceDE/>
        <w:autoSpaceDN/>
        <w:bidi w:val="0"/>
        <w:adjustRightInd/>
        <w:snapToGrid/>
        <w:spacing w:line="110" w:lineRule="atLeast"/>
        <w:ind w:left="0" w:right="0"/>
        <w:textAlignment w:val="auto"/>
        <w:rPr>
          <w:rFonts w:hint="eastAsia" w:ascii="宋体" w:hAnsi="宋体" w:eastAsia="宋体" w:cs="宋体"/>
          <w:sz w:val="6"/>
          <w:szCs w:val="6"/>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1"/>
          <w:szCs w:val="11"/>
          <w:lang w:eastAsia="zh-CN"/>
        </w:rPr>
      </w:pPr>
    </w:p>
    <w:p>
      <w:pPr>
        <w:pStyle w:val="4"/>
        <w:keepNext w:val="0"/>
        <w:keepLines w:val="0"/>
        <w:pageBreakBefore w:val="0"/>
        <w:widowControl w:val="0"/>
        <w:kinsoku/>
        <w:wordWrap/>
        <w:overflowPunct/>
        <w:topLinePunct w:val="0"/>
        <w:autoSpaceDE/>
        <w:autoSpaceDN/>
        <w:bidi w:val="0"/>
        <w:adjustRightInd/>
        <w:snapToGrid/>
        <w:spacing w:line="456" w:lineRule="exact"/>
        <w:ind w:left="0" w:right="0"/>
        <w:textAlignment w:val="auto"/>
        <w:rPr>
          <w:rFonts w:hint="eastAsia" w:ascii="宋体" w:hAnsi="宋体" w:eastAsia="宋体" w:cs="宋体"/>
          <w:b w:val="0"/>
          <w:bCs w:val="0"/>
          <w:lang w:eastAsia="zh-CN"/>
        </w:rPr>
      </w:pPr>
      <w:bookmarkStart w:id="478" w:name="_bookmark95"/>
      <w:bookmarkEnd w:id="478"/>
      <w:bookmarkStart w:id="479" w:name="_Toc10981"/>
      <w:bookmarkStart w:id="480" w:name="_Toc25593"/>
      <w:bookmarkStart w:id="481" w:name="_Toc7618"/>
      <w:bookmarkStart w:id="482" w:name="_Toc11680"/>
      <w:r>
        <w:rPr>
          <w:rFonts w:hint="eastAsia" w:ascii="宋体" w:hAnsi="宋体" w:eastAsia="宋体" w:cs="宋体"/>
          <w:lang w:eastAsia="zh-CN"/>
        </w:rPr>
        <w:t>1.</w:t>
      </w:r>
      <w:r>
        <w:rPr>
          <w:rFonts w:hint="eastAsia" w:ascii="宋体" w:hAnsi="宋体" w:eastAsia="宋体" w:cs="宋体"/>
          <w:spacing w:val="2"/>
          <w:lang w:eastAsia="zh-CN"/>
        </w:rPr>
        <w:t>一般约定</w:t>
      </w:r>
      <w:bookmarkEnd w:id="479"/>
      <w:bookmarkEnd w:id="480"/>
      <w:bookmarkEnd w:id="481"/>
      <w:bookmarkEnd w:id="482"/>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lang w:eastAsia="zh-CN"/>
        </w:rPr>
      </w:pPr>
      <w:bookmarkStart w:id="483" w:name="_bookmark96"/>
      <w:bookmarkEnd w:id="483"/>
      <w:bookmarkStart w:id="484" w:name="_Toc29097"/>
      <w:bookmarkStart w:id="485" w:name="_Toc32140"/>
      <w:r>
        <w:rPr>
          <w:rFonts w:hint="eastAsia" w:ascii="宋体" w:hAnsi="宋体" w:eastAsia="宋体" w:cs="宋体"/>
          <w:lang w:eastAsia="zh-CN"/>
        </w:rPr>
        <w:t>1.1词语定义</w:t>
      </w:r>
      <w:bookmarkEnd w:id="484"/>
      <w:bookmarkEnd w:id="485"/>
    </w:p>
    <w:p>
      <w:pPr>
        <w:pStyle w:val="8"/>
        <w:keepNext w:val="0"/>
        <w:keepLines w:val="0"/>
        <w:pageBreakBefore w:val="0"/>
        <w:widowControl w:val="0"/>
        <w:kinsoku/>
        <w:wordWrap/>
        <w:overflowPunct/>
        <w:topLinePunct w:val="0"/>
        <w:autoSpaceDE/>
        <w:autoSpaceDN/>
        <w:bidi w:val="0"/>
        <w:adjustRightInd/>
        <w:snapToGrid/>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通用合同条款、专用合同条款中的下列词语应具有本款所赋予的含义。</w:t>
      </w:r>
    </w:p>
    <w:p>
      <w:pPr>
        <w:pStyle w:val="6"/>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1.1.1合同</w:t>
      </w:r>
    </w:p>
    <w:p>
      <w:pPr>
        <w:pStyle w:val="8"/>
        <w:keepNext w:val="0"/>
        <w:keepLines w:val="0"/>
        <w:pageBreakBefore w:val="0"/>
        <w:widowControl w:val="0"/>
        <w:kinsoku/>
        <w:wordWrap/>
        <w:overflowPunct/>
        <w:topLinePunct w:val="0"/>
        <w:autoSpaceDE/>
        <w:autoSpaceDN/>
        <w:bidi w:val="0"/>
        <w:adjustRightInd/>
        <w:snapToGrid/>
        <w:spacing w:line="347"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1.1.1.1 合</w:t>
      </w:r>
      <w:r>
        <w:rPr>
          <w:rFonts w:hint="eastAsia" w:ascii="宋体" w:hAnsi="宋体" w:eastAsia="宋体" w:cs="宋体"/>
          <w:spacing w:val="2"/>
          <w:lang w:eastAsia="zh-CN"/>
        </w:rPr>
        <w:t>同</w:t>
      </w:r>
      <w:r>
        <w:rPr>
          <w:rFonts w:hint="eastAsia" w:ascii="宋体" w:hAnsi="宋体" w:eastAsia="宋体" w:cs="宋体"/>
          <w:lang w:eastAsia="zh-CN"/>
        </w:rPr>
        <w:t>文</w:t>
      </w:r>
      <w:r>
        <w:rPr>
          <w:rFonts w:hint="eastAsia" w:ascii="宋体" w:hAnsi="宋体" w:eastAsia="宋体" w:cs="宋体"/>
          <w:spacing w:val="2"/>
          <w:lang w:eastAsia="zh-CN"/>
        </w:rPr>
        <w:t>件</w:t>
      </w:r>
      <w:r>
        <w:rPr>
          <w:rFonts w:hint="eastAsia" w:ascii="宋体" w:hAnsi="宋体" w:eastAsia="宋体" w:cs="宋体"/>
          <w:lang w:eastAsia="zh-CN"/>
        </w:rPr>
        <w:t>（</w:t>
      </w:r>
      <w:r>
        <w:rPr>
          <w:rFonts w:hint="eastAsia" w:ascii="宋体" w:hAnsi="宋体" w:eastAsia="宋体" w:cs="宋体"/>
          <w:spacing w:val="2"/>
          <w:lang w:eastAsia="zh-CN"/>
        </w:rPr>
        <w:t>或</w:t>
      </w:r>
      <w:r>
        <w:rPr>
          <w:rFonts w:hint="eastAsia" w:ascii="宋体" w:hAnsi="宋体" w:eastAsia="宋体" w:cs="宋体"/>
          <w:lang w:eastAsia="zh-CN"/>
        </w:rPr>
        <w:t>称合</w:t>
      </w:r>
      <w:r>
        <w:rPr>
          <w:rFonts w:hint="eastAsia" w:ascii="宋体" w:hAnsi="宋体" w:eastAsia="宋体" w:cs="宋体"/>
          <w:spacing w:val="2"/>
          <w:lang w:eastAsia="zh-CN"/>
        </w:rPr>
        <w:t>同</w:t>
      </w:r>
      <w:r>
        <w:rPr>
          <w:rFonts w:hint="eastAsia" w:ascii="宋体" w:hAnsi="宋体" w:eastAsia="宋体" w:cs="宋体"/>
          <w:spacing w:val="-104"/>
          <w:lang w:eastAsia="zh-CN"/>
        </w:rPr>
        <w:t>）</w:t>
      </w:r>
      <w:r>
        <w:rPr>
          <w:rFonts w:hint="eastAsia" w:ascii="宋体" w:hAnsi="宋体" w:eastAsia="宋体" w:cs="宋体"/>
          <w:lang w:eastAsia="zh-CN"/>
        </w:rPr>
        <w:t>：</w:t>
      </w:r>
      <w:r>
        <w:rPr>
          <w:rFonts w:hint="eastAsia" w:ascii="宋体" w:hAnsi="宋体" w:eastAsia="宋体" w:cs="宋体"/>
          <w:spacing w:val="2"/>
          <w:lang w:eastAsia="zh-CN"/>
        </w:rPr>
        <w:t>指</w:t>
      </w:r>
      <w:r>
        <w:rPr>
          <w:rFonts w:hint="eastAsia" w:ascii="宋体" w:hAnsi="宋体" w:eastAsia="宋体" w:cs="宋体"/>
          <w:lang w:eastAsia="zh-CN"/>
        </w:rPr>
        <w:t>合同</w:t>
      </w:r>
      <w:r>
        <w:rPr>
          <w:rFonts w:hint="eastAsia" w:ascii="宋体" w:hAnsi="宋体" w:eastAsia="宋体" w:cs="宋体"/>
          <w:spacing w:val="2"/>
          <w:lang w:eastAsia="zh-CN"/>
        </w:rPr>
        <w:t>协</w:t>
      </w:r>
      <w:r>
        <w:rPr>
          <w:rFonts w:hint="eastAsia" w:ascii="宋体" w:hAnsi="宋体" w:eastAsia="宋体" w:cs="宋体"/>
          <w:lang w:eastAsia="zh-CN"/>
        </w:rPr>
        <w:t>议</w:t>
      </w:r>
      <w:r>
        <w:rPr>
          <w:rFonts w:hint="eastAsia" w:ascii="宋体" w:hAnsi="宋体" w:eastAsia="宋体" w:cs="宋体"/>
          <w:spacing w:val="2"/>
          <w:lang w:eastAsia="zh-CN"/>
        </w:rPr>
        <w:t>书</w:t>
      </w:r>
      <w:r>
        <w:rPr>
          <w:rFonts w:hint="eastAsia" w:ascii="宋体" w:hAnsi="宋体" w:eastAsia="宋体" w:cs="宋体"/>
          <w:lang w:eastAsia="zh-CN"/>
        </w:rPr>
        <w:t>、</w:t>
      </w:r>
      <w:r>
        <w:rPr>
          <w:rFonts w:hint="eastAsia" w:ascii="宋体" w:hAnsi="宋体" w:eastAsia="宋体" w:cs="宋体"/>
          <w:spacing w:val="2"/>
          <w:lang w:eastAsia="zh-CN"/>
        </w:rPr>
        <w:t>中</w:t>
      </w:r>
      <w:r>
        <w:rPr>
          <w:rFonts w:hint="eastAsia" w:ascii="宋体" w:hAnsi="宋体" w:eastAsia="宋体" w:cs="宋体"/>
          <w:lang w:eastAsia="zh-CN"/>
        </w:rPr>
        <w:t>标</w:t>
      </w:r>
      <w:r>
        <w:rPr>
          <w:rFonts w:hint="eastAsia" w:ascii="宋体" w:hAnsi="宋体" w:eastAsia="宋体" w:cs="宋体"/>
          <w:spacing w:val="2"/>
          <w:lang w:eastAsia="zh-CN"/>
        </w:rPr>
        <w:t>通</w:t>
      </w:r>
      <w:r>
        <w:rPr>
          <w:rFonts w:hint="eastAsia" w:ascii="宋体" w:hAnsi="宋体" w:eastAsia="宋体" w:cs="宋体"/>
          <w:lang w:eastAsia="zh-CN"/>
        </w:rPr>
        <w:t>知</w:t>
      </w:r>
      <w:r>
        <w:rPr>
          <w:rFonts w:hint="eastAsia" w:ascii="宋体" w:hAnsi="宋体" w:eastAsia="宋体" w:cs="宋体"/>
          <w:spacing w:val="2"/>
          <w:lang w:eastAsia="zh-CN"/>
        </w:rPr>
        <w:t>书</w:t>
      </w:r>
      <w:r>
        <w:rPr>
          <w:rFonts w:hint="eastAsia" w:ascii="宋体" w:hAnsi="宋体" w:eastAsia="宋体" w:cs="宋体"/>
          <w:lang w:eastAsia="zh-CN"/>
        </w:rPr>
        <w:t>、</w:t>
      </w:r>
      <w:r>
        <w:rPr>
          <w:rFonts w:hint="eastAsia" w:ascii="宋体" w:hAnsi="宋体" w:eastAsia="宋体" w:cs="宋体"/>
          <w:spacing w:val="2"/>
          <w:lang w:eastAsia="zh-CN"/>
        </w:rPr>
        <w:t>投</w:t>
      </w:r>
      <w:r>
        <w:rPr>
          <w:rFonts w:hint="eastAsia" w:ascii="宋体" w:hAnsi="宋体" w:eastAsia="宋体" w:cs="宋体"/>
          <w:lang w:eastAsia="zh-CN"/>
        </w:rPr>
        <w:t>标</w:t>
      </w:r>
      <w:r>
        <w:rPr>
          <w:rFonts w:hint="eastAsia" w:ascii="宋体" w:hAnsi="宋体" w:eastAsia="宋体" w:cs="宋体"/>
          <w:spacing w:val="2"/>
          <w:lang w:eastAsia="zh-CN"/>
        </w:rPr>
        <w:t>函</w:t>
      </w:r>
      <w:r>
        <w:rPr>
          <w:rFonts w:hint="eastAsia" w:ascii="宋体" w:hAnsi="宋体" w:eastAsia="宋体" w:cs="宋体"/>
          <w:lang w:eastAsia="zh-CN"/>
        </w:rPr>
        <w:t>和</w:t>
      </w:r>
      <w:r>
        <w:rPr>
          <w:rFonts w:hint="eastAsia" w:ascii="宋体" w:hAnsi="宋体" w:eastAsia="宋体" w:cs="宋体"/>
          <w:spacing w:val="2"/>
          <w:lang w:eastAsia="zh-CN"/>
        </w:rPr>
        <w:t>投</w:t>
      </w:r>
      <w:r>
        <w:rPr>
          <w:rFonts w:hint="eastAsia" w:ascii="宋体" w:hAnsi="宋体" w:eastAsia="宋体" w:cs="宋体"/>
          <w:lang w:eastAsia="zh-CN"/>
        </w:rPr>
        <w:t>标函</w:t>
      </w:r>
      <w:r>
        <w:rPr>
          <w:rFonts w:hint="eastAsia" w:ascii="宋体" w:hAnsi="宋体" w:eastAsia="宋体" w:cs="宋体"/>
          <w:spacing w:val="2"/>
          <w:lang w:eastAsia="zh-CN"/>
        </w:rPr>
        <w:t>附</w:t>
      </w:r>
      <w:r>
        <w:rPr>
          <w:rFonts w:hint="eastAsia" w:ascii="宋体" w:hAnsi="宋体" w:eastAsia="宋体" w:cs="宋体"/>
          <w:lang w:eastAsia="zh-CN"/>
        </w:rPr>
        <w:t>录</w:t>
      </w:r>
      <w:r>
        <w:rPr>
          <w:rFonts w:hint="eastAsia" w:ascii="宋体" w:hAnsi="宋体" w:eastAsia="宋体" w:cs="宋体"/>
          <w:spacing w:val="2"/>
          <w:lang w:eastAsia="zh-CN"/>
        </w:rPr>
        <w:t>、</w:t>
      </w:r>
      <w:r>
        <w:rPr>
          <w:rFonts w:hint="eastAsia" w:ascii="宋体" w:hAnsi="宋体" w:eastAsia="宋体" w:cs="宋体"/>
          <w:lang w:eastAsia="zh-CN"/>
        </w:rPr>
        <w:t xml:space="preserve">专用 </w:t>
      </w:r>
      <w:r>
        <w:rPr>
          <w:rFonts w:hint="eastAsia" w:ascii="宋体" w:hAnsi="宋体" w:eastAsia="宋体" w:cs="宋体"/>
          <w:spacing w:val="-1"/>
          <w:lang w:eastAsia="zh-CN"/>
        </w:rPr>
        <w:t>合同条款、通用合同条款、发包人要求、勘察费用清单、勘察纲要，以及其他构成合同组成部分的文件。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1.1.1.2</w:t>
      </w:r>
      <w:r>
        <w:rPr>
          <w:rFonts w:hint="eastAsia" w:ascii="宋体" w:hAnsi="宋体" w:eastAsia="宋体" w:cs="宋体"/>
          <w:spacing w:val="-2"/>
          <w:lang w:eastAsia="zh-CN"/>
        </w:rPr>
        <w:t>合同协议书：指发包人和勘察人共同签署的合同协议书。</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1.1.1.3</w:t>
      </w:r>
      <w:r>
        <w:rPr>
          <w:rFonts w:hint="eastAsia" w:ascii="宋体" w:hAnsi="宋体" w:eastAsia="宋体" w:cs="宋体"/>
          <w:spacing w:val="-2"/>
          <w:lang w:eastAsia="zh-CN"/>
        </w:rPr>
        <w:t>中标通知书：指发包人通知勘察人中标的函件。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1.1.1.4</w:t>
      </w:r>
      <w:r>
        <w:rPr>
          <w:rFonts w:hint="eastAsia" w:ascii="宋体" w:hAnsi="宋体" w:eastAsia="宋体" w:cs="宋体"/>
          <w:spacing w:val="-2"/>
          <w:lang w:eastAsia="zh-CN"/>
        </w:rPr>
        <w:t>投标函：指由勘察人填写并签署的，名为“投标函”的函件。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1.1.1.5</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函</w:t>
      </w:r>
      <w:r>
        <w:rPr>
          <w:rFonts w:hint="eastAsia" w:ascii="宋体" w:hAnsi="宋体" w:eastAsia="宋体" w:cs="宋体"/>
          <w:lang w:eastAsia="zh-CN"/>
        </w:rPr>
        <w:t>附</w:t>
      </w:r>
      <w:r>
        <w:rPr>
          <w:rFonts w:hint="eastAsia" w:ascii="宋体" w:hAnsi="宋体" w:eastAsia="宋体" w:cs="宋体"/>
          <w:spacing w:val="-3"/>
          <w:lang w:eastAsia="zh-CN"/>
        </w:rPr>
        <w:t>录</w:t>
      </w:r>
      <w:r>
        <w:rPr>
          <w:rFonts w:hint="eastAsia" w:ascii="宋体" w:hAnsi="宋体" w:eastAsia="宋体" w:cs="宋体"/>
          <w:spacing w:val="-70"/>
          <w:lang w:eastAsia="zh-CN"/>
        </w:rPr>
        <w:t>：</w:t>
      </w:r>
      <w:r>
        <w:rPr>
          <w:rFonts w:hint="eastAsia" w:ascii="宋体" w:hAnsi="宋体" w:eastAsia="宋体" w:cs="宋体"/>
          <w:spacing w:val="-2"/>
          <w:lang w:eastAsia="zh-CN"/>
        </w:rPr>
        <w:t>指</w:t>
      </w:r>
      <w:r>
        <w:rPr>
          <w:rFonts w:hint="eastAsia" w:ascii="宋体" w:hAnsi="宋体" w:eastAsia="宋体" w:cs="宋体"/>
          <w:spacing w:val="-3"/>
          <w:lang w:eastAsia="zh-CN"/>
        </w:rPr>
        <w:t>由</w:t>
      </w:r>
      <w:r>
        <w:rPr>
          <w:rFonts w:hint="eastAsia" w:ascii="宋体" w:hAnsi="宋体" w:eastAsia="宋体" w:cs="宋体"/>
          <w:lang w:eastAsia="zh-CN"/>
        </w:rPr>
        <w:t>勘察</w:t>
      </w:r>
      <w:r>
        <w:rPr>
          <w:rFonts w:hint="eastAsia" w:ascii="宋体" w:hAnsi="宋体" w:eastAsia="宋体" w:cs="宋体"/>
          <w:spacing w:val="-3"/>
          <w:lang w:eastAsia="zh-CN"/>
        </w:rPr>
        <w:t>人</w:t>
      </w:r>
      <w:r>
        <w:rPr>
          <w:rFonts w:hint="eastAsia" w:ascii="宋体" w:hAnsi="宋体" w:eastAsia="宋体" w:cs="宋体"/>
          <w:lang w:eastAsia="zh-CN"/>
        </w:rPr>
        <w:t>填</w:t>
      </w:r>
      <w:r>
        <w:rPr>
          <w:rFonts w:hint="eastAsia" w:ascii="宋体" w:hAnsi="宋体" w:eastAsia="宋体" w:cs="宋体"/>
          <w:spacing w:val="-3"/>
          <w:lang w:eastAsia="zh-CN"/>
        </w:rPr>
        <w:t>写</w:t>
      </w:r>
      <w:r>
        <w:rPr>
          <w:rFonts w:hint="eastAsia" w:ascii="宋体" w:hAnsi="宋体" w:eastAsia="宋体" w:cs="宋体"/>
          <w:lang w:eastAsia="zh-CN"/>
        </w:rPr>
        <w:t>并</w:t>
      </w:r>
      <w:r>
        <w:rPr>
          <w:rFonts w:hint="eastAsia" w:ascii="宋体" w:hAnsi="宋体" w:eastAsia="宋体" w:cs="宋体"/>
          <w:spacing w:val="-3"/>
          <w:lang w:eastAsia="zh-CN"/>
        </w:rPr>
        <w:t>签</w:t>
      </w:r>
      <w:r>
        <w:rPr>
          <w:rFonts w:hint="eastAsia" w:ascii="宋体" w:hAnsi="宋体" w:eastAsia="宋体" w:cs="宋体"/>
          <w:lang w:eastAsia="zh-CN"/>
        </w:rPr>
        <w:t>署</w:t>
      </w:r>
      <w:r>
        <w:rPr>
          <w:rFonts w:hint="eastAsia" w:ascii="宋体" w:hAnsi="宋体" w:eastAsia="宋体" w:cs="宋体"/>
          <w:spacing w:val="-3"/>
          <w:lang w:eastAsia="zh-CN"/>
        </w:rPr>
        <w:t>的</w:t>
      </w:r>
      <w:r>
        <w:rPr>
          <w:rFonts w:hint="eastAsia" w:ascii="宋体" w:hAnsi="宋体" w:eastAsia="宋体" w:cs="宋体"/>
          <w:spacing w:val="-70"/>
          <w:lang w:eastAsia="zh-CN"/>
        </w:rPr>
        <w:t>、</w:t>
      </w:r>
      <w:r>
        <w:rPr>
          <w:rFonts w:hint="eastAsia" w:ascii="宋体" w:hAnsi="宋体" w:eastAsia="宋体" w:cs="宋体"/>
          <w:spacing w:val="-3"/>
          <w:lang w:eastAsia="zh-CN"/>
        </w:rPr>
        <w:t>附在</w:t>
      </w:r>
      <w:r>
        <w:rPr>
          <w:rFonts w:hint="eastAsia" w:ascii="宋体" w:hAnsi="宋体" w:eastAsia="宋体" w:cs="宋体"/>
          <w:lang w:eastAsia="zh-CN"/>
        </w:rPr>
        <w:t>投标</w:t>
      </w:r>
      <w:r>
        <w:rPr>
          <w:rFonts w:hint="eastAsia" w:ascii="宋体" w:hAnsi="宋体" w:eastAsia="宋体" w:cs="宋体"/>
          <w:spacing w:val="-3"/>
          <w:lang w:eastAsia="zh-CN"/>
        </w:rPr>
        <w:t>函</w:t>
      </w:r>
      <w:r>
        <w:rPr>
          <w:rFonts w:hint="eastAsia" w:ascii="宋体" w:hAnsi="宋体" w:eastAsia="宋体" w:cs="宋体"/>
          <w:lang w:eastAsia="zh-CN"/>
        </w:rPr>
        <w:t>后</w:t>
      </w:r>
      <w:r>
        <w:rPr>
          <w:rFonts w:hint="eastAsia" w:ascii="宋体" w:hAnsi="宋体" w:eastAsia="宋体" w:cs="宋体"/>
          <w:spacing w:val="-72"/>
          <w:lang w:eastAsia="zh-CN"/>
        </w:rPr>
        <w:t>，</w:t>
      </w:r>
      <w:r>
        <w:rPr>
          <w:rFonts w:hint="eastAsia" w:ascii="宋体" w:hAnsi="宋体" w:eastAsia="宋体" w:cs="宋体"/>
          <w:lang w:eastAsia="zh-CN"/>
        </w:rPr>
        <w:t>名</w:t>
      </w:r>
      <w:r>
        <w:rPr>
          <w:rFonts w:hint="eastAsia" w:ascii="宋体" w:hAnsi="宋体" w:eastAsia="宋体" w:cs="宋体"/>
          <w:spacing w:val="-3"/>
          <w:lang w:eastAsia="zh-CN"/>
        </w:rPr>
        <w:t>为</w:t>
      </w:r>
      <w:r>
        <w:rPr>
          <w:rFonts w:hint="eastAsia" w:ascii="宋体" w:hAnsi="宋体" w:eastAsia="宋体" w:cs="宋体"/>
          <w:spacing w:val="-1"/>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函附</w:t>
      </w:r>
      <w:r>
        <w:rPr>
          <w:rFonts w:hint="eastAsia" w:ascii="宋体" w:hAnsi="宋体" w:eastAsia="宋体" w:cs="宋体"/>
          <w:spacing w:val="-1"/>
          <w:lang w:eastAsia="zh-CN"/>
        </w:rPr>
        <w:t>录”</w:t>
      </w:r>
      <w:r>
        <w:rPr>
          <w:rFonts w:hint="eastAsia" w:ascii="宋体" w:hAnsi="宋体" w:eastAsia="宋体" w:cs="宋体"/>
          <w:spacing w:val="-3"/>
          <w:lang w:eastAsia="zh-CN"/>
        </w:rPr>
        <w:t>的</w:t>
      </w:r>
      <w:r>
        <w:rPr>
          <w:rFonts w:hint="eastAsia" w:ascii="宋体" w:hAnsi="宋体" w:eastAsia="宋体" w:cs="宋体"/>
          <w:lang w:eastAsia="zh-CN"/>
        </w:rPr>
        <w:t>函</w:t>
      </w:r>
      <w:r>
        <w:rPr>
          <w:rFonts w:hint="eastAsia" w:ascii="宋体" w:hAnsi="宋体" w:eastAsia="宋体" w:cs="宋体"/>
          <w:spacing w:val="-3"/>
          <w:lang w:eastAsia="zh-CN"/>
        </w:rPr>
        <w:t>件</w:t>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1.1.1.6</w:t>
      </w:r>
      <w:r>
        <w:rPr>
          <w:rFonts w:hint="eastAsia" w:ascii="宋体" w:hAnsi="宋体" w:eastAsia="宋体" w:cs="宋体"/>
          <w:spacing w:val="-2"/>
          <w:lang w:eastAsia="zh-CN"/>
        </w:rPr>
        <w:t>发包人要求：指合同文件中名为“发包人要求”的文件。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1.1.1.7</w:t>
      </w:r>
      <w:r>
        <w:rPr>
          <w:rFonts w:hint="eastAsia" w:ascii="宋体" w:hAnsi="宋体" w:eastAsia="宋体" w:cs="宋体"/>
          <w:spacing w:val="-2"/>
          <w:lang w:eastAsia="zh-CN"/>
        </w:rPr>
        <w:t>勘察纲要：指勘察人在投标文件中的勘察纲要。</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1.1.1.8</w:t>
      </w:r>
      <w:r>
        <w:rPr>
          <w:rFonts w:hint="eastAsia" w:ascii="宋体" w:hAnsi="宋体" w:eastAsia="宋体" w:cs="宋体"/>
          <w:spacing w:val="-2"/>
          <w:lang w:eastAsia="zh-CN"/>
        </w:rPr>
        <w:t>勘察费用清单：指勘察人投标文件中的勘察费用清单。</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1.1.1.9</w:t>
      </w:r>
      <w:r>
        <w:rPr>
          <w:rFonts w:hint="eastAsia" w:ascii="宋体" w:hAnsi="宋体" w:eastAsia="宋体" w:cs="宋体"/>
          <w:spacing w:val="-2"/>
          <w:lang w:eastAsia="zh-CN"/>
        </w:rPr>
        <w:t>其他合同文件：指经合同双方当事人确认构成合同文件的其他文件。</w:t>
      </w:r>
    </w:p>
    <w:p>
      <w:pPr>
        <w:pStyle w:val="6"/>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1.1.2合同当事人和人员</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1.1.2.1</w:t>
      </w:r>
      <w:r>
        <w:rPr>
          <w:rFonts w:hint="eastAsia" w:ascii="宋体" w:hAnsi="宋体" w:eastAsia="宋体" w:cs="宋体"/>
          <w:spacing w:val="-2"/>
          <w:lang w:eastAsia="zh-CN"/>
        </w:rPr>
        <w:t>合同当事人：指发包人和（或）勘察人。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1.1.2.2</w:t>
      </w:r>
      <w:r>
        <w:rPr>
          <w:rFonts w:hint="eastAsia" w:ascii="宋体" w:hAnsi="宋体" w:eastAsia="宋体" w:cs="宋体"/>
          <w:spacing w:val="-2"/>
          <w:lang w:eastAsia="zh-CN"/>
        </w:rPr>
        <w:t>发包人：指与勘察人签订合同协议书的当事人，及其合法继承人。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1.1.2.3</w:t>
      </w:r>
      <w:r>
        <w:rPr>
          <w:rFonts w:hint="eastAsia" w:ascii="宋体" w:hAnsi="宋体" w:eastAsia="宋体" w:cs="宋体"/>
          <w:spacing w:val="-2"/>
          <w:lang w:eastAsia="zh-CN"/>
        </w:rPr>
        <w:t>勘察人：指与发包人签订合同协议书的当事人，及其合法继承人。</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1.1.2.4</w:t>
      </w:r>
      <w:r>
        <w:rPr>
          <w:rFonts w:hint="eastAsia" w:ascii="宋体" w:hAnsi="宋体" w:eastAsia="宋体" w:cs="宋体"/>
          <w:spacing w:val="-3"/>
          <w:lang w:eastAsia="zh-CN"/>
        </w:rPr>
        <w:t>发包人代表：指由发包人任命，并在授权范围和期限内代表发包人行使权利和履行</w:t>
      </w:r>
      <w:r>
        <w:rPr>
          <w:rFonts w:hint="eastAsia" w:ascii="宋体" w:hAnsi="宋体" w:eastAsia="宋体" w:cs="宋体"/>
          <w:spacing w:val="-1"/>
          <w:lang w:eastAsia="zh-CN"/>
        </w:rPr>
        <w:t>义务的全权负责人。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1.1.2.5</w:t>
      </w:r>
      <w:r>
        <w:rPr>
          <w:rFonts w:hint="eastAsia" w:ascii="宋体" w:hAnsi="宋体" w:eastAsia="宋体" w:cs="宋体"/>
          <w:spacing w:val="-2"/>
          <w:lang w:eastAsia="zh-CN"/>
        </w:rPr>
        <w:t>项目负责人：指由勘察人任命，代表勘察人行使权利和履行义务的全权负责人。</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1.1.2.6</w:t>
      </w:r>
      <w:r>
        <w:rPr>
          <w:rFonts w:hint="eastAsia" w:ascii="宋体" w:hAnsi="宋体" w:eastAsia="宋体" w:cs="宋体"/>
          <w:spacing w:val="1"/>
          <w:lang w:eastAsia="zh-CN"/>
        </w:rPr>
        <w:t>分包人：指从勘察人处分包合同中某一部分工作，并与其签订分包合同的分包人。</w:t>
      </w:r>
    </w:p>
    <w:p>
      <w:pPr>
        <w:pStyle w:val="6"/>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1.1.3工程和勘察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1.1.3.1</w:t>
      </w:r>
      <w:r>
        <w:rPr>
          <w:rFonts w:hint="eastAsia" w:ascii="宋体" w:hAnsi="宋体" w:eastAsia="宋体" w:cs="宋体"/>
          <w:spacing w:val="-2"/>
          <w:lang w:eastAsia="zh-CN"/>
        </w:rPr>
        <w:t>工程：指专用合同条款中指明进行勘察招标的工程。</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1.1.3.2</w:t>
      </w:r>
      <w:r>
        <w:rPr>
          <w:rFonts w:hint="eastAsia" w:ascii="宋体" w:hAnsi="宋体" w:eastAsia="宋体" w:cs="宋体"/>
          <w:spacing w:val="-3"/>
          <w:lang w:eastAsia="zh-CN"/>
        </w:rPr>
        <w:t>勘察服务：指勘察人按照合同约定履行的服务，包括制订勘察纲要、进行测绘、勘</w:t>
      </w:r>
      <w:r>
        <w:rPr>
          <w:rFonts w:hint="eastAsia" w:ascii="宋体" w:hAnsi="宋体" w:eastAsia="宋体" w:cs="宋体"/>
          <w:spacing w:val="-1"/>
          <w:lang w:eastAsia="zh-CN"/>
        </w:rPr>
        <w:t>探、取样和试验等，查明、分析和评估地质特征和工程条件，编制勘察报告和提供发包人委托的其他服务。</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1.1.3.3</w:t>
      </w:r>
      <w:r>
        <w:rPr>
          <w:rFonts w:hint="eastAsia" w:ascii="宋体" w:hAnsi="宋体" w:eastAsia="宋体" w:cs="宋体"/>
          <w:spacing w:val="-3"/>
          <w:lang w:eastAsia="zh-CN"/>
        </w:rPr>
        <w:t>勘察设备：指为完成合同约定的各项工作所需的设备、器具和其他物品，不包括临</w:t>
      </w:r>
      <w:r>
        <w:rPr>
          <w:rFonts w:hint="eastAsia" w:ascii="宋体" w:hAnsi="宋体" w:eastAsia="宋体" w:cs="宋体"/>
          <w:spacing w:val="-1"/>
          <w:lang w:eastAsia="zh-CN"/>
        </w:rPr>
        <w:t>时工程和材料。</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1.1.3.4</w:t>
      </w:r>
      <w:r>
        <w:rPr>
          <w:rFonts w:hint="eastAsia" w:ascii="宋体" w:hAnsi="宋体" w:eastAsia="宋体" w:cs="宋体"/>
          <w:spacing w:val="-3"/>
          <w:lang w:eastAsia="zh-CN"/>
        </w:rPr>
        <w:t>勘探场地：指用于工程勘探的场所，以及在合同中指定作为勘探场地组成的其他场</w:t>
      </w:r>
      <w:r>
        <w:rPr>
          <w:rFonts w:hint="eastAsia" w:ascii="宋体" w:hAnsi="宋体" w:eastAsia="宋体" w:cs="宋体"/>
          <w:lang w:eastAsia="zh-CN"/>
        </w:rPr>
        <w:t>所。</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1.1.3.5</w:t>
      </w:r>
      <w:r>
        <w:rPr>
          <w:rFonts w:hint="eastAsia" w:ascii="宋体" w:hAnsi="宋体" w:eastAsia="宋体" w:cs="宋体"/>
          <w:spacing w:val="-3"/>
          <w:lang w:eastAsia="zh-CN"/>
        </w:rPr>
        <w:t>勘察资料：是发包人按合同约定向勘察人提供的，用于完成勘察服务范围与内容所</w:t>
      </w:r>
      <w:r>
        <w:rPr>
          <w:rFonts w:hint="eastAsia" w:ascii="宋体" w:hAnsi="宋体" w:eastAsia="宋体" w:cs="宋体"/>
          <w:spacing w:val="-1"/>
          <w:lang w:eastAsia="zh-CN"/>
        </w:rPr>
        <w:t>需要的资料。</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1.1.3.6</w:t>
      </w:r>
      <w:r>
        <w:rPr>
          <w:rFonts w:hint="eastAsia" w:ascii="宋体" w:hAnsi="宋体" w:eastAsia="宋体" w:cs="宋体"/>
          <w:spacing w:val="-3"/>
          <w:lang w:eastAsia="zh-CN"/>
        </w:rPr>
        <w:t>勘察文件：指勘察人按合同约定向发包人提交的工程勘察报告、服务大纲、勘察方</w:t>
      </w:r>
      <w:r>
        <w:rPr>
          <w:rFonts w:hint="eastAsia" w:ascii="宋体" w:hAnsi="宋体" w:eastAsia="宋体" w:cs="宋体"/>
          <w:lang w:eastAsia="zh-CN"/>
        </w:rPr>
        <w:t>案</w:t>
      </w:r>
      <w:r>
        <w:rPr>
          <w:rFonts w:hint="eastAsia" w:ascii="宋体" w:hAnsi="宋体" w:eastAsia="宋体" w:cs="宋体"/>
          <w:spacing w:val="-32"/>
          <w:lang w:eastAsia="zh-CN"/>
        </w:rPr>
        <w:t>、</w:t>
      </w:r>
      <w:r>
        <w:rPr>
          <w:rFonts w:hint="eastAsia" w:ascii="宋体" w:hAnsi="宋体" w:eastAsia="宋体" w:cs="宋体"/>
          <w:lang w:eastAsia="zh-CN"/>
        </w:rPr>
        <w:t>外</w:t>
      </w:r>
      <w:r>
        <w:rPr>
          <w:rFonts w:hint="eastAsia" w:ascii="宋体" w:hAnsi="宋体" w:eastAsia="宋体" w:cs="宋体"/>
          <w:spacing w:val="-3"/>
          <w:lang w:eastAsia="zh-CN"/>
        </w:rPr>
        <w:t>业</w:t>
      </w:r>
      <w:r>
        <w:rPr>
          <w:rFonts w:hint="eastAsia" w:ascii="宋体" w:hAnsi="宋体" w:eastAsia="宋体" w:cs="宋体"/>
          <w:lang w:eastAsia="zh-CN"/>
        </w:rPr>
        <w:t>指</w:t>
      </w:r>
      <w:r>
        <w:rPr>
          <w:rFonts w:hint="eastAsia" w:ascii="宋体" w:hAnsi="宋体" w:eastAsia="宋体" w:cs="宋体"/>
          <w:spacing w:val="-3"/>
          <w:lang w:eastAsia="zh-CN"/>
        </w:rPr>
        <w:t>导</w:t>
      </w:r>
      <w:r>
        <w:rPr>
          <w:rFonts w:hint="eastAsia" w:ascii="宋体" w:hAnsi="宋体" w:eastAsia="宋体" w:cs="宋体"/>
          <w:lang w:eastAsia="zh-CN"/>
        </w:rPr>
        <w:t>书</w:t>
      </w:r>
      <w:r>
        <w:rPr>
          <w:rFonts w:hint="eastAsia" w:ascii="宋体" w:hAnsi="宋体" w:eastAsia="宋体" w:cs="宋体"/>
          <w:spacing w:val="-32"/>
          <w:lang w:eastAsia="zh-CN"/>
        </w:rPr>
        <w:t>、</w:t>
      </w:r>
      <w:r>
        <w:rPr>
          <w:rFonts w:hint="eastAsia" w:ascii="宋体" w:hAnsi="宋体" w:eastAsia="宋体" w:cs="宋体"/>
          <w:spacing w:val="-3"/>
          <w:lang w:eastAsia="zh-CN"/>
        </w:rPr>
        <w:t>进</w:t>
      </w:r>
      <w:r>
        <w:rPr>
          <w:rFonts w:hint="eastAsia" w:ascii="宋体" w:hAnsi="宋体" w:eastAsia="宋体" w:cs="宋体"/>
          <w:lang w:eastAsia="zh-CN"/>
        </w:rPr>
        <w:t>度</w:t>
      </w:r>
      <w:r>
        <w:rPr>
          <w:rFonts w:hint="eastAsia" w:ascii="宋体" w:hAnsi="宋体" w:eastAsia="宋体" w:cs="宋体"/>
          <w:spacing w:val="-3"/>
          <w:lang w:eastAsia="zh-CN"/>
        </w:rPr>
        <w:t>计</w:t>
      </w:r>
      <w:r>
        <w:rPr>
          <w:rFonts w:hint="eastAsia" w:ascii="宋体" w:hAnsi="宋体" w:eastAsia="宋体" w:cs="宋体"/>
          <w:lang w:eastAsia="zh-CN"/>
        </w:rPr>
        <w:t>划</w:t>
      </w:r>
      <w:r>
        <w:rPr>
          <w:rFonts w:hint="eastAsia" w:ascii="宋体" w:hAnsi="宋体" w:eastAsia="宋体" w:cs="宋体"/>
          <w:spacing w:val="-32"/>
          <w:lang w:eastAsia="zh-CN"/>
        </w:rPr>
        <w:t>、</w:t>
      </w:r>
      <w:r>
        <w:rPr>
          <w:rFonts w:hint="eastAsia" w:ascii="宋体" w:hAnsi="宋体" w:eastAsia="宋体" w:cs="宋体"/>
          <w:lang w:eastAsia="zh-CN"/>
        </w:rPr>
        <w:t>图纸</w:t>
      </w:r>
      <w:r>
        <w:rPr>
          <w:rFonts w:hint="eastAsia" w:ascii="宋体" w:hAnsi="宋体" w:eastAsia="宋体" w:cs="宋体"/>
          <w:spacing w:val="-34"/>
          <w:lang w:eastAsia="zh-CN"/>
        </w:rPr>
        <w:t>、</w:t>
      </w:r>
      <w:r>
        <w:rPr>
          <w:rFonts w:hint="eastAsia" w:ascii="宋体" w:hAnsi="宋体" w:eastAsia="宋体" w:cs="宋体"/>
          <w:lang w:eastAsia="zh-CN"/>
        </w:rPr>
        <w:t>计</w:t>
      </w:r>
      <w:r>
        <w:rPr>
          <w:rFonts w:hint="eastAsia" w:ascii="宋体" w:hAnsi="宋体" w:eastAsia="宋体" w:cs="宋体"/>
          <w:spacing w:val="-3"/>
          <w:lang w:eastAsia="zh-CN"/>
        </w:rPr>
        <w:t>算</w:t>
      </w:r>
      <w:r>
        <w:rPr>
          <w:rFonts w:hint="eastAsia" w:ascii="宋体" w:hAnsi="宋体" w:eastAsia="宋体" w:cs="宋体"/>
          <w:lang w:eastAsia="zh-CN"/>
        </w:rPr>
        <w:t>书</w:t>
      </w:r>
      <w:r>
        <w:rPr>
          <w:rFonts w:hint="eastAsia" w:ascii="宋体" w:hAnsi="宋体" w:eastAsia="宋体" w:cs="宋体"/>
          <w:spacing w:val="-32"/>
          <w:lang w:eastAsia="zh-CN"/>
        </w:rPr>
        <w:t>、</w:t>
      </w:r>
      <w:r>
        <w:rPr>
          <w:rFonts w:hint="eastAsia" w:ascii="宋体" w:hAnsi="宋体" w:eastAsia="宋体" w:cs="宋体"/>
          <w:spacing w:val="-3"/>
          <w:lang w:eastAsia="zh-CN"/>
        </w:rPr>
        <w:t>软</w:t>
      </w:r>
      <w:r>
        <w:rPr>
          <w:rFonts w:hint="eastAsia" w:ascii="宋体" w:hAnsi="宋体" w:eastAsia="宋体" w:cs="宋体"/>
          <w:lang w:eastAsia="zh-CN"/>
        </w:rPr>
        <w:t>件</w:t>
      </w:r>
      <w:r>
        <w:rPr>
          <w:rFonts w:hint="eastAsia" w:ascii="宋体" w:hAnsi="宋体" w:eastAsia="宋体" w:cs="宋体"/>
          <w:spacing w:val="-3"/>
          <w:lang w:eastAsia="zh-CN"/>
        </w:rPr>
        <w:t>和</w:t>
      </w:r>
      <w:r>
        <w:rPr>
          <w:rFonts w:hint="eastAsia" w:ascii="宋体" w:hAnsi="宋体" w:eastAsia="宋体" w:cs="宋体"/>
          <w:lang w:eastAsia="zh-CN"/>
        </w:rPr>
        <w:t>其他</w:t>
      </w:r>
      <w:r>
        <w:rPr>
          <w:rFonts w:hint="eastAsia" w:ascii="宋体" w:hAnsi="宋体" w:eastAsia="宋体" w:cs="宋体"/>
          <w:spacing w:val="-3"/>
          <w:lang w:eastAsia="zh-CN"/>
        </w:rPr>
        <w:t>文</w:t>
      </w:r>
      <w:r>
        <w:rPr>
          <w:rFonts w:hint="eastAsia" w:ascii="宋体" w:hAnsi="宋体" w:eastAsia="宋体" w:cs="宋体"/>
          <w:lang w:eastAsia="zh-CN"/>
        </w:rPr>
        <w:t>件等</w:t>
      </w:r>
      <w:r>
        <w:rPr>
          <w:rFonts w:hint="eastAsia" w:ascii="宋体" w:hAnsi="宋体" w:eastAsia="宋体" w:cs="宋体"/>
          <w:spacing w:val="-34"/>
          <w:lang w:eastAsia="zh-CN"/>
        </w:rPr>
        <w:t>，</w:t>
      </w:r>
      <w:r>
        <w:rPr>
          <w:rFonts w:hint="eastAsia" w:ascii="宋体" w:hAnsi="宋体" w:eastAsia="宋体" w:cs="宋体"/>
          <w:lang w:eastAsia="zh-CN"/>
        </w:rPr>
        <w:t>包</w:t>
      </w:r>
      <w:r>
        <w:rPr>
          <w:rFonts w:hint="eastAsia" w:ascii="宋体" w:hAnsi="宋体" w:eastAsia="宋体" w:cs="宋体"/>
          <w:spacing w:val="-3"/>
          <w:lang w:eastAsia="zh-CN"/>
        </w:rPr>
        <w:t>括</w:t>
      </w:r>
      <w:r>
        <w:rPr>
          <w:rFonts w:hint="eastAsia" w:ascii="宋体" w:hAnsi="宋体" w:eastAsia="宋体" w:cs="宋体"/>
          <w:lang w:eastAsia="zh-CN"/>
        </w:rPr>
        <w:t>阶</w:t>
      </w:r>
      <w:r>
        <w:rPr>
          <w:rFonts w:hint="eastAsia" w:ascii="宋体" w:hAnsi="宋体" w:eastAsia="宋体" w:cs="宋体"/>
          <w:spacing w:val="-3"/>
          <w:lang w:eastAsia="zh-CN"/>
        </w:rPr>
        <w:t>段性</w:t>
      </w:r>
      <w:r>
        <w:rPr>
          <w:rFonts w:hint="eastAsia" w:ascii="宋体" w:hAnsi="宋体" w:eastAsia="宋体" w:cs="宋体"/>
          <w:lang w:eastAsia="zh-CN"/>
        </w:rPr>
        <w:t>文件</w:t>
      </w:r>
      <w:r>
        <w:rPr>
          <w:rFonts w:hint="eastAsia" w:ascii="宋体" w:hAnsi="宋体" w:eastAsia="宋体" w:cs="宋体"/>
          <w:spacing w:val="-3"/>
          <w:lang w:eastAsia="zh-CN"/>
        </w:rPr>
        <w:t>和</w:t>
      </w:r>
      <w:r>
        <w:rPr>
          <w:rFonts w:hint="eastAsia" w:ascii="宋体" w:hAnsi="宋体" w:eastAsia="宋体" w:cs="宋体"/>
          <w:lang w:eastAsia="zh-CN"/>
        </w:rPr>
        <w:t>最</w:t>
      </w:r>
      <w:r>
        <w:rPr>
          <w:rFonts w:hint="eastAsia" w:ascii="宋体" w:hAnsi="宋体" w:eastAsia="宋体" w:cs="宋体"/>
          <w:spacing w:val="-3"/>
          <w:lang w:eastAsia="zh-CN"/>
        </w:rPr>
        <w:t>终</w:t>
      </w:r>
      <w:r>
        <w:rPr>
          <w:rFonts w:hint="eastAsia" w:ascii="宋体" w:hAnsi="宋体" w:eastAsia="宋体" w:cs="宋体"/>
          <w:lang w:eastAsia="zh-CN"/>
        </w:rPr>
        <w:t>文</w:t>
      </w:r>
      <w:r>
        <w:rPr>
          <w:rFonts w:hint="eastAsia" w:ascii="宋体" w:hAnsi="宋体" w:eastAsia="宋体" w:cs="宋体"/>
          <w:spacing w:val="-3"/>
          <w:lang w:eastAsia="zh-CN"/>
        </w:rPr>
        <w:t>件</w:t>
      </w:r>
      <w:r>
        <w:rPr>
          <w:rFonts w:hint="eastAsia" w:ascii="宋体" w:hAnsi="宋体" w:eastAsia="宋体" w:cs="宋体"/>
          <w:lang w:eastAsia="zh-CN"/>
        </w:rPr>
        <w:t xml:space="preserve">， </w:t>
      </w:r>
      <w:r>
        <w:rPr>
          <w:rFonts w:hint="eastAsia" w:ascii="宋体" w:hAnsi="宋体" w:eastAsia="宋体" w:cs="宋体"/>
          <w:spacing w:val="-2"/>
          <w:lang w:eastAsia="zh-CN"/>
        </w:rPr>
        <w:t>且应当采用合同中双方约定的格式和载体。</w:t>
      </w:r>
    </w:p>
    <w:p>
      <w:pPr>
        <w:pStyle w:val="6"/>
        <w:keepNext w:val="0"/>
        <w:keepLines w:val="0"/>
        <w:pageBreakBefore w:val="0"/>
        <w:widowControl w:val="0"/>
        <w:kinsoku/>
        <w:wordWrap/>
        <w:overflowPunct/>
        <w:topLinePunct w:val="0"/>
        <w:autoSpaceDE/>
        <w:autoSpaceDN/>
        <w:bidi w:val="0"/>
        <w:adjustRightInd/>
        <w:snapToGrid/>
        <w:spacing w:line="339" w:lineRule="exact"/>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1.1.4日期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1.1.4.1</w:t>
      </w:r>
      <w:r>
        <w:rPr>
          <w:rFonts w:hint="eastAsia" w:ascii="宋体" w:hAnsi="宋体" w:eastAsia="宋体" w:cs="宋体"/>
          <w:spacing w:val="-2"/>
          <w:lang w:eastAsia="zh-CN"/>
        </w:rPr>
        <w:t>开始勘察通知：指发包人按第</w:t>
      </w:r>
      <w:r>
        <w:rPr>
          <w:rFonts w:hint="eastAsia" w:ascii="宋体" w:hAnsi="宋体" w:eastAsia="宋体" w:cs="宋体"/>
          <w:lang w:eastAsia="zh-CN"/>
        </w:rPr>
        <w:t>6.1</w:t>
      </w:r>
      <w:r>
        <w:rPr>
          <w:rFonts w:hint="eastAsia" w:ascii="宋体" w:hAnsi="宋体" w:eastAsia="宋体" w:cs="宋体"/>
          <w:spacing w:val="-2"/>
          <w:lang w:eastAsia="zh-CN"/>
        </w:rPr>
        <w:t>款通知勘察人开始勘察的函件。</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1.1.4.2</w:t>
      </w:r>
      <w:r>
        <w:rPr>
          <w:rFonts w:hint="eastAsia" w:ascii="宋体" w:hAnsi="宋体" w:eastAsia="宋体" w:cs="宋体"/>
          <w:spacing w:val="-2"/>
          <w:lang w:eastAsia="zh-CN"/>
        </w:rPr>
        <w:t>开始勘察日期：指发包人按第</w:t>
      </w:r>
      <w:r>
        <w:rPr>
          <w:rFonts w:hint="eastAsia" w:ascii="宋体" w:hAnsi="宋体" w:eastAsia="宋体" w:cs="宋体"/>
          <w:lang w:eastAsia="zh-CN"/>
        </w:rPr>
        <w:t>6.1</w:t>
      </w:r>
      <w:r>
        <w:rPr>
          <w:rFonts w:hint="eastAsia" w:ascii="宋体" w:hAnsi="宋体" w:eastAsia="宋体" w:cs="宋体"/>
          <w:spacing w:val="-2"/>
          <w:lang w:eastAsia="zh-CN"/>
        </w:rPr>
        <w:t>款发出的开始勘察通知中写明的开始勘察日期。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1.1.4.3</w:t>
      </w:r>
      <w:r>
        <w:rPr>
          <w:rFonts w:hint="eastAsia" w:ascii="宋体" w:hAnsi="宋体" w:eastAsia="宋体" w:cs="宋体"/>
          <w:spacing w:val="-3"/>
          <w:lang w:eastAsia="zh-CN"/>
        </w:rPr>
        <w:t>勘察服务期限：指勘察人在投标函中承诺的完成合同勘察服务所需的期限，包括按</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第6.2</w:t>
      </w:r>
      <w:r>
        <w:rPr>
          <w:rFonts w:hint="eastAsia" w:ascii="宋体" w:hAnsi="宋体" w:eastAsia="宋体" w:cs="宋体"/>
          <w:spacing w:val="-1"/>
          <w:lang w:eastAsia="zh-CN"/>
        </w:rPr>
        <w:t>款、第6.3款、第6.5款和第6.7</w:t>
      </w:r>
      <w:r>
        <w:rPr>
          <w:rFonts w:hint="eastAsia" w:ascii="宋体" w:hAnsi="宋体" w:eastAsia="宋体" w:cs="宋体"/>
          <w:spacing w:val="-2"/>
          <w:lang w:eastAsia="zh-CN"/>
        </w:rPr>
        <w:t>款约定所作的调整。</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1.1.4.4</w:t>
      </w:r>
      <w:r>
        <w:rPr>
          <w:rFonts w:hint="eastAsia" w:ascii="宋体" w:hAnsi="宋体" w:eastAsia="宋体" w:cs="宋体"/>
          <w:spacing w:val="-2"/>
          <w:lang w:eastAsia="zh-CN"/>
        </w:rPr>
        <w:t>完成勘察日期：指第</w:t>
      </w:r>
      <w:r>
        <w:rPr>
          <w:rFonts w:hint="eastAsia" w:ascii="宋体" w:hAnsi="宋体" w:eastAsia="宋体" w:cs="宋体"/>
          <w:spacing w:val="-1"/>
          <w:lang w:eastAsia="zh-CN"/>
        </w:rPr>
        <w:t>1.1.4.3</w:t>
      </w:r>
      <w:r>
        <w:rPr>
          <w:rFonts w:hint="eastAsia" w:ascii="宋体" w:hAnsi="宋体" w:eastAsia="宋体" w:cs="宋体"/>
          <w:spacing w:val="-2"/>
          <w:lang w:eastAsia="zh-CN"/>
        </w:rPr>
        <w:t>目约定勘察服务期限届满时的日期。</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1.1.4.5</w:t>
      </w:r>
      <w:r>
        <w:rPr>
          <w:rFonts w:hint="eastAsia" w:ascii="宋体" w:hAnsi="宋体" w:eastAsia="宋体" w:cs="宋体"/>
          <w:spacing w:val="-2"/>
          <w:lang w:eastAsia="zh-CN"/>
        </w:rPr>
        <w:t>基准日：指投标截止时间前28天的日期。</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1.1.4.6</w:t>
      </w:r>
      <w:r>
        <w:rPr>
          <w:rFonts w:hint="eastAsia" w:ascii="宋体" w:hAnsi="宋体" w:eastAsia="宋体" w:cs="宋体"/>
          <w:spacing w:val="-3"/>
          <w:lang w:eastAsia="zh-CN"/>
        </w:rPr>
        <w:t>天：除特别指明外，指日历天。合同中按天计算时间的，开始当天不计入，从次日</w:t>
      </w:r>
      <w:r>
        <w:rPr>
          <w:rFonts w:hint="eastAsia" w:ascii="宋体" w:hAnsi="宋体" w:eastAsia="宋体" w:cs="宋体"/>
          <w:spacing w:val="-2"/>
          <w:lang w:eastAsia="zh-CN"/>
        </w:rPr>
        <w:t>开始计算。期限最后一天的截止时间为当天</w:t>
      </w:r>
      <w:r>
        <w:rPr>
          <w:rFonts w:hint="eastAsia" w:ascii="宋体" w:hAnsi="宋体" w:eastAsia="宋体" w:cs="宋体"/>
          <w:spacing w:val="-1"/>
          <w:lang w:eastAsia="zh-CN"/>
        </w:rPr>
        <w:t>24:00。</w:t>
      </w:r>
    </w:p>
    <w:p>
      <w:pPr>
        <w:pStyle w:val="6"/>
        <w:keepNext w:val="0"/>
        <w:keepLines w:val="0"/>
        <w:pageBreakBefore w:val="0"/>
        <w:widowControl w:val="0"/>
        <w:kinsoku/>
        <w:wordWrap/>
        <w:overflowPunct/>
        <w:topLinePunct w:val="0"/>
        <w:autoSpaceDE/>
        <w:autoSpaceDN/>
        <w:bidi w:val="0"/>
        <w:adjustRightInd/>
        <w:snapToGrid/>
        <w:spacing w:line="322" w:lineRule="exact"/>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1.1.5合同价格和费用</w:t>
      </w:r>
    </w:p>
    <w:p>
      <w:pPr>
        <w:pStyle w:val="8"/>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1.1.5.1</w:t>
      </w:r>
      <w:r>
        <w:rPr>
          <w:rFonts w:hint="eastAsia" w:ascii="宋体" w:hAnsi="宋体" w:eastAsia="宋体" w:cs="宋体"/>
          <w:spacing w:val="-2"/>
          <w:lang w:eastAsia="zh-CN"/>
        </w:rPr>
        <w:t>签约合同价：指签订合同时合同协议书中写明的勘察费用总金额。</w:t>
      </w:r>
    </w:p>
    <w:p>
      <w:pPr>
        <w:pStyle w:val="8"/>
        <w:keepNext w:val="0"/>
        <w:keepLines w:val="0"/>
        <w:pageBreakBefore w:val="0"/>
        <w:widowControl w:val="0"/>
        <w:kinsoku/>
        <w:wordWrap/>
        <w:overflowPunct/>
        <w:topLinePunct w:val="0"/>
        <w:autoSpaceDE/>
        <w:autoSpaceDN/>
        <w:bidi w:val="0"/>
        <w:adjustRightInd/>
        <w:snapToGrid/>
        <w:spacing w:line="337"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1.1.5.2</w:t>
      </w:r>
      <w:r>
        <w:rPr>
          <w:rFonts w:hint="eastAsia" w:ascii="宋体" w:hAnsi="宋体" w:eastAsia="宋体" w:cs="宋体"/>
          <w:spacing w:val="-3"/>
          <w:lang w:eastAsia="zh-CN"/>
        </w:rPr>
        <w:t>合同价格：指勘察人按合同约定完成了全部勘察工作后，发包人应付给勘察人的金</w:t>
      </w:r>
      <w:r>
        <w:rPr>
          <w:rFonts w:hint="eastAsia" w:ascii="宋体" w:hAnsi="宋体" w:eastAsia="宋体" w:cs="宋体"/>
          <w:spacing w:val="-2"/>
          <w:lang w:eastAsia="zh-CN"/>
        </w:rPr>
        <w:t>额，包括在履行合同过程中按合同约定进行的变更和调整。</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1.1.5.3</w:t>
      </w:r>
      <w:r>
        <w:rPr>
          <w:rFonts w:hint="eastAsia" w:ascii="宋体" w:hAnsi="宋体" w:eastAsia="宋体" w:cs="宋体"/>
          <w:spacing w:val="-3"/>
          <w:lang w:eastAsia="zh-CN"/>
        </w:rPr>
        <w:t>费用：指为履行合同所发生的或将要发生的所有合理开支，包括管理费和应分摊的</w:t>
      </w:r>
      <w:r>
        <w:rPr>
          <w:rFonts w:hint="eastAsia" w:ascii="宋体" w:hAnsi="宋体" w:eastAsia="宋体" w:cs="宋体"/>
          <w:spacing w:val="-2"/>
          <w:lang w:eastAsia="zh-CN"/>
        </w:rPr>
        <w:t>其他费用，但不包括利润。</w:t>
      </w:r>
    </w:p>
    <w:p>
      <w:pPr>
        <w:pStyle w:val="6"/>
        <w:keepNext w:val="0"/>
        <w:keepLines w:val="0"/>
        <w:pageBreakBefore w:val="0"/>
        <w:widowControl w:val="0"/>
        <w:kinsoku/>
        <w:wordWrap/>
        <w:overflowPunct/>
        <w:topLinePunct w:val="0"/>
        <w:autoSpaceDE/>
        <w:autoSpaceDN/>
        <w:bidi w:val="0"/>
        <w:adjustRightInd/>
        <w:snapToGrid/>
        <w:spacing w:line="347" w:lineRule="exact"/>
        <w:ind w:left="0" w:right="0"/>
        <w:jc w:val="both"/>
        <w:textAlignment w:val="auto"/>
        <w:rPr>
          <w:rFonts w:hint="eastAsia" w:ascii="宋体" w:hAnsi="宋体" w:eastAsia="宋体" w:cs="宋体"/>
          <w:b w:val="0"/>
          <w:bCs w:val="0"/>
          <w:lang w:eastAsia="zh-CN"/>
        </w:rPr>
      </w:pPr>
      <w:r>
        <w:rPr>
          <w:rFonts w:hint="eastAsia" w:ascii="宋体" w:hAnsi="宋体" w:eastAsia="宋体" w:cs="宋体"/>
          <w:lang w:eastAsia="zh-CN"/>
        </w:rPr>
        <w:t>1.1.6其他</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1.1.6.1</w:t>
      </w:r>
      <w:r>
        <w:rPr>
          <w:rFonts w:hint="eastAsia" w:ascii="宋体" w:hAnsi="宋体" w:eastAsia="宋体" w:cs="宋体"/>
          <w:spacing w:val="-3"/>
          <w:lang w:eastAsia="zh-CN"/>
        </w:rPr>
        <w:t>书面形式：指合同文件、信件和数据电文（包括电报、电传、传真、电子数据交换</w:t>
      </w:r>
      <w:r>
        <w:rPr>
          <w:rFonts w:hint="eastAsia" w:ascii="宋体" w:hAnsi="宋体" w:eastAsia="宋体" w:cs="宋体"/>
          <w:spacing w:val="-2"/>
          <w:lang w:eastAsia="zh-CN"/>
        </w:rPr>
        <w:t>和电子邮件）等可以有形地表现所载内容的形式。</w:t>
      </w:r>
    </w:p>
    <w:p>
      <w:pPr>
        <w:keepNext w:val="0"/>
        <w:keepLines w:val="0"/>
        <w:pageBreakBefore w:val="0"/>
        <w:widowControl w:val="0"/>
        <w:kinsoku/>
        <w:wordWrap/>
        <w:overflowPunct/>
        <w:topLinePunct w:val="0"/>
        <w:autoSpaceDE/>
        <w:autoSpaceDN/>
        <w:bidi w:val="0"/>
        <w:adjustRightInd/>
        <w:snapToGrid/>
        <w:spacing w:line="280" w:lineRule="atLeast"/>
        <w:ind w:left="0" w:right="0"/>
        <w:jc w:val="both"/>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jc w:val="both"/>
        <w:textAlignment w:val="auto"/>
        <w:outlineLvl w:val="2"/>
        <w:rPr>
          <w:rFonts w:hint="eastAsia" w:ascii="宋体" w:hAnsi="宋体" w:eastAsia="宋体" w:cs="宋体"/>
          <w:lang w:eastAsia="zh-CN"/>
        </w:rPr>
      </w:pPr>
      <w:bookmarkStart w:id="486" w:name="_bookmark97"/>
      <w:bookmarkEnd w:id="486"/>
      <w:bookmarkStart w:id="487" w:name="_Toc11874"/>
      <w:bookmarkStart w:id="488" w:name="_Toc25007"/>
      <w:r>
        <w:rPr>
          <w:rFonts w:hint="eastAsia" w:ascii="宋体" w:hAnsi="宋体" w:eastAsia="宋体" w:cs="宋体"/>
          <w:lang w:eastAsia="zh-CN"/>
        </w:rPr>
        <w:t>1.2语言文字</w:t>
      </w:r>
      <w:bookmarkEnd w:id="487"/>
      <w:bookmarkEnd w:id="488"/>
    </w:p>
    <w:p>
      <w:pPr>
        <w:pStyle w:val="8"/>
        <w:keepNext w:val="0"/>
        <w:keepLines w:val="0"/>
        <w:pageBreakBefore w:val="0"/>
        <w:widowControl w:val="0"/>
        <w:kinsoku/>
        <w:wordWrap/>
        <w:overflowPunct/>
        <w:topLinePunct w:val="0"/>
        <w:autoSpaceDE/>
        <w:autoSpaceDN/>
        <w:bidi w:val="0"/>
        <w:adjustRightInd/>
        <w:snapToGrid/>
        <w:ind w:left="0" w:right="0" w:firstLine="412" w:firstLineChars="200"/>
        <w:jc w:val="both"/>
        <w:textAlignment w:val="auto"/>
        <w:rPr>
          <w:rFonts w:hint="eastAsia" w:ascii="宋体" w:hAnsi="宋体" w:eastAsia="宋体" w:cs="宋体"/>
          <w:lang w:eastAsia="zh-CN"/>
        </w:rPr>
      </w:pPr>
      <w:r>
        <w:rPr>
          <w:rFonts w:hint="eastAsia" w:ascii="宋体" w:hAnsi="宋体" w:eastAsia="宋体" w:cs="宋体"/>
          <w:spacing w:val="-2"/>
          <w:lang w:eastAsia="zh-CN"/>
        </w:rPr>
        <w:t>合同使用的语言文字为中文。专用术语使用外文的，应附有中文注释。</w:t>
      </w:r>
    </w:p>
    <w:p>
      <w:pPr>
        <w:keepNext w:val="0"/>
        <w:keepLines w:val="0"/>
        <w:pageBreakBefore w:val="0"/>
        <w:widowControl w:val="0"/>
        <w:kinsoku/>
        <w:wordWrap/>
        <w:overflowPunct/>
        <w:topLinePunct w:val="0"/>
        <w:autoSpaceDE/>
        <w:autoSpaceDN/>
        <w:bidi w:val="0"/>
        <w:adjustRightInd/>
        <w:snapToGrid/>
        <w:ind w:left="0" w:right="0" w:firstLine="440" w:firstLineChars="200"/>
        <w:textAlignment w:val="auto"/>
        <w:rPr>
          <w:rFonts w:hint="eastAsia" w:ascii="宋体" w:hAnsi="宋体" w:eastAsia="宋体" w:cs="宋体"/>
          <w:lang w:eastAsia="zh-CN"/>
        </w:rPr>
        <w:sectPr>
          <w:footerReference r:id="rId16"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89" w:name="_bookmark98"/>
      <w:bookmarkEnd w:id="489"/>
      <w:bookmarkStart w:id="490" w:name="_Toc14380"/>
      <w:bookmarkStart w:id="491" w:name="_Toc5618"/>
      <w:r>
        <w:rPr>
          <w:rFonts w:hint="eastAsia" w:ascii="宋体" w:hAnsi="宋体" w:eastAsia="宋体" w:cs="宋体"/>
          <w:lang w:eastAsia="zh-CN"/>
        </w:rPr>
        <w:t>1.3适用法律</w:t>
      </w:r>
      <w:bookmarkEnd w:id="490"/>
      <w:bookmarkEnd w:id="491"/>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适用于合同的法律包括中华人民共和国法律、行政法规、部门规章，以及工程所在地的地</w:t>
      </w:r>
      <w:r>
        <w:rPr>
          <w:rFonts w:hint="eastAsia" w:ascii="宋体" w:hAnsi="宋体" w:eastAsia="宋体" w:cs="宋体"/>
          <w:spacing w:val="-2"/>
          <w:lang w:eastAsia="zh-CN"/>
        </w:rPr>
        <w:t>方法规、自治条例、单行条例和地方政府规章。</w:t>
      </w: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本合同适用的其他规范性文件，可在专用合同条款中约定。</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92" w:name="_bookmark99"/>
      <w:bookmarkEnd w:id="492"/>
      <w:bookmarkStart w:id="493" w:name="_Toc21906"/>
      <w:bookmarkStart w:id="494" w:name="_Toc2976"/>
      <w:r>
        <w:rPr>
          <w:rFonts w:hint="eastAsia" w:ascii="宋体" w:hAnsi="宋体" w:eastAsia="宋体" w:cs="宋体"/>
          <w:lang w:eastAsia="zh-CN"/>
        </w:rPr>
        <w:t>1.4</w:t>
      </w:r>
      <w:r>
        <w:rPr>
          <w:rFonts w:hint="eastAsia" w:ascii="宋体" w:hAnsi="宋体" w:eastAsia="宋体" w:cs="宋体"/>
          <w:spacing w:val="-1"/>
          <w:lang w:eastAsia="zh-CN"/>
        </w:rPr>
        <w:t>合同文件的优先顺序</w:t>
      </w:r>
      <w:bookmarkEnd w:id="493"/>
      <w:bookmarkEnd w:id="494"/>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组成合同的各项文件应互相解释，互为说明。除专用合同条款另有约定外，解释合同文件</w:t>
      </w:r>
      <w:r>
        <w:rPr>
          <w:rFonts w:hint="eastAsia" w:ascii="宋体" w:hAnsi="宋体" w:eastAsia="宋体" w:cs="宋体"/>
          <w:spacing w:val="-2"/>
          <w:lang w:eastAsia="zh-CN"/>
        </w:rPr>
        <w:t>的优先顺序如下：</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（1）合同协议书；</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（2）中标通知书；</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（3）投标函及投标函附录；</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（4）专用合同条款；</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（5）通用合同条款；</w:t>
      </w:r>
    </w:p>
    <w:p>
      <w:pPr>
        <w:pStyle w:val="8"/>
        <w:keepNext w:val="0"/>
        <w:keepLines w:val="0"/>
        <w:pageBreakBefore w:val="0"/>
        <w:widowControl w:val="0"/>
        <w:kinsoku/>
        <w:wordWrap/>
        <w:overflowPunct/>
        <w:topLinePunct w:val="0"/>
        <w:autoSpaceDE/>
        <w:autoSpaceDN/>
        <w:bidi w:val="0"/>
        <w:adjustRightInd/>
        <w:snapToGrid/>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lang w:eastAsia="zh-CN"/>
        </w:rPr>
        <w:t>（6）发包人要求；</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（7）勘察费用清单；</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（8）勘察纲要；</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（9）其他合同文件。</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95" w:name="_bookmark100"/>
      <w:bookmarkEnd w:id="495"/>
      <w:bookmarkStart w:id="496" w:name="_Toc27836"/>
      <w:bookmarkStart w:id="497" w:name="_Toc17959"/>
      <w:r>
        <w:rPr>
          <w:rFonts w:hint="eastAsia" w:ascii="宋体" w:hAnsi="宋体" w:eastAsia="宋体" w:cs="宋体"/>
          <w:lang w:eastAsia="zh-CN"/>
        </w:rPr>
        <w:t>1.5合同协议书</w:t>
      </w:r>
      <w:bookmarkEnd w:id="496"/>
      <w:bookmarkEnd w:id="497"/>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勘察人按中标通知书规定的时间与发包人签订合同协议书。除法律另有规定或合同另有约定外，发包人和勘察人的法定代表人或其委托代理人在合同协议书上签字并盖单位章后，合同</w:t>
      </w:r>
      <w:r>
        <w:rPr>
          <w:rFonts w:hint="eastAsia" w:ascii="宋体" w:hAnsi="宋体" w:eastAsia="宋体" w:cs="宋体"/>
          <w:lang w:eastAsia="zh-CN"/>
        </w:rPr>
        <w:t>生效。</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498" w:name="_bookmark101"/>
      <w:bookmarkEnd w:id="498"/>
      <w:bookmarkStart w:id="499" w:name="_Toc27953"/>
      <w:bookmarkStart w:id="500" w:name="_Toc22524"/>
      <w:r>
        <w:rPr>
          <w:rFonts w:hint="eastAsia" w:ascii="宋体" w:hAnsi="宋体" w:eastAsia="宋体" w:cs="宋体"/>
          <w:lang w:eastAsia="zh-CN"/>
        </w:rPr>
        <w:t>1.6</w:t>
      </w:r>
      <w:r>
        <w:rPr>
          <w:rFonts w:hint="eastAsia" w:ascii="宋体" w:hAnsi="宋体" w:eastAsia="宋体" w:cs="宋体"/>
          <w:spacing w:val="-1"/>
          <w:lang w:eastAsia="zh-CN"/>
        </w:rPr>
        <w:t>文件的提供和照管</w:t>
      </w:r>
      <w:bookmarkEnd w:id="499"/>
      <w:bookmarkEnd w:id="500"/>
    </w:p>
    <w:p>
      <w:pPr>
        <w:keepNext w:val="0"/>
        <w:keepLines w:val="0"/>
        <w:pageBreakBefore w:val="0"/>
        <w:widowControl w:val="0"/>
        <w:kinsoku/>
        <w:wordWrap/>
        <w:overflowPunct/>
        <w:topLinePunct w:val="0"/>
        <w:autoSpaceDE/>
        <w:autoSpaceDN/>
        <w:bidi w:val="0"/>
        <w:adjustRightInd/>
        <w:snapToGrid/>
        <w:spacing w:line="312" w:lineRule="auto"/>
        <w:ind w:left="0" w:right="0"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1.6.1勘察文件的提供</w:t>
      </w:r>
    </w:p>
    <w:p>
      <w:pPr>
        <w:keepNext w:val="0"/>
        <w:keepLines w:val="0"/>
        <w:pageBreakBefore w:val="0"/>
        <w:widowControl w:val="0"/>
        <w:kinsoku/>
        <w:wordWrap/>
        <w:overflowPunct/>
        <w:topLinePunct w:val="0"/>
        <w:autoSpaceDE/>
        <w:autoSpaceDN/>
        <w:bidi w:val="0"/>
        <w:adjustRightInd/>
        <w:snapToGrid/>
        <w:spacing w:line="311" w:lineRule="auto"/>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sz w:val="21"/>
          <w:szCs w:val="21"/>
          <w:lang w:eastAsia="zh-CN"/>
        </w:rPr>
        <w:t>除专用合同条款另有约定外，勘察人应在合理的期限内按照合同约定的数量向发包人提供</w:t>
      </w:r>
      <w:r>
        <w:rPr>
          <w:rFonts w:hint="eastAsia" w:ascii="宋体" w:hAnsi="宋体" w:eastAsia="宋体" w:cs="宋体"/>
          <w:spacing w:val="-1"/>
          <w:lang w:eastAsia="zh-CN"/>
        </w:rPr>
        <w:t>勘察文件。合同约定勘察文件应经发包人批复的，发包人应当在合同约定的期限内批复或提出修改意见。</w:t>
      </w:r>
    </w:p>
    <w:p>
      <w:pPr>
        <w:pStyle w:val="6"/>
        <w:keepNext w:val="0"/>
        <w:keepLines w:val="0"/>
        <w:pageBreakBefore w:val="0"/>
        <w:widowControl w:val="0"/>
        <w:kinsoku/>
        <w:wordWrap/>
        <w:overflowPunct/>
        <w:topLinePunct w:val="0"/>
        <w:autoSpaceDE/>
        <w:autoSpaceDN/>
        <w:bidi w:val="0"/>
        <w:adjustRightInd/>
        <w:snapToGrid/>
        <w:spacing w:line="330" w:lineRule="exact"/>
        <w:ind w:left="0" w:right="0" w:firstLine="2"/>
        <w:textAlignment w:val="auto"/>
        <w:rPr>
          <w:rFonts w:hint="eastAsia" w:ascii="宋体" w:hAnsi="宋体" w:eastAsia="宋体" w:cs="宋体"/>
          <w:b w:val="0"/>
          <w:bCs w:val="0"/>
          <w:lang w:eastAsia="zh-CN"/>
        </w:rPr>
      </w:pPr>
      <w:r>
        <w:rPr>
          <w:rFonts w:hint="eastAsia" w:ascii="宋体" w:hAnsi="宋体" w:eastAsia="宋体" w:cs="宋体"/>
          <w:lang w:eastAsia="zh-CN"/>
        </w:rPr>
        <w:t>1.6.2发包人提供的文件</w:t>
      </w:r>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按专用合同条款约定由发包人提供的文件，包括基础资料、勘察任务书等，发包人应按约</w:t>
      </w:r>
      <w:r>
        <w:rPr>
          <w:rFonts w:hint="eastAsia" w:ascii="宋体" w:hAnsi="宋体" w:eastAsia="宋体" w:cs="宋体"/>
          <w:lang w:eastAsia="zh-CN"/>
        </w:rPr>
        <w:t>定的数量和期限交给勘察人。由于发包人未按时提供文件造成勘察服务期限延误的，按第</w:t>
      </w:r>
      <w:r>
        <w:rPr>
          <w:rFonts w:hint="eastAsia" w:ascii="宋体" w:hAnsi="宋体" w:eastAsia="宋体" w:cs="宋体"/>
          <w:spacing w:val="-2"/>
          <w:lang w:eastAsia="zh-CN"/>
        </w:rPr>
        <w:t>6.2</w:t>
      </w:r>
      <w:r>
        <w:rPr>
          <w:rFonts w:hint="eastAsia" w:ascii="宋体" w:hAnsi="宋体" w:eastAsia="宋体" w:cs="宋体"/>
          <w:spacing w:val="-1"/>
          <w:lang w:eastAsia="zh-CN"/>
        </w:rPr>
        <w:t>款约定执行。</w:t>
      </w:r>
    </w:p>
    <w:p>
      <w:pPr>
        <w:keepNext w:val="0"/>
        <w:keepLines w:val="0"/>
        <w:pageBreakBefore w:val="0"/>
        <w:widowControl w:val="0"/>
        <w:kinsoku/>
        <w:wordWrap/>
        <w:overflowPunct/>
        <w:topLinePunct w:val="0"/>
        <w:autoSpaceDE/>
        <w:autoSpaceDN/>
        <w:bidi w:val="0"/>
        <w:adjustRightInd/>
        <w:snapToGrid/>
        <w:spacing w:line="312" w:lineRule="auto"/>
        <w:ind w:left="0" w:right="0" w:firstLine="0" w:firstLineChars="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1.6.3文件错误的通知</w:t>
      </w:r>
    </w:p>
    <w:p>
      <w:pPr>
        <w:keepNext w:val="0"/>
        <w:keepLines w:val="0"/>
        <w:pageBreakBefore w:val="0"/>
        <w:widowControl w:val="0"/>
        <w:kinsoku/>
        <w:wordWrap/>
        <w:overflowPunct/>
        <w:topLinePunct w:val="0"/>
        <w:autoSpaceDE/>
        <w:autoSpaceDN/>
        <w:bidi w:val="0"/>
        <w:adjustRightInd/>
        <w:snapToGrid/>
        <w:spacing w:line="311" w:lineRule="auto"/>
        <w:ind w:left="0" w:right="0" w:firstLine="416" w:firstLineChars="200"/>
        <w:textAlignment w:val="auto"/>
        <w:rPr>
          <w:rFonts w:hint="eastAsia" w:ascii="宋体" w:hAnsi="宋体" w:eastAsia="宋体" w:cs="宋体"/>
          <w:lang w:eastAsia="zh-CN"/>
        </w:rPr>
      </w:pPr>
      <w:r>
        <w:rPr>
          <w:rFonts w:hint="eastAsia" w:ascii="宋体" w:hAnsi="宋体" w:eastAsia="宋体" w:cs="宋体"/>
          <w:spacing w:val="-1"/>
          <w:sz w:val="21"/>
          <w:szCs w:val="21"/>
          <w:lang w:eastAsia="zh-CN"/>
        </w:rPr>
        <w:t>任何一方当事人发现文件中存在的明显错误或疏忽，均应及时通知对方当事人，并应立即</w:t>
      </w:r>
      <w:r>
        <w:rPr>
          <w:rFonts w:hint="eastAsia" w:ascii="宋体" w:hAnsi="宋体" w:eastAsia="宋体" w:cs="宋体"/>
          <w:spacing w:val="-2"/>
          <w:lang w:eastAsia="zh-CN"/>
        </w:rPr>
        <w:t>采取适当的措施防止损失扩大。</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01" w:name="_bookmark102"/>
      <w:bookmarkEnd w:id="501"/>
      <w:bookmarkStart w:id="502" w:name="_Toc7655"/>
      <w:bookmarkStart w:id="503" w:name="_Toc25072"/>
      <w:r>
        <w:rPr>
          <w:rFonts w:hint="eastAsia" w:ascii="宋体" w:hAnsi="宋体" w:eastAsia="宋体" w:cs="宋体"/>
          <w:lang w:eastAsia="zh-CN"/>
        </w:rPr>
        <w:t>1.7联络</w:t>
      </w:r>
      <w:bookmarkEnd w:id="502"/>
      <w:bookmarkEnd w:id="503"/>
    </w:p>
    <w:p>
      <w:pPr>
        <w:pStyle w:val="8"/>
        <w:keepNext w:val="0"/>
        <w:keepLines w:val="0"/>
        <w:pageBreakBefore w:val="0"/>
        <w:widowControl w:val="0"/>
        <w:kinsoku/>
        <w:wordWrap/>
        <w:overflowPunct/>
        <w:topLinePunct w:val="0"/>
        <w:autoSpaceDE/>
        <w:autoSpaceDN/>
        <w:bidi w:val="0"/>
        <w:adjustRightInd/>
        <w:snapToGrid/>
        <w:spacing w:line="337"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1.7.1</w:t>
      </w:r>
      <w:r>
        <w:rPr>
          <w:rFonts w:hint="eastAsia" w:ascii="宋体" w:hAnsi="宋体" w:eastAsia="宋体" w:cs="宋体"/>
          <w:spacing w:val="-4"/>
          <w:lang w:eastAsia="zh-CN"/>
        </w:rPr>
        <w:t>与合同有关的通知、批准、证明、证书、指示、要求、请求、同意、意见、确定和决</w:t>
      </w:r>
      <w:r>
        <w:rPr>
          <w:rFonts w:hint="eastAsia" w:ascii="宋体" w:hAnsi="宋体" w:eastAsia="宋体" w:cs="宋体"/>
          <w:spacing w:val="-2"/>
          <w:lang w:eastAsia="zh-CN"/>
        </w:rPr>
        <w:t>定等，均应采用书面形式。</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1.7.2</w:t>
      </w:r>
      <w:r>
        <w:rPr>
          <w:rFonts w:hint="eastAsia" w:ascii="宋体" w:hAnsi="宋体" w:eastAsia="宋体" w:cs="宋体"/>
          <w:spacing w:val="-4"/>
          <w:lang w:eastAsia="zh-CN"/>
        </w:rPr>
        <w:t>上述通知、批准、证明、证书、指示、要求、请求、同意、意见、确定和决定等来往</w:t>
      </w:r>
      <w:r>
        <w:rPr>
          <w:rFonts w:hint="eastAsia" w:ascii="宋体" w:hAnsi="宋体" w:eastAsia="宋体" w:cs="宋体"/>
          <w:spacing w:val="-2"/>
          <w:lang w:eastAsia="zh-CN"/>
        </w:rPr>
        <w:t>函件，均应在合同约定的期限内送达指定的地点和指定的接收人，并办理签收手续。</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04" w:name="_bookmark103"/>
      <w:bookmarkEnd w:id="504"/>
      <w:bookmarkStart w:id="505" w:name="_Toc23858"/>
      <w:bookmarkStart w:id="506" w:name="_Toc1839"/>
      <w:r>
        <w:rPr>
          <w:rFonts w:hint="eastAsia" w:ascii="宋体" w:hAnsi="宋体" w:eastAsia="宋体" w:cs="宋体"/>
          <w:lang w:eastAsia="zh-CN"/>
        </w:rPr>
        <w:t>1.8转让</w:t>
      </w:r>
      <w:bookmarkEnd w:id="505"/>
      <w:bookmarkEnd w:id="506"/>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除专用合同条款另有约定外，未经对方当事人同意，一方当事人不得将合同权利全部或部</w:t>
      </w:r>
      <w:r>
        <w:rPr>
          <w:rFonts w:hint="eastAsia" w:ascii="宋体" w:hAnsi="宋体" w:eastAsia="宋体" w:cs="宋体"/>
          <w:spacing w:val="-2"/>
          <w:lang w:eastAsia="zh-CN"/>
        </w:rPr>
        <w:t>分转让给第三人，也不得全部或部分转移合同义务。</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07" w:name="_bookmark104"/>
      <w:bookmarkEnd w:id="507"/>
      <w:bookmarkStart w:id="508" w:name="_Toc13305"/>
      <w:bookmarkStart w:id="509" w:name="_Toc2511"/>
      <w:r>
        <w:rPr>
          <w:rFonts w:hint="eastAsia" w:ascii="宋体" w:hAnsi="宋体" w:eastAsia="宋体" w:cs="宋体"/>
          <w:lang w:eastAsia="zh-CN"/>
        </w:rPr>
        <w:t>1.9严禁贿赂</w:t>
      </w:r>
      <w:bookmarkEnd w:id="508"/>
      <w:bookmarkEnd w:id="509"/>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合同双方当事人不得以贿赂或变相贿赂的方式，谋取不当利益或损害对方权益。因贿赂造</w:t>
      </w:r>
      <w:r>
        <w:rPr>
          <w:rFonts w:hint="eastAsia" w:ascii="宋体" w:hAnsi="宋体" w:eastAsia="宋体" w:cs="宋体"/>
          <w:spacing w:val="-2"/>
          <w:lang w:eastAsia="zh-CN"/>
        </w:rPr>
        <w:t>成对方当事人损失的，行为人应当赔偿损失，并承担相应的法律责任。</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10" w:name="_bookmark105"/>
      <w:bookmarkEnd w:id="510"/>
      <w:bookmarkStart w:id="511" w:name="_Toc14277"/>
      <w:bookmarkStart w:id="512" w:name="_Toc5855"/>
      <w:r>
        <w:rPr>
          <w:rFonts w:hint="eastAsia" w:ascii="宋体" w:hAnsi="宋体" w:eastAsia="宋体" w:cs="宋体"/>
          <w:spacing w:val="-1"/>
          <w:lang w:eastAsia="zh-CN"/>
        </w:rPr>
        <w:t>1.10</w:t>
      </w:r>
      <w:r>
        <w:rPr>
          <w:rFonts w:hint="eastAsia" w:ascii="宋体" w:hAnsi="宋体" w:eastAsia="宋体" w:cs="宋体"/>
          <w:lang w:eastAsia="zh-CN"/>
        </w:rPr>
        <w:t>知识产权</w:t>
      </w:r>
      <w:bookmarkEnd w:id="511"/>
      <w:bookmarkEnd w:id="512"/>
    </w:p>
    <w:p>
      <w:pPr>
        <w:pStyle w:val="8"/>
        <w:keepNext w:val="0"/>
        <w:keepLines w:val="0"/>
        <w:pageBreakBefore w:val="0"/>
        <w:widowControl w:val="0"/>
        <w:kinsoku/>
        <w:wordWrap/>
        <w:overflowPunct/>
        <w:topLinePunct w:val="0"/>
        <w:autoSpaceDE/>
        <w:autoSpaceDN/>
        <w:bidi w:val="0"/>
        <w:adjustRightInd/>
        <w:snapToGrid/>
        <w:spacing w:line="338"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1.10.1</w:t>
      </w:r>
      <w:r>
        <w:rPr>
          <w:rFonts w:hint="eastAsia" w:ascii="宋体" w:hAnsi="宋体" w:eastAsia="宋体" w:cs="宋体"/>
          <w:spacing w:val="-1"/>
          <w:lang w:eastAsia="zh-CN"/>
        </w:rPr>
        <w:t>除专用合同条款另有约定外，勘察人完成的勘察工作成果，除署名权以外的著作权</w:t>
      </w:r>
      <w:r>
        <w:rPr>
          <w:rFonts w:hint="eastAsia" w:ascii="宋体" w:hAnsi="宋体" w:eastAsia="宋体" w:cs="宋体"/>
          <w:spacing w:val="-2"/>
          <w:lang w:eastAsia="zh-CN"/>
        </w:rPr>
        <w:t>和其他知识产权均归发包人享有。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1.10.2</w:t>
      </w:r>
      <w:r>
        <w:rPr>
          <w:rFonts w:hint="eastAsia" w:ascii="宋体" w:hAnsi="宋体" w:eastAsia="宋体" w:cs="宋体"/>
          <w:spacing w:val="-1"/>
          <w:lang w:eastAsia="zh-CN"/>
        </w:rPr>
        <w:t>勘察人在从事勘察活动时，不得侵犯他人的知识产权。因侵犯专利权或其他知识产权所引起的责任，由勘察人自行承担。因发包人提供的勘察资料导致侵权的，由发包人承担责</w:t>
      </w:r>
      <w:r>
        <w:rPr>
          <w:rFonts w:hint="eastAsia" w:ascii="宋体" w:hAnsi="宋体" w:eastAsia="宋体" w:cs="宋体"/>
          <w:lang w:eastAsia="zh-CN"/>
        </w:rPr>
        <w:t>任。</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1.10.3</w:t>
      </w:r>
      <w:r>
        <w:rPr>
          <w:rFonts w:hint="eastAsia" w:ascii="宋体" w:hAnsi="宋体" w:eastAsia="宋体" w:cs="宋体"/>
          <w:spacing w:val="-1"/>
          <w:lang w:eastAsia="zh-CN"/>
        </w:rPr>
        <w:t>勘察人在投标文件中采用专利技术、专有技术的，相应的使用费视为已包含在投标报价之中。</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13" w:name="_bookmark106"/>
      <w:bookmarkEnd w:id="513"/>
      <w:bookmarkStart w:id="514" w:name="_Toc9621"/>
      <w:bookmarkStart w:id="515" w:name="_Toc2288"/>
      <w:r>
        <w:rPr>
          <w:rFonts w:hint="eastAsia" w:ascii="宋体" w:hAnsi="宋体" w:eastAsia="宋体" w:cs="宋体"/>
          <w:spacing w:val="-3"/>
          <w:lang w:eastAsia="zh-CN"/>
        </w:rPr>
        <w:t>1.11</w:t>
      </w:r>
      <w:r>
        <w:rPr>
          <w:rFonts w:hint="eastAsia" w:ascii="宋体" w:hAnsi="宋体" w:eastAsia="宋体" w:cs="宋体"/>
          <w:spacing w:val="-1"/>
          <w:lang w:eastAsia="zh-CN"/>
        </w:rPr>
        <w:t>文件及信息的保密</w:t>
      </w:r>
      <w:bookmarkEnd w:id="514"/>
      <w:bookmarkEnd w:id="515"/>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jc w:val="both"/>
        <w:textAlignment w:val="auto"/>
        <w:rPr>
          <w:rFonts w:hint="eastAsia" w:ascii="宋体" w:hAnsi="宋体" w:eastAsia="宋体" w:cs="宋体"/>
          <w:spacing w:val="-2"/>
          <w:lang w:eastAsia="zh-CN"/>
        </w:rPr>
      </w:pPr>
      <w:r>
        <w:rPr>
          <w:rFonts w:hint="eastAsia" w:ascii="宋体" w:hAnsi="宋体" w:eastAsia="宋体" w:cs="宋体"/>
          <w:spacing w:val="-1"/>
          <w:lang w:eastAsia="zh-CN"/>
        </w:rPr>
        <w:t>未经对方同意，任何一方当事人不得将有关文件、技术秘密、需要保密的资料和信息泄露</w:t>
      </w:r>
      <w:r>
        <w:rPr>
          <w:rFonts w:hint="eastAsia" w:ascii="宋体" w:hAnsi="宋体" w:eastAsia="宋体" w:cs="宋体"/>
          <w:spacing w:val="-2"/>
          <w:lang w:eastAsia="zh-CN"/>
        </w:rPr>
        <w:t>给他人或公开发表与引用。</w:t>
      </w:r>
      <w:bookmarkStart w:id="516" w:name="_bookmark107"/>
      <w:bookmarkEnd w:id="516"/>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pacing w:val="-1"/>
          <w:lang w:eastAsia="zh-CN"/>
        </w:rPr>
      </w:pPr>
      <w:bookmarkStart w:id="517" w:name="_Toc27006"/>
      <w:bookmarkStart w:id="518" w:name="_Toc12576"/>
      <w:r>
        <w:rPr>
          <w:rFonts w:hint="eastAsia" w:ascii="宋体" w:hAnsi="宋体" w:eastAsia="宋体" w:cs="宋体"/>
          <w:spacing w:val="-1"/>
          <w:lang w:eastAsia="zh-CN"/>
        </w:rPr>
        <w:t>1.12发包人要求</w:t>
      </w:r>
      <w:bookmarkEnd w:id="517"/>
      <w:bookmarkEnd w:id="518"/>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lang w:eastAsia="zh-CN"/>
        </w:rPr>
        <w:t>1.12.1</w:t>
      </w:r>
      <w:r>
        <w:rPr>
          <w:rFonts w:hint="eastAsia" w:ascii="宋体" w:hAnsi="宋体" w:eastAsia="宋体" w:cs="宋体"/>
          <w:spacing w:val="-1"/>
          <w:lang w:eastAsia="zh-CN"/>
        </w:rPr>
        <w:t>勘察人应认真阅读、复核发包人要求，发现错误的，应及时书面通知发包人。无论</w:t>
      </w:r>
    </w:p>
    <w:p>
      <w:pPr>
        <w:pStyle w:val="8"/>
        <w:keepNext w:val="0"/>
        <w:keepLines w:val="0"/>
        <w:pageBreakBefore w:val="0"/>
        <w:widowControl w:val="0"/>
        <w:kinsoku/>
        <w:wordWrap/>
        <w:overflowPunct/>
        <w:topLinePunct w:val="0"/>
        <w:autoSpaceDE/>
        <w:autoSpaceDN/>
        <w:bidi w:val="0"/>
        <w:adjustRightInd/>
        <w:snapToGrid/>
        <w:spacing w:line="336" w:lineRule="auto"/>
        <w:ind w:left="0" w:right="0"/>
        <w:jc w:val="both"/>
        <w:textAlignment w:val="auto"/>
        <w:rPr>
          <w:rFonts w:hint="eastAsia" w:ascii="宋体" w:hAnsi="宋体" w:eastAsia="宋体" w:cs="宋体"/>
          <w:lang w:eastAsia="zh-CN"/>
        </w:rPr>
      </w:pPr>
      <w:r>
        <w:rPr>
          <w:rFonts w:hint="eastAsia" w:ascii="宋体" w:hAnsi="宋体" w:eastAsia="宋体" w:cs="宋体"/>
          <w:spacing w:val="-2"/>
          <w:lang w:eastAsia="zh-CN"/>
        </w:rPr>
        <w:t>是否存在错误，发包人均有权修改发包人要求，并在修改后</w:t>
      </w:r>
      <w:r>
        <w:rPr>
          <w:rFonts w:hint="eastAsia" w:ascii="宋体" w:hAnsi="宋体" w:eastAsia="宋体" w:cs="宋体"/>
          <w:lang w:eastAsia="zh-CN"/>
        </w:rPr>
        <w:t>3</w:t>
      </w:r>
      <w:r>
        <w:rPr>
          <w:rFonts w:hint="eastAsia" w:ascii="宋体" w:hAnsi="宋体" w:eastAsia="宋体" w:cs="宋体"/>
          <w:spacing w:val="-2"/>
          <w:lang w:eastAsia="zh-CN"/>
        </w:rPr>
        <w:t>日内通知勘察人。除专用合同条</w:t>
      </w:r>
      <w:r>
        <w:rPr>
          <w:rFonts w:hint="eastAsia" w:ascii="宋体" w:hAnsi="宋体" w:eastAsia="宋体" w:cs="宋体"/>
          <w:spacing w:val="-3"/>
          <w:lang w:eastAsia="zh-CN"/>
        </w:rPr>
        <w:t>款另有约定外，由此导致勘察人费用增加和(或)周期延误的，发包人应当相应地增加费用和(或)</w:t>
      </w:r>
      <w:r>
        <w:rPr>
          <w:rFonts w:hint="eastAsia" w:ascii="宋体" w:hAnsi="宋体" w:eastAsia="宋体" w:cs="宋体"/>
          <w:spacing w:val="-1"/>
          <w:lang w:eastAsia="zh-CN"/>
        </w:rPr>
        <w:t>延长周期。</w:t>
      </w:r>
    </w:p>
    <w:p>
      <w:pPr>
        <w:pStyle w:val="8"/>
        <w:keepNext w:val="0"/>
        <w:keepLines w:val="0"/>
        <w:pageBreakBefore w:val="0"/>
        <w:widowControl w:val="0"/>
        <w:kinsoku/>
        <w:wordWrap/>
        <w:overflowPunct/>
        <w:topLinePunct w:val="0"/>
        <w:autoSpaceDE/>
        <w:autoSpaceDN/>
        <w:bidi w:val="0"/>
        <w:adjustRightInd/>
        <w:snapToGrid/>
        <w:spacing w:line="347"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1.12.2</w:t>
      </w:r>
      <w:r>
        <w:rPr>
          <w:rFonts w:hint="eastAsia" w:ascii="宋体" w:hAnsi="宋体" w:eastAsia="宋体" w:cs="宋体"/>
          <w:spacing w:val="-1"/>
          <w:lang w:eastAsia="zh-CN"/>
        </w:rPr>
        <w:t>如果发包人要求违反法律规定，勘察人应在发现后及时书面通知发包人，要求其改正。发包人收到通知书后不予改正或不予答复的，勘察人有权拒绝履行合同义务，直至解除合</w:t>
      </w:r>
      <w:r>
        <w:rPr>
          <w:rFonts w:hint="eastAsia" w:ascii="宋体" w:hAnsi="宋体" w:eastAsia="宋体" w:cs="宋体"/>
          <w:spacing w:val="-2"/>
          <w:lang w:eastAsia="zh-CN"/>
        </w:rPr>
        <w:t>同；由此引起的勘察人的全部损失由发包人承担。</w:t>
      </w:r>
    </w:p>
    <w:p>
      <w:pPr>
        <w:pStyle w:val="4"/>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bookmarkStart w:id="519" w:name="_bookmark108"/>
      <w:bookmarkEnd w:id="519"/>
      <w:bookmarkStart w:id="520" w:name="_Toc22631"/>
      <w:bookmarkStart w:id="521" w:name="_Toc4436"/>
      <w:bookmarkStart w:id="522" w:name="_Toc2517"/>
      <w:bookmarkStart w:id="523" w:name="_Toc21326"/>
      <w:r>
        <w:rPr>
          <w:rFonts w:hint="eastAsia" w:ascii="宋体" w:hAnsi="宋体" w:eastAsia="宋体" w:cs="宋体"/>
          <w:lang w:eastAsia="zh-CN"/>
        </w:rPr>
        <w:t>2.</w:t>
      </w:r>
      <w:r>
        <w:rPr>
          <w:rFonts w:hint="eastAsia" w:ascii="宋体" w:hAnsi="宋体" w:eastAsia="宋体" w:cs="宋体"/>
          <w:spacing w:val="2"/>
          <w:lang w:eastAsia="zh-CN"/>
        </w:rPr>
        <w:t>发包人义务</w:t>
      </w:r>
      <w:bookmarkEnd w:id="520"/>
      <w:bookmarkEnd w:id="521"/>
      <w:bookmarkEnd w:id="522"/>
      <w:bookmarkEnd w:id="523"/>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24" w:name="_bookmark109"/>
      <w:bookmarkEnd w:id="524"/>
      <w:bookmarkStart w:id="525" w:name="_Toc10911"/>
      <w:bookmarkStart w:id="526" w:name="_Toc29614"/>
      <w:r>
        <w:rPr>
          <w:rFonts w:hint="eastAsia" w:ascii="宋体" w:hAnsi="宋体" w:eastAsia="宋体" w:cs="宋体"/>
          <w:lang w:eastAsia="zh-CN"/>
        </w:rPr>
        <w:t>2.1遵守法律</w:t>
      </w:r>
      <w:bookmarkEnd w:id="525"/>
      <w:bookmarkEnd w:id="526"/>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发包人在履行合同过程中应遵守法律，并保证勘察人免于承担因发包人违反法律而引起的任何责任。</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27" w:name="_bookmark110"/>
      <w:bookmarkEnd w:id="527"/>
      <w:bookmarkStart w:id="528" w:name="_Toc9339"/>
      <w:bookmarkStart w:id="529" w:name="_Toc25097"/>
      <w:r>
        <w:rPr>
          <w:rFonts w:hint="eastAsia" w:ascii="宋体" w:hAnsi="宋体" w:eastAsia="宋体" w:cs="宋体"/>
          <w:lang w:eastAsia="zh-CN"/>
        </w:rPr>
        <w:t>2.2</w:t>
      </w:r>
      <w:r>
        <w:rPr>
          <w:rFonts w:hint="eastAsia" w:ascii="宋体" w:hAnsi="宋体" w:eastAsia="宋体" w:cs="宋体"/>
          <w:spacing w:val="-1"/>
          <w:lang w:eastAsia="zh-CN"/>
        </w:rPr>
        <w:t>发出开始勘察通知</w:t>
      </w:r>
      <w:bookmarkEnd w:id="528"/>
      <w:bookmarkEnd w:id="529"/>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1"/>
          <w:lang w:eastAsia="zh-CN"/>
        </w:rPr>
        <w:t>发包人应按第6.1</w:t>
      </w:r>
      <w:r>
        <w:rPr>
          <w:rFonts w:hint="eastAsia" w:ascii="宋体" w:hAnsi="宋体" w:eastAsia="宋体" w:cs="宋体"/>
          <w:spacing w:val="-2"/>
          <w:lang w:eastAsia="zh-CN"/>
        </w:rPr>
        <w:t>款的约定向勘察人发出开始勘察通知。</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30" w:name="_bookmark111"/>
      <w:bookmarkEnd w:id="530"/>
      <w:bookmarkStart w:id="531" w:name="_Toc11738"/>
      <w:bookmarkStart w:id="532" w:name="_Toc19293"/>
      <w:r>
        <w:rPr>
          <w:rFonts w:hint="eastAsia" w:ascii="宋体" w:hAnsi="宋体" w:eastAsia="宋体" w:cs="宋体"/>
          <w:lang w:eastAsia="zh-CN"/>
        </w:rPr>
        <w:t>2.3</w:t>
      </w:r>
      <w:r>
        <w:rPr>
          <w:rFonts w:hint="eastAsia" w:ascii="宋体" w:hAnsi="宋体" w:eastAsia="宋体" w:cs="宋体"/>
          <w:spacing w:val="-1"/>
          <w:lang w:eastAsia="zh-CN"/>
        </w:rPr>
        <w:t>办理证件和批件</w:t>
      </w:r>
      <w:bookmarkEnd w:id="531"/>
      <w:bookmarkEnd w:id="532"/>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法律规定和（或）合同约定由发包人负责办理的工程建设项目必须履行的各类审批、核准</w:t>
      </w:r>
      <w:r>
        <w:rPr>
          <w:rFonts w:hint="eastAsia" w:ascii="宋体" w:hAnsi="宋体" w:eastAsia="宋体" w:cs="宋体"/>
          <w:spacing w:val="-2"/>
          <w:lang w:eastAsia="zh-CN"/>
        </w:rPr>
        <w:t>或备案手续，发包人应当按时办理，勘察人应给予必要的协助。</w:t>
      </w:r>
    </w:p>
    <w:p>
      <w:pPr>
        <w:pStyle w:val="8"/>
        <w:keepNext w:val="0"/>
        <w:keepLines w:val="0"/>
        <w:pageBreakBefore w:val="0"/>
        <w:widowControl w:val="0"/>
        <w:kinsoku/>
        <w:wordWrap/>
        <w:overflowPunct/>
        <w:topLinePunct w:val="0"/>
        <w:autoSpaceDE/>
        <w:autoSpaceDN/>
        <w:bidi w:val="0"/>
        <w:adjustRightInd/>
        <w:snapToGrid/>
        <w:spacing w:line="358"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法律规定和（或）合同约定由勘察人负责办理的勘察所需的证件和批件，发包人应给予必要的协助。</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33" w:name="_bookmark112"/>
      <w:bookmarkEnd w:id="533"/>
      <w:bookmarkStart w:id="534" w:name="_Toc10306"/>
      <w:bookmarkStart w:id="535" w:name="_Toc16238"/>
      <w:r>
        <w:rPr>
          <w:rFonts w:hint="eastAsia" w:ascii="宋体" w:hAnsi="宋体" w:eastAsia="宋体" w:cs="宋体"/>
          <w:lang w:eastAsia="zh-CN"/>
        </w:rPr>
        <w:t>2.4</w:t>
      </w:r>
      <w:r>
        <w:rPr>
          <w:rFonts w:hint="eastAsia" w:ascii="宋体" w:hAnsi="宋体" w:eastAsia="宋体" w:cs="宋体"/>
          <w:spacing w:val="-1"/>
          <w:lang w:eastAsia="zh-CN"/>
        </w:rPr>
        <w:t>支付合同价款</w:t>
      </w:r>
      <w:bookmarkEnd w:id="534"/>
      <w:bookmarkEnd w:id="535"/>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发包人应按合同约定向勘察人及时支付合同价款。</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36" w:name="_bookmark113"/>
      <w:bookmarkEnd w:id="536"/>
      <w:bookmarkStart w:id="537" w:name="_Toc16010"/>
      <w:bookmarkStart w:id="538" w:name="_Toc12322"/>
      <w:r>
        <w:rPr>
          <w:rFonts w:hint="eastAsia" w:ascii="宋体" w:hAnsi="宋体" w:eastAsia="宋体" w:cs="宋体"/>
          <w:lang w:eastAsia="zh-CN"/>
        </w:rPr>
        <w:t>2.5</w:t>
      </w:r>
      <w:r>
        <w:rPr>
          <w:rFonts w:hint="eastAsia" w:ascii="宋体" w:hAnsi="宋体" w:eastAsia="宋体" w:cs="宋体"/>
          <w:spacing w:val="-1"/>
          <w:lang w:eastAsia="zh-CN"/>
        </w:rPr>
        <w:t>提供勘察资料</w:t>
      </w:r>
      <w:bookmarkEnd w:id="537"/>
      <w:bookmarkEnd w:id="538"/>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spacing w:val="-2"/>
          <w:lang w:eastAsia="zh-CN"/>
        </w:rPr>
      </w:pPr>
      <w:r>
        <w:rPr>
          <w:rFonts w:hint="eastAsia" w:ascii="宋体" w:hAnsi="宋体" w:eastAsia="宋体" w:cs="宋体"/>
          <w:spacing w:val="-1"/>
          <w:lang w:eastAsia="zh-CN"/>
        </w:rPr>
        <w:t>发包人应按第1.6.2</w:t>
      </w:r>
      <w:r>
        <w:rPr>
          <w:rFonts w:hint="eastAsia" w:ascii="宋体" w:hAnsi="宋体" w:eastAsia="宋体" w:cs="宋体"/>
          <w:spacing w:val="-2"/>
          <w:lang w:eastAsia="zh-CN"/>
        </w:rPr>
        <w:t>项的约定向勘察人提供勘察资料。</w:t>
      </w:r>
      <w:bookmarkStart w:id="539" w:name="_bookmark114"/>
      <w:bookmarkEnd w:id="539"/>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40" w:name="_Toc11487"/>
      <w:bookmarkStart w:id="541" w:name="_Toc17224"/>
      <w:r>
        <w:rPr>
          <w:rFonts w:hint="eastAsia" w:ascii="宋体" w:hAnsi="宋体" w:eastAsia="宋体" w:cs="宋体"/>
          <w:lang w:eastAsia="zh-CN"/>
        </w:rPr>
        <w:t>2.6其他义务</w:t>
      </w:r>
      <w:bookmarkEnd w:id="540"/>
      <w:bookmarkEnd w:id="541"/>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发包人应履行合同约定的其他义务。</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4"/>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b w:val="0"/>
          <w:bCs w:val="0"/>
          <w:lang w:eastAsia="zh-CN"/>
        </w:rPr>
      </w:pPr>
      <w:bookmarkStart w:id="542" w:name="_bookmark115"/>
      <w:bookmarkEnd w:id="542"/>
      <w:bookmarkStart w:id="543" w:name="_Toc13883"/>
      <w:bookmarkStart w:id="544" w:name="_Toc30450"/>
      <w:bookmarkStart w:id="545" w:name="_Toc23908"/>
      <w:bookmarkStart w:id="546" w:name="_Toc18777"/>
      <w:r>
        <w:rPr>
          <w:rFonts w:hint="eastAsia" w:ascii="宋体" w:hAnsi="宋体" w:eastAsia="宋体" w:cs="宋体"/>
          <w:lang w:eastAsia="zh-CN"/>
        </w:rPr>
        <w:t>3.</w:t>
      </w:r>
      <w:r>
        <w:rPr>
          <w:rFonts w:hint="eastAsia" w:ascii="宋体" w:hAnsi="宋体" w:eastAsia="宋体" w:cs="宋体"/>
          <w:spacing w:val="2"/>
          <w:lang w:eastAsia="zh-CN"/>
        </w:rPr>
        <w:t>发包人管理</w:t>
      </w:r>
      <w:bookmarkEnd w:id="543"/>
      <w:bookmarkEnd w:id="544"/>
      <w:bookmarkEnd w:id="545"/>
      <w:bookmarkEnd w:id="546"/>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47" w:name="_bookmark116"/>
      <w:bookmarkEnd w:id="547"/>
      <w:bookmarkStart w:id="548" w:name="_Toc32305"/>
      <w:bookmarkStart w:id="549" w:name="_Toc4639"/>
      <w:r>
        <w:rPr>
          <w:rFonts w:hint="eastAsia" w:ascii="宋体" w:hAnsi="宋体" w:eastAsia="宋体" w:cs="宋体"/>
          <w:lang w:eastAsia="zh-CN"/>
        </w:rPr>
        <w:t>3.1发包人代表</w:t>
      </w:r>
      <w:bookmarkEnd w:id="548"/>
      <w:bookmarkEnd w:id="549"/>
    </w:p>
    <w:p>
      <w:pPr>
        <w:pStyle w:val="8"/>
        <w:keepNext w:val="0"/>
        <w:keepLines w:val="0"/>
        <w:pageBreakBefore w:val="0"/>
        <w:widowControl w:val="0"/>
        <w:kinsoku/>
        <w:wordWrap/>
        <w:overflowPunct/>
        <w:topLinePunct w:val="0"/>
        <w:autoSpaceDE/>
        <w:autoSpaceDN/>
        <w:bidi w:val="0"/>
        <w:adjustRightInd/>
        <w:snapToGrid/>
        <w:spacing w:line="35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3.1.1除</w:t>
      </w:r>
      <w:r>
        <w:rPr>
          <w:rFonts w:hint="eastAsia" w:ascii="宋体" w:hAnsi="宋体" w:eastAsia="宋体" w:cs="宋体"/>
          <w:spacing w:val="-3"/>
          <w:lang w:eastAsia="zh-CN"/>
        </w:rPr>
        <w:t>专</w:t>
      </w:r>
      <w:r>
        <w:rPr>
          <w:rFonts w:hint="eastAsia" w:ascii="宋体" w:hAnsi="宋体" w:eastAsia="宋体" w:cs="宋体"/>
          <w:lang w:eastAsia="zh-CN"/>
        </w:rPr>
        <w:t>用</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
          <w:lang w:eastAsia="zh-CN"/>
        </w:rPr>
        <w:t>条</w:t>
      </w:r>
      <w:r>
        <w:rPr>
          <w:rFonts w:hint="eastAsia" w:ascii="宋体" w:hAnsi="宋体" w:eastAsia="宋体" w:cs="宋体"/>
          <w:lang w:eastAsia="zh-CN"/>
        </w:rPr>
        <w:t>款</w:t>
      </w:r>
      <w:r>
        <w:rPr>
          <w:rFonts w:hint="eastAsia" w:ascii="宋体" w:hAnsi="宋体" w:eastAsia="宋体" w:cs="宋体"/>
          <w:spacing w:val="-3"/>
          <w:lang w:eastAsia="zh-CN"/>
        </w:rPr>
        <w:t>另有</w:t>
      </w:r>
      <w:r>
        <w:rPr>
          <w:rFonts w:hint="eastAsia" w:ascii="宋体" w:hAnsi="宋体" w:eastAsia="宋体" w:cs="宋体"/>
          <w:lang w:eastAsia="zh-CN"/>
        </w:rPr>
        <w:t>约定</w:t>
      </w:r>
      <w:r>
        <w:rPr>
          <w:rFonts w:hint="eastAsia" w:ascii="宋体" w:hAnsi="宋体" w:eastAsia="宋体" w:cs="宋体"/>
          <w:spacing w:val="-3"/>
          <w:lang w:eastAsia="zh-CN"/>
        </w:rPr>
        <w:t>外</w:t>
      </w:r>
      <w:r>
        <w:rPr>
          <w:rFonts w:hint="eastAsia" w:ascii="宋体" w:hAnsi="宋体" w:eastAsia="宋体" w:cs="宋体"/>
          <w:spacing w:val="-65"/>
          <w:lang w:eastAsia="zh-CN"/>
        </w:rPr>
        <w:t>，</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3"/>
          <w:lang w:eastAsia="zh-CN"/>
        </w:rPr>
        <w:t>人</w:t>
      </w:r>
      <w:r>
        <w:rPr>
          <w:rFonts w:hint="eastAsia" w:ascii="宋体" w:hAnsi="宋体" w:eastAsia="宋体" w:cs="宋体"/>
          <w:lang w:eastAsia="zh-CN"/>
        </w:rPr>
        <w:t>应在</w:t>
      </w:r>
      <w:r>
        <w:rPr>
          <w:rFonts w:hint="eastAsia" w:ascii="宋体" w:hAnsi="宋体" w:eastAsia="宋体" w:cs="宋体"/>
          <w:spacing w:val="-3"/>
          <w:lang w:eastAsia="zh-CN"/>
        </w:rPr>
        <w:t>合同</w:t>
      </w:r>
      <w:r>
        <w:rPr>
          <w:rFonts w:hint="eastAsia" w:ascii="宋体" w:hAnsi="宋体" w:eastAsia="宋体" w:cs="宋体"/>
          <w:lang w:eastAsia="zh-CN"/>
        </w:rPr>
        <w:t>签</w:t>
      </w:r>
      <w:r>
        <w:rPr>
          <w:rFonts w:hint="eastAsia" w:ascii="宋体" w:hAnsi="宋体" w:eastAsia="宋体" w:cs="宋体"/>
          <w:spacing w:val="-3"/>
          <w:lang w:eastAsia="zh-CN"/>
        </w:rPr>
        <w:t>订</w:t>
      </w:r>
      <w:r>
        <w:rPr>
          <w:rFonts w:hint="eastAsia" w:ascii="宋体" w:hAnsi="宋体" w:eastAsia="宋体" w:cs="宋体"/>
          <w:lang w:eastAsia="zh-CN"/>
        </w:rPr>
        <w:t>后14天内</w:t>
      </w:r>
      <w:r>
        <w:rPr>
          <w:rFonts w:hint="eastAsia" w:ascii="宋体" w:hAnsi="宋体" w:eastAsia="宋体" w:cs="宋体"/>
          <w:spacing w:val="-68"/>
          <w:lang w:eastAsia="zh-CN"/>
        </w:rPr>
        <w:t>，</w:t>
      </w:r>
      <w:r>
        <w:rPr>
          <w:rFonts w:hint="eastAsia" w:ascii="宋体" w:hAnsi="宋体" w:eastAsia="宋体" w:cs="宋体"/>
          <w:lang w:eastAsia="zh-CN"/>
        </w:rPr>
        <w:t>将</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3"/>
          <w:lang w:eastAsia="zh-CN"/>
        </w:rPr>
        <w:t>人</w:t>
      </w:r>
      <w:r>
        <w:rPr>
          <w:rFonts w:hint="eastAsia" w:ascii="宋体" w:hAnsi="宋体" w:eastAsia="宋体" w:cs="宋体"/>
          <w:lang w:eastAsia="zh-CN"/>
        </w:rPr>
        <w:t>代表</w:t>
      </w:r>
      <w:r>
        <w:rPr>
          <w:rFonts w:hint="eastAsia" w:ascii="宋体" w:hAnsi="宋体" w:eastAsia="宋体" w:cs="宋体"/>
          <w:spacing w:val="-3"/>
          <w:lang w:eastAsia="zh-CN"/>
        </w:rPr>
        <w:t>的</w:t>
      </w:r>
      <w:r>
        <w:rPr>
          <w:rFonts w:hint="eastAsia" w:ascii="宋体" w:hAnsi="宋体" w:eastAsia="宋体" w:cs="宋体"/>
          <w:lang w:eastAsia="zh-CN"/>
        </w:rPr>
        <w:t>姓</w:t>
      </w:r>
      <w:r>
        <w:rPr>
          <w:rFonts w:hint="eastAsia" w:ascii="宋体" w:hAnsi="宋体" w:eastAsia="宋体" w:cs="宋体"/>
          <w:spacing w:val="-3"/>
          <w:lang w:eastAsia="zh-CN"/>
        </w:rPr>
        <w:t>名</w:t>
      </w:r>
      <w:r>
        <w:rPr>
          <w:rFonts w:hint="eastAsia" w:ascii="宋体" w:hAnsi="宋体" w:eastAsia="宋体" w:cs="宋体"/>
          <w:lang w:eastAsia="zh-CN"/>
        </w:rPr>
        <w:t>、</w:t>
      </w:r>
      <w:r>
        <w:rPr>
          <w:rFonts w:hint="eastAsia" w:ascii="宋体" w:hAnsi="宋体" w:eastAsia="宋体" w:cs="宋体"/>
          <w:spacing w:val="-1"/>
          <w:lang w:eastAsia="zh-CN"/>
        </w:rPr>
        <w:t>职务、联系方式、授权范围和授权期限书面通知勘察人，由发包人代表在其授权范围和授权期限内，代表发包人行使权利、履行义务和处理合同履行中的具体事宜。发包人代表在授权范围</w:t>
      </w:r>
      <w:r>
        <w:rPr>
          <w:rFonts w:hint="eastAsia" w:ascii="宋体" w:hAnsi="宋体" w:eastAsia="宋体" w:cs="宋体"/>
          <w:spacing w:val="-2"/>
          <w:lang w:eastAsia="zh-CN"/>
        </w:rPr>
        <w:t>内的行为由发包人承担法律责任。</w:t>
      </w:r>
    </w:p>
    <w:p>
      <w:pPr>
        <w:pStyle w:val="8"/>
        <w:keepNext w:val="0"/>
        <w:keepLines w:val="0"/>
        <w:pageBreakBefore w:val="0"/>
        <w:widowControl w:val="0"/>
        <w:kinsoku/>
        <w:wordWrap/>
        <w:overflowPunct/>
        <w:topLinePunct w:val="0"/>
        <w:autoSpaceDE/>
        <w:autoSpaceDN/>
        <w:bidi w:val="0"/>
        <w:adjustRightInd/>
        <w:snapToGrid/>
        <w:spacing w:line="350" w:lineRule="auto"/>
        <w:ind w:left="0" w:right="0" w:firstLine="408" w:firstLineChars="200"/>
        <w:jc w:val="both"/>
        <w:textAlignment w:val="auto"/>
        <w:rPr>
          <w:rFonts w:hint="eastAsia" w:ascii="宋体" w:hAnsi="宋体" w:eastAsia="宋体" w:cs="宋体"/>
          <w:spacing w:val="-3"/>
          <w:lang w:eastAsia="zh-CN"/>
        </w:rPr>
      </w:pPr>
      <w:r>
        <w:rPr>
          <w:rFonts w:hint="eastAsia" w:ascii="宋体" w:hAnsi="宋体" w:eastAsia="宋体" w:cs="宋体"/>
          <w:spacing w:val="-3"/>
          <w:lang w:eastAsia="zh-CN"/>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pStyle w:val="8"/>
        <w:keepNext w:val="0"/>
        <w:keepLines w:val="0"/>
        <w:pageBreakBefore w:val="0"/>
        <w:widowControl w:val="0"/>
        <w:kinsoku/>
        <w:wordWrap/>
        <w:overflowPunct/>
        <w:topLinePunct w:val="0"/>
        <w:autoSpaceDE/>
        <w:autoSpaceDN/>
        <w:bidi w:val="0"/>
        <w:adjustRightInd/>
        <w:snapToGrid/>
        <w:spacing w:line="339"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3.1.3</w:t>
      </w:r>
      <w:r>
        <w:rPr>
          <w:rFonts w:hint="eastAsia" w:ascii="宋体" w:hAnsi="宋体" w:eastAsia="宋体" w:cs="宋体"/>
          <w:spacing w:val="-2"/>
          <w:lang w:eastAsia="zh-CN"/>
        </w:rPr>
        <w:t>发包人更换发包人代表的，应提前</w:t>
      </w:r>
      <w:r>
        <w:rPr>
          <w:rFonts w:hint="eastAsia" w:ascii="宋体" w:hAnsi="宋体" w:eastAsia="宋体" w:cs="宋体"/>
          <w:lang w:eastAsia="zh-CN"/>
        </w:rPr>
        <w:t>14</w:t>
      </w:r>
      <w:r>
        <w:rPr>
          <w:rFonts w:hint="eastAsia" w:ascii="宋体" w:hAnsi="宋体" w:eastAsia="宋体" w:cs="宋体"/>
          <w:spacing w:val="-2"/>
          <w:lang w:eastAsia="zh-CN"/>
        </w:rPr>
        <w:t>天将更换人员的姓名、职务、联系方式、授权范围和授权期限书面通知勘察人。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3.1.4发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代</w:t>
      </w:r>
      <w:r>
        <w:rPr>
          <w:rFonts w:hint="eastAsia" w:ascii="宋体" w:hAnsi="宋体" w:eastAsia="宋体" w:cs="宋体"/>
          <w:lang w:eastAsia="zh-CN"/>
        </w:rPr>
        <w:t>表</w:t>
      </w:r>
      <w:r>
        <w:rPr>
          <w:rFonts w:hint="eastAsia" w:ascii="宋体" w:hAnsi="宋体" w:eastAsia="宋体" w:cs="宋体"/>
          <w:spacing w:val="-3"/>
          <w:lang w:eastAsia="zh-CN"/>
        </w:rPr>
        <w:t>可</w:t>
      </w:r>
      <w:r>
        <w:rPr>
          <w:rFonts w:hint="eastAsia" w:ascii="宋体" w:hAnsi="宋体" w:eastAsia="宋体" w:cs="宋体"/>
          <w:lang w:eastAsia="zh-CN"/>
        </w:rPr>
        <w:t>以</w:t>
      </w:r>
      <w:r>
        <w:rPr>
          <w:rFonts w:hint="eastAsia" w:ascii="宋体" w:hAnsi="宋体" w:eastAsia="宋体" w:cs="宋体"/>
          <w:spacing w:val="-3"/>
          <w:lang w:eastAsia="zh-CN"/>
        </w:rPr>
        <w:t>授权</w:t>
      </w:r>
      <w:r>
        <w:rPr>
          <w:rFonts w:hint="eastAsia" w:ascii="宋体" w:hAnsi="宋体" w:eastAsia="宋体" w:cs="宋体"/>
          <w:lang w:eastAsia="zh-CN"/>
        </w:rPr>
        <w:t>发包</w:t>
      </w:r>
      <w:r>
        <w:rPr>
          <w:rFonts w:hint="eastAsia" w:ascii="宋体" w:hAnsi="宋体" w:eastAsia="宋体" w:cs="宋体"/>
          <w:spacing w:val="-3"/>
          <w:lang w:eastAsia="zh-CN"/>
        </w:rPr>
        <w:t>人</w:t>
      </w:r>
      <w:r>
        <w:rPr>
          <w:rFonts w:hint="eastAsia" w:ascii="宋体" w:hAnsi="宋体" w:eastAsia="宋体" w:cs="宋体"/>
          <w:lang w:eastAsia="zh-CN"/>
        </w:rPr>
        <w:t>的</w:t>
      </w:r>
      <w:r>
        <w:rPr>
          <w:rFonts w:hint="eastAsia" w:ascii="宋体" w:hAnsi="宋体" w:eastAsia="宋体" w:cs="宋体"/>
          <w:spacing w:val="-3"/>
          <w:lang w:eastAsia="zh-CN"/>
        </w:rPr>
        <w:t>其</w:t>
      </w:r>
      <w:r>
        <w:rPr>
          <w:rFonts w:hint="eastAsia" w:ascii="宋体" w:hAnsi="宋体" w:eastAsia="宋体" w:cs="宋体"/>
          <w:lang w:eastAsia="zh-CN"/>
        </w:rPr>
        <w:t>他</w:t>
      </w:r>
      <w:r>
        <w:rPr>
          <w:rFonts w:hint="eastAsia" w:ascii="宋体" w:hAnsi="宋体" w:eastAsia="宋体" w:cs="宋体"/>
          <w:spacing w:val="-3"/>
          <w:lang w:eastAsia="zh-CN"/>
        </w:rPr>
        <w:t>人</w:t>
      </w:r>
      <w:r>
        <w:rPr>
          <w:rFonts w:hint="eastAsia" w:ascii="宋体" w:hAnsi="宋体" w:eastAsia="宋体" w:cs="宋体"/>
          <w:lang w:eastAsia="zh-CN"/>
        </w:rPr>
        <w:t>员</w:t>
      </w:r>
      <w:r>
        <w:rPr>
          <w:rFonts w:hint="eastAsia" w:ascii="宋体" w:hAnsi="宋体" w:eastAsia="宋体" w:cs="宋体"/>
          <w:spacing w:val="-3"/>
          <w:lang w:eastAsia="zh-CN"/>
        </w:rPr>
        <w:t>负</w:t>
      </w:r>
      <w:r>
        <w:rPr>
          <w:rFonts w:hint="eastAsia" w:ascii="宋体" w:hAnsi="宋体" w:eastAsia="宋体" w:cs="宋体"/>
          <w:lang w:eastAsia="zh-CN"/>
        </w:rPr>
        <w:t>责</w:t>
      </w:r>
      <w:r>
        <w:rPr>
          <w:rFonts w:hint="eastAsia" w:ascii="宋体" w:hAnsi="宋体" w:eastAsia="宋体" w:cs="宋体"/>
          <w:spacing w:val="-3"/>
          <w:lang w:eastAsia="zh-CN"/>
        </w:rPr>
        <w:t>执</w:t>
      </w:r>
      <w:r>
        <w:rPr>
          <w:rFonts w:hint="eastAsia" w:ascii="宋体" w:hAnsi="宋体" w:eastAsia="宋体" w:cs="宋体"/>
          <w:lang w:eastAsia="zh-CN"/>
        </w:rPr>
        <w:t>行其</w:t>
      </w:r>
      <w:r>
        <w:rPr>
          <w:rFonts w:hint="eastAsia" w:ascii="宋体" w:hAnsi="宋体" w:eastAsia="宋体" w:cs="宋体"/>
          <w:spacing w:val="-3"/>
          <w:lang w:eastAsia="zh-CN"/>
        </w:rPr>
        <w:t>指</w:t>
      </w:r>
      <w:r>
        <w:rPr>
          <w:rFonts w:hint="eastAsia" w:ascii="宋体" w:hAnsi="宋体" w:eastAsia="宋体" w:cs="宋体"/>
          <w:lang w:eastAsia="zh-CN"/>
        </w:rPr>
        <w:t>派</w:t>
      </w:r>
      <w:r>
        <w:rPr>
          <w:rFonts w:hint="eastAsia" w:ascii="宋体" w:hAnsi="宋体" w:eastAsia="宋体" w:cs="宋体"/>
          <w:spacing w:val="-3"/>
          <w:lang w:eastAsia="zh-CN"/>
        </w:rPr>
        <w:t>的</w:t>
      </w:r>
      <w:r>
        <w:rPr>
          <w:rFonts w:hint="eastAsia" w:ascii="宋体" w:hAnsi="宋体" w:eastAsia="宋体" w:cs="宋体"/>
          <w:lang w:eastAsia="zh-CN"/>
        </w:rPr>
        <w:t>一</w:t>
      </w:r>
      <w:r>
        <w:rPr>
          <w:rFonts w:hint="eastAsia" w:ascii="宋体" w:hAnsi="宋体" w:eastAsia="宋体" w:cs="宋体"/>
          <w:spacing w:val="-3"/>
          <w:lang w:eastAsia="zh-CN"/>
        </w:rPr>
        <w:t>项</w:t>
      </w:r>
      <w:r>
        <w:rPr>
          <w:rFonts w:hint="eastAsia" w:ascii="宋体" w:hAnsi="宋体" w:eastAsia="宋体" w:cs="宋体"/>
          <w:lang w:eastAsia="zh-CN"/>
        </w:rPr>
        <w:t>或</w:t>
      </w:r>
      <w:r>
        <w:rPr>
          <w:rFonts w:hint="eastAsia" w:ascii="宋体" w:hAnsi="宋体" w:eastAsia="宋体" w:cs="宋体"/>
          <w:spacing w:val="-3"/>
          <w:lang w:eastAsia="zh-CN"/>
        </w:rPr>
        <w:t>多</w:t>
      </w:r>
      <w:r>
        <w:rPr>
          <w:rFonts w:hint="eastAsia" w:ascii="宋体" w:hAnsi="宋体" w:eastAsia="宋体" w:cs="宋体"/>
          <w:lang w:eastAsia="zh-CN"/>
        </w:rPr>
        <w:t>项</w:t>
      </w:r>
      <w:r>
        <w:rPr>
          <w:rFonts w:hint="eastAsia" w:ascii="宋体" w:hAnsi="宋体" w:eastAsia="宋体" w:cs="宋体"/>
          <w:spacing w:val="-3"/>
          <w:lang w:eastAsia="zh-CN"/>
        </w:rPr>
        <w:t>工</w:t>
      </w:r>
      <w:r>
        <w:rPr>
          <w:rFonts w:hint="eastAsia" w:ascii="宋体" w:hAnsi="宋体" w:eastAsia="宋体" w:cs="宋体"/>
          <w:lang w:eastAsia="zh-CN"/>
        </w:rPr>
        <w:t>作</w:t>
      </w:r>
      <w:r>
        <w:rPr>
          <w:rFonts w:hint="eastAsia" w:ascii="宋体" w:hAnsi="宋体" w:eastAsia="宋体" w:cs="宋体"/>
          <w:spacing w:val="-77"/>
          <w:lang w:eastAsia="zh-CN"/>
        </w:rPr>
        <w:t>。</w:t>
      </w:r>
      <w:r>
        <w:rPr>
          <w:rFonts w:hint="eastAsia" w:ascii="宋体" w:hAnsi="宋体" w:eastAsia="宋体" w:cs="宋体"/>
          <w:lang w:eastAsia="zh-CN"/>
        </w:rPr>
        <w:t>发</w:t>
      </w:r>
      <w:r>
        <w:rPr>
          <w:rFonts w:hint="eastAsia" w:ascii="宋体" w:hAnsi="宋体" w:eastAsia="宋体" w:cs="宋体"/>
          <w:spacing w:val="-3"/>
          <w:lang w:eastAsia="zh-CN"/>
        </w:rPr>
        <w:t>包</w:t>
      </w:r>
      <w:r>
        <w:rPr>
          <w:rFonts w:hint="eastAsia" w:ascii="宋体" w:hAnsi="宋体" w:eastAsia="宋体" w:cs="宋体"/>
          <w:lang w:eastAsia="zh-CN"/>
        </w:rPr>
        <w:t xml:space="preserve">人代 </w:t>
      </w:r>
      <w:r>
        <w:rPr>
          <w:rFonts w:hint="eastAsia" w:ascii="宋体" w:hAnsi="宋体" w:eastAsia="宋体" w:cs="宋体"/>
          <w:spacing w:val="-1"/>
          <w:lang w:eastAsia="zh-CN"/>
        </w:rPr>
        <w:t>表应将被授权人员的姓名及其授权范围通知勘察人。被授权人员在授权范围内发出的指示视为</w:t>
      </w:r>
      <w:r>
        <w:rPr>
          <w:rFonts w:hint="eastAsia" w:ascii="宋体" w:hAnsi="宋体" w:eastAsia="宋体" w:cs="宋体"/>
          <w:spacing w:val="-2"/>
          <w:lang w:eastAsia="zh-CN"/>
        </w:rPr>
        <w:t>已得到发包人代表的同意，与发包人代表发出的指示具有同等效力。</w:t>
      </w: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50" w:name="_bookmark117"/>
      <w:bookmarkEnd w:id="550"/>
      <w:bookmarkStart w:id="551" w:name="_Toc16067"/>
      <w:bookmarkStart w:id="552" w:name="_Toc29287"/>
      <w:r>
        <w:rPr>
          <w:rFonts w:hint="eastAsia" w:ascii="宋体" w:hAnsi="宋体" w:eastAsia="宋体" w:cs="宋体"/>
          <w:lang w:eastAsia="zh-CN"/>
        </w:rPr>
        <w:t>3.2监理人</w:t>
      </w:r>
      <w:bookmarkEnd w:id="551"/>
      <w:bookmarkEnd w:id="552"/>
    </w:p>
    <w:p>
      <w:pPr>
        <w:pStyle w:val="8"/>
        <w:keepNext w:val="0"/>
        <w:keepLines w:val="0"/>
        <w:pageBreakBefore w:val="0"/>
        <w:widowControl w:val="0"/>
        <w:kinsoku/>
        <w:wordWrap/>
        <w:overflowPunct/>
        <w:topLinePunct w:val="0"/>
        <w:autoSpaceDE/>
        <w:autoSpaceDN/>
        <w:bidi w:val="0"/>
        <w:adjustRightInd/>
        <w:snapToGrid/>
        <w:spacing w:line="349"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3.2.1发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可</w:t>
      </w:r>
      <w:r>
        <w:rPr>
          <w:rFonts w:hint="eastAsia" w:ascii="宋体" w:hAnsi="宋体" w:eastAsia="宋体" w:cs="宋体"/>
          <w:lang w:eastAsia="zh-CN"/>
        </w:rPr>
        <w:t>以</w:t>
      </w:r>
      <w:r>
        <w:rPr>
          <w:rFonts w:hint="eastAsia" w:ascii="宋体" w:hAnsi="宋体" w:eastAsia="宋体" w:cs="宋体"/>
          <w:spacing w:val="-3"/>
          <w:lang w:eastAsia="zh-CN"/>
        </w:rPr>
        <w:t>根</w:t>
      </w:r>
      <w:r>
        <w:rPr>
          <w:rFonts w:hint="eastAsia" w:ascii="宋体" w:hAnsi="宋体" w:eastAsia="宋体" w:cs="宋体"/>
          <w:lang w:eastAsia="zh-CN"/>
        </w:rPr>
        <w:t>据</w:t>
      </w:r>
      <w:r>
        <w:rPr>
          <w:rFonts w:hint="eastAsia" w:ascii="宋体" w:hAnsi="宋体" w:eastAsia="宋体" w:cs="宋体"/>
          <w:spacing w:val="-3"/>
          <w:lang w:eastAsia="zh-CN"/>
        </w:rPr>
        <w:t>工程</w:t>
      </w:r>
      <w:r>
        <w:rPr>
          <w:rFonts w:hint="eastAsia" w:ascii="宋体" w:hAnsi="宋体" w:eastAsia="宋体" w:cs="宋体"/>
          <w:lang w:eastAsia="zh-CN"/>
        </w:rPr>
        <w:t>建设</w:t>
      </w:r>
      <w:r>
        <w:rPr>
          <w:rFonts w:hint="eastAsia" w:ascii="宋体" w:hAnsi="宋体" w:eastAsia="宋体" w:cs="宋体"/>
          <w:spacing w:val="-3"/>
          <w:lang w:eastAsia="zh-CN"/>
        </w:rPr>
        <w:t>需</w:t>
      </w:r>
      <w:r>
        <w:rPr>
          <w:rFonts w:hint="eastAsia" w:ascii="宋体" w:hAnsi="宋体" w:eastAsia="宋体" w:cs="宋体"/>
          <w:lang w:eastAsia="zh-CN"/>
        </w:rPr>
        <w:t>要</w:t>
      </w:r>
      <w:r>
        <w:rPr>
          <w:rFonts w:hint="eastAsia" w:ascii="宋体" w:hAnsi="宋体" w:eastAsia="宋体" w:cs="宋体"/>
          <w:spacing w:val="-3"/>
          <w:lang w:eastAsia="zh-CN"/>
        </w:rPr>
        <w:t>确</w:t>
      </w:r>
      <w:r>
        <w:rPr>
          <w:rFonts w:hint="eastAsia" w:ascii="宋体" w:hAnsi="宋体" w:eastAsia="宋体" w:cs="宋体"/>
          <w:lang w:eastAsia="zh-CN"/>
        </w:rPr>
        <w:t>定</w:t>
      </w:r>
      <w:r>
        <w:rPr>
          <w:rFonts w:hint="eastAsia" w:ascii="宋体" w:hAnsi="宋体" w:eastAsia="宋体" w:cs="宋体"/>
          <w:spacing w:val="-3"/>
          <w:lang w:eastAsia="zh-CN"/>
        </w:rPr>
        <w:t>是</w:t>
      </w:r>
      <w:r>
        <w:rPr>
          <w:rFonts w:hint="eastAsia" w:ascii="宋体" w:hAnsi="宋体" w:eastAsia="宋体" w:cs="宋体"/>
          <w:lang w:eastAsia="zh-CN"/>
        </w:rPr>
        <w:t>否</w:t>
      </w:r>
      <w:r>
        <w:rPr>
          <w:rFonts w:hint="eastAsia" w:ascii="宋体" w:hAnsi="宋体" w:eastAsia="宋体" w:cs="宋体"/>
          <w:spacing w:val="-3"/>
          <w:lang w:eastAsia="zh-CN"/>
        </w:rPr>
        <w:t>委</w:t>
      </w:r>
      <w:r>
        <w:rPr>
          <w:rFonts w:hint="eastAsia" w:ascii="宋体" w:hAnsi="宋体" w:eastAsia="宋体" w:cs="宋体"/>
          <w:lang w:eastAsia="zh-CN"/>
        </w:rPr>
        <w:t>托</w:t>
      </w:r>
      <w:r>
        <w:rPr>
          <w:rFonts w:hint="eastAsia" w:ascii="宋体" w:hAnsi="宋体" w:eastAsia="宋体" w:cs="宋体"/>
          <w:spacing w:val="-3"/>
          <w:lang w:eastAsia="zh-CN"/>
        </w:rPr>
        <w:t>监</w:t>
      </w:r>
      <w:r>
        <w:rPr>
          <w:rFonts w:hint="eastAsia" w:ascii="宋体" w:hAnsi="宋体" w:eastAsia="宋体" w:cs="宋体"/>
          <w:lang w:eastAsia="zh-CN"/>
        </w:rPr>
        <w:t>理人</w:t>
      </w:r>
      <w:r>
        <w:rPr>
          <w:rFonts w:hint="eastAsia" w:ascii="宋体" w:hAnsi="宋体" w:eastAsia="宋体" w:cs="宋体"/>
          <w:spacing w:val="-3"/>
          <w:lang w:eastAsia="zh-CN"/>
        </w:rPr>
        <w:t>进</w:t>
      </w:r>
      <w:r>
        <w:rPr>
          <w:rFonts w:hint="eastAsia" w:ascii="宋体" w:hAnsi="宋体" w:eastAsia="宋体" w:cs="宋体"/>
          <w:lang w:eastAsia="zh-CN"/>
        </w:rPr>
        <w:t>行</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监</w:t>
      </w:r>
      <w:r>
        <w:rPr>
          <w:rFonts w:hint="eastAsia" w:ascii="宋体" w:hAnsi="宋体" w:eastAsia="宋体" w:cs="宋体"/>
          <w:lang w:eastAsia="zh-CN"/>
        </w:rPr>
        <w:t>理</w:t>
      </w:r>
      <w:r>
        <w:rPr>
          <w:rFonts w:hint="eastAsia" w:ascii="宋体" w:hAnsi="宋体" w:eastAsia="宋体" w:cs="宋体"/>
          <w:spacing w:val="-41"/>
          <w:lang w:eastAsia="zh-CN"/>
        </w:rPr>
        <w:t>。</w:t>
      </w:r>
      <w:r>
        <w:rPr>
          <w:rFonts w:hint="eastAsia" w:ascii="宋体" w:hAnsi="宋体" w:eastAsia="宋体" w:cs="宋体"/>
          <w:lang w:eastAsia="zh-CN"/>
        </w:rPr>
        <w:t>如</w:t>
      </w:r>
      <w:r>
        <w:rPr>
          <w:rFonts w:hint="eastAsia" w:ascii="宋体" w:hAnsi="宋体" w:eastAsia="宋体" w:cs="宋体"/>
          <w:spacing w:val="-3"/>
          <w:lang w:eastAsia="zh-CN"/>
        </w:rPr>
        <w:t>果</w:t>
      </w:r>
      <w:r>
        <w:rPr>
          <w:rFonts w:hint="eastAsia" w:ascii="宋体" w:hAnsi="宋体" w:eastAsia="宋体" w:cs="宋体"/>
          <w:lang w:eastAsia="zh-CN"/>
        </w:rPr>
        <w:t>委托</w:t>
      </w:r>
      <w:r>
        <w:rPr>
          <w:rFonts w:hint="eastAsia" w:ascii="宋体" w:hAnsi="宋体" w:eastAsia="宋体" w:cs="宋体"/>
          <w:spacing w:val="-3"/>
          <w:lang w:eastAsia="zh-CN"/>
        </w:rPr>
        <w:t>监</w:t>
      </w:r>
      <w:r>
        <w:rPr>
          <w:rFonts w:hint="eastAsia" w:ascii="宋体" w:hAnsi="宋体" w:eastAsia="宋体" w:cs="宋体"/>
          <w:lang w:eastAsia="zh-CN"/>
        </w:rPr>
        <w:t>理</w:t>
      </w:r>
      <w:r>
        <w:rPr>
          <w:rFonts w:hint="eastAsia" w:ascii="宋体" w:hAnsi="宋体" w:eastAsia="宋体" w:cs="宋体"/>
          <w:spacing w:val="-41"/>
          <w:lang w:eastAsia="zh-CN"/>
        </w:rPr>
        <w:t>，</w:t>
      </w:r>
      <w:r>
        <w:rPr>
          <w:rFonts w:hint="eastAsia" w:ascii="宋体" w:hAnsi="宋体" w:eastAsia="宋体" w:cs="宋体"/>
          <w:lang w:eastAsia="zh-CN"/>
        </w:rPr>
        <w:t xml:space="preserve">则 </w:t>
      </w:r>
      <w:r>
        <w:rPr>
          <w:rFonts w:hint="eastAsia" w:ascii="宋体" w:hAnsi="宋体" w:eastAsia="宋体" w:cs="宋体"/>
          <w:spacing w:val="-1"/>
          <w:lang w:eastAsia="zh-CN"/>
        </w:rPr>
        <w:t>监理人享有合同约定的权力，其所发出的任何指示应视为已得到发包人的批准。监理人的监理范围、职责权限和总监理工程师信息，应在专用合同条款中指明。未经发包人批准，监理人无权修改合同。</w:t>
      </w:r>
    </w:p>
    <w:p>
      <w:pPr>
        <w:pStyle w:val="8"/>
        <w:keepNext w:val="0"/>
        <w:keepLines w:val="0"/>
        <w:pageBreakBefore w:val="0"/>
        <w:widowControl w:val="0"/>
        <w:kinsoku/>
        <w:wordWrap/>
        <w:overflowPunct/>
        <w:topLinePunct w:val="0"/>
        <w:autoSpaceDE/>
        <w:autoSpaceDN/>
        <w:bidi w:val="0"/>
        <w:adjustRightInd/>
        <w:snapToGrid/>
        <w:spacing w:line="350"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3.2.2合</w:t>
      </w:r>
      <w:r>
        <w:rPr>
          <w:rFonts w:hint="eastAsia" w:ascii="宋体" w:hAnsi="宋体" w:eastAsia="宋体" w:cs="宋体"/>
          <w:spacing w:val="-3"/>
          <w:lang w:eastAsia="zh-CN"/>
        </w:rPr>
        <w:t>同</w:t>
      </w:r>
      <w:r>
        <w:rPr>
          <w:rFonts w:hint="eastAsia" w:ascii="宋体" w:hAnsi="宋体" w:eastAsia="宋体" w:cs="宋体"/>
          <w:lang w:eastAsia="zh-CN"/>
        </w:rPr>
        <w:t>约</w:t>
      </w:r>
      <w:r>
        <w:rPr>
          <w:rFonts w:hint="eastAsia" w:ascii="宋体" w:hAnsi="宋体" w:eastAsia="宋体" w:cs="宋体"/>
          <w:spacing w:val="-3"/>
          <w:lang w:eastAsia="zh-CN"/>
        </w:rPr>
        <w:t>定</w:t>
      </w:r>
      <w:r>
        <w:rPr>
          <w:rFonts w:hint="eastAsia" w:ascii="宋体" w:hAnsi="宋体" w:eastAsia="宋体" w:cs="宋体"/>
          <w:lang w:eastAsia="zh-CN"/>
        </w:rPr>
        <w:t>应</w:t>
      </w:r>
      <w:r>
        <w:rPr>
          <w:rFonts w:hint="eastAsia" w:ascii="宋体" w:hAnsi="宋体" w:eastAsia="宋体" w:cs="宋体"/>
          <w:spacing w:val="-3"/>
          <w:lang w:eastAsia="zh-CN"/>
        </w:rPr>
        <w:t>由</w:t>
      </w:r>
      <w:r>
        <w:rPr>
          <w:rFonts w:hint="eastAsia" w:ascii="宋体" w:hAnsi="宋体" w:eastAsia="宋体" w:cs="宋体"/>
          <w:lang w:eastAsia="zh-CN"/>
        </w:rPr>
        <w:t>勘</w:t>
      </w:r>
      <w:r>
        <w:rPr>
          <w:rFonts w:hint="eastAsia" w:ascii="宋体" w:hAnsi="宋体" w:eastAsia="宋体" w:cs="宋体"/>
          <w:spacing w:val="-3"/>
          <w:lang w:eastAsia="zh-CN"/>
        </w:rPr>
        <w:t>察人</w:t>
      </w:r>
      <w:r>
        <w:rPr>
          <w:rFonts w:hint="eastAsia" w:ascii="宋体" w:hAnsi="宋体" w:eastAsia="宋体" w:cs="宋体"/>
          <w:lang w:eastAsia="zh-CN"/>
        </w:rPr>
        <w:t>承担</w:t>
      </w:r>
      <w:r>
        <w:rPr>
          <w:rFonts w:hint="eastAsia" w:ascii="宋体" w:hAnsi="宋体" w:eastAsia="宋体" w:cs="宋体"/>
          <w:spacing w:val="-3"/>
          <w:lang w:eastAsia="zh-CN"/>
        </w:rPr>
        <w:t>的</w:t>
      </w:r>
      <w:r>
        <w:rPr>
          <w:rFonts w:hint="eastAsia" w:ascii="宋体" w:hAnsi="宋体" w:eastAsia="宋体" w:cs="宋体"/>
          <w:lang w:eastAsia="zh-CN"/>
        </w:rPr>
        <w:t>义</w:t>
      </w:r>
      <w:r>
        <w:rPr>
          <w:rFonts w:hint="eastAsia" w:ascii="宋体" w:hAnsi="宋体" w:eastAsia="宋体" w:cs="宋体"/>
          <w:spacing w:val="-3"/>
          <w:lang w:eastAsia="zh-CN"/>
        </w:rPr>
        <w:t>务</w:t>
      </w:r>
      <w:r>
        <w:rPr>
          <w:rFonts w:hint="eastAsia" w:ascii="宋体" w:hAnsi="宋体" w:eastAsia="宋体" w:cs="宋体"/>
          <w:lang w:eastAsia="zh-CN"/>
        </w:rPr>
        <w:t>和</w:t>
      </w:r>
      <w:r>
        <w:rPr>
          <w:rFonts w:hint="eastAsia" w:ascii="宋体" w:hAnsi="宋体" w:eastAsia="宋体" w:cs="宋体"/>
          <w:spacing w:val="-3"/>
          <w:lang w:eastAsia="zh-CN"/>
        </w:rPr>
        <w:t>责</w:t>
      </w:r>
      <w:r>
        <w:rPr>
          <w:rFonts w:hint="eastAsia" w:ascii="宋体" w:hAnsi="宋体" w:eastAsia="宋体" w:cs="宋体"/>
          <w:lang w:eastAsia="zh-CN"/>
        </w:rPr>
        <w:t>任</w:t>
      </w:r>
      <w:r>
        <w:rPr>
          <w:rFonts w:hint="eastAsia" w:ascii="宋体" w:hAnsi="宋体" w:eastAsia="宋体" w:cs="宋体"/>
          <w:spacing w:val="-41"/>
          <w:lang w:eastAsia="zh-CN"/>
        </w:rPr>
        <w:t>，</w:t>
      </w:r>
      <w:r>
        <w:rPr>
          <w:rFonts w:hint="eastAsia" w:ascii="宋体" w:hAnsi="宋体" w:eastAsia="宋体" w:cs="宋体"/>
          <w:lang w:eastAsia="zh-CN"/>
        </w:rPr>
        <w:t>不</w:t>
      </w:r>
      <w:r>
        <w:rPr>
          <w:rFonts w:hint="eastAsia" w:ascii="宋体" w:hAnsi="宋体" w:eastAsia="宋体" w:cs="宋体"/>
          <w:spacing w:val="-3"/>
          <w:lang w:eastAsia="zh-CN"/>
        </w:rPr>
        <w:t>因</w:t>
      </w:r>
      <w:r>
        <w:rPr>
          <w:rFonts w:hint="eastAsia" w:ascii="宋体" w:hAnsi="宋体" w:eastAsia="宋体" w:cs="宋体"/>
          <w:lang w:eastAsia="zh-CN"/>
        </w:rPr>
        <w:t>监理</w:t>
      </w:r>
      <w:r>
        <w:rPr>
          <w:rFonts w:hint="eastAsia" w:ascii="宋体" w:hAnsi="宋体" w:eastAsia="宋体" w:cs="宋体"/>
          <w:spacing w:val="-3"/>
          <w:lang w:eastAsia="zh-CN"/>
        </w:rPr>
        <w:t>人</w:t>
      </w:r>
      <w:r>
        <w:rPr>
          <w:rFonts w:hint="eastAsia" w:ascii="宋体" w:hAnsi="宋体" w:eastAsia="宋体" w:cs="宋体"/>
          <w:lang w:eastAsia="zh-CN"/>
        </w:rPr>
        <w:t>对</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审</w:t>
      </w:r>
      <w:r>
        <w:rPr>
          <w:rFonts w:hint="eastAsia" w:ascii="宋体" w:hAnsi="宋体" w:eastAsia="宋体" w:cs="宋体"/>
          <w:spacing w:val="-3"/>
          <w:lang w:eastAsia="zh-CN"/>
        </w:rPr>
        <w:t>查</w:t>
      </w:r>
      <w:r>
        <w:rPr>
          <w:rFonts w:hint="eastAsia" w:ascii="宋体" w:hAnsi="宋体" w:eastAsia="宋体" w:cs="宋体"/>
          <w:lang w:eastAsia="zh-CN"/>
        </w:rPr>
        <w:t>或批</w:t>
      </w:r>
      <w:r>
        <w:rPr>
          <w:rFonts w:hint="eastAsia" w:ascii="宋体" w:hAnsi="宋体" w:eastAsia="宋体" w:cs="宋体"/>
          <w:spacing w:val="-3"/>
          <w:lang w:eastAsia="zh-CN"/>
        </w:rPr>
        <w:t>准</w:t>
      </w:r>
      <w:r>
        <w:rPr>
          <w:rFonts w:hint="eastAsia" w:ascii="宋体" w:hAnsi="宋体" w:eastAsia="宋体" w:cs="宋体"/>
          <w:spacing w:val="-39"/>
          <w:lang w:eastAsia="zh-CN"/>
        </w:rPr>
        <w:t>，</w:t>
      </w:r>
      <w:r>
        <w:rPr>
          <w:rFonts w:hint="eastAsia" w:ascii="宋体" w:hAnsi="宋体" w:eastAsia="宋体" w:cs="宋体"/>
          <w:spacing w:val="-3"/>
          <w:lang w:eastAsia="zh-CN"/>
        </w:rPr>
        <w:t>以</w:t>
      </w:r>
      <w:r>
        <w:rPr>
          <w:rFonts w:hint="eastAsia" w:ascii="宋体" w:hAnsi="宋体" w:eastAsia="宋体" w:cs="宋体"/>
          <w:lang w:eastAsia="zh-CN"/>
        </w:rPr>
        <w:t>及</w:t>
      </w:r>
      <w:r>
        <w:rPr>
          <w:rFonts w:hint="eastAsia" w:ascii="宋体" w:hAnsi="宋体" w:eastAsia="宋体" w:cs="宋体"/>
          <w:spacing w:val="-2"/>
          <w:lang w:eastAsia="zh-CN"/>
        </w:rPr>
        <w:t>为实施监理作出的指示等职务行为而减轻或解除。</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53" w:name="_bookmark118"/>
      <w:bookmarkEnd w:id="553"/>
      <w:bookmarkStart w:id="554" w:name="_Toc9706"/>
      <w:bookmarkStart w:id="555" w:name="_Toc32548"/>
      <w:r>
        <w:rPr>
          <w:rFonts w:hint="eastAsia" w:ascii="宋体" w:hAnsi="宋体" w:eastAsia="宋体" w:cs="宋体"/>
          <w:lang w:eastAsia="zh-CN"/>
        </w:rPr>
        <w:t>3.3</w:t>
      </w:r>
      <w:r>
        <w:rPr>
          <w:rFonts w:hint="eastAsia" w:ascii="宋体" w:hAnsi="宋体" w:eastAsia="宋体" w:cs="宋体"/>
          <w:spacing w:val="-1"/>
          <w:lang w:eastAsia="zh-CN"/>
        </w:rPr>
        <w:t>发包人的指示</w:t>
      </w:r>
      <w:bookmarkEnd w:id="554"/>
      <w:bookmarkEnd w:id="55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3.3.1发包人应按合同约定向勘察人发出指示，发包人的指示应盖有发包人单位章，并由发包人代表签字确认。</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3.3.2勘察人收到发包人作出的指示后应遵照执行。指示构成变更的，应按第11条执行。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3.3.3在紧急情况下，发包人代表或其授权人员可以当场签发临时书面指示，勘察人应遵照执行。发包人代表应在临时书面指示发出后24 小时内发出书面确认函，逾期未发出书面确认函的，该临时书面指示应被视为发包人的正式指示。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3.3.4除专用合同条款另有约定外，勘察人只从发包人代表或按第3.1.4项约定的被授权人员处取得指示。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3.3.5由于发包人未能按合同约定发出指示、指示延误或指示错误而导致勘察人费用增加和（或）周期延误的，发包人应承担由此增加的费用和（或）周期延误。</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56" w:name="_bookmark119"/>
      <w:bookmarkEnd w:id="556"/>
      <w:bookmarkStart w:id="557" w:name="_Toc25424"/>
      <w:bookmarkStart w:id="558" w:name="_Toc29662"/>
      <w:r>
        <w:rPr>
          <w:rFonts w:hint="eastAsia" w:ascii="宋体" w:hAnsi="宋体" w:eastAsia="宋体" w:cs="宋体"/>
          <w:lang w:eastAsia="zh-CN"/>
        </w:rPr>
        <w:t>3.4决定或答复</w:t>
      </w:r>
      <w:bookmarkEnd w:id="557"/>
      <w:bookmarkEnd w:id="55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3.4.1  发包人在法律允许的范围内有权对勘察人的勘察工作和/或勘察文件作出处理决定，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勘察人应按照发包人的决定执行，涉及勘察服务期限或勘察费用等问题按第11条的约定处理。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3.4.2发包人应在专用合同条款约定的时间之内，对勘察人书面提出的事项作出书面答复；逾期没有做出答复的，视为已获得发包人的批准。</w:t>
      </w:r>
    </w:p>
    <w:p>
      <w:pPr>
        <w:keepNext w:val="0"/>
        <w:keepLines w:val="0"/>
        <w:pageBreakBefore w:val="0"/>
        <w:widowControl w:val="0"/>
        <w:kinsoku/>
        <w:wordWrap/>
        <w:overflowPunct/>
        <w:topLinePunct w:val="0"/>
        <w:autoSpaceDE/>
        <w:autoSpaceDN/>
        <w:bidi w:val="0"/>
        <w:adjustRightInd/>
        <w:snapToGrid/>
        <w:spacing w:line="190" w:lineRule="atLeast"/>
        <w:ind w:left="0" w:right="0"/>
        <w:textAlignment w:val="auto"/>
        <w:rPr>
          <w:rFonts w:hint="eastAsia" w:ascii="宋体" w:hAnsi="宋体" w:eastAsia="宋体" w:cs="宋体"/>
          <w:sz w:val="14"/>
          <w:szCs w:val="14"/>
          <w:lang w:eastAsia="zh-CN"/>
        </w:rPr>
      </w:pPr>
    </w:p>
    <w:p>
      <w:pPr>
        <w:pStyle w:val="4"/>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b w:val="0"/>
          <w:bCs w:val="0"/>
          <w:lang w:eastAsia="zh-CN"/>
        </w:rPr>
      </w:pPr>
      <w:bookmarkStart w:id="559" w:name="_bookmark120"/>
      <w:bookmarkEnd w:id="559"/>
      <w:bookmarkStart w:id="560" w:name="_Toc6605"/>
      <w:bookmarkStart w:id="561" w:name="_Toc10327"/>
      <w:bookmarkStart w:id="562" w:name="_Toc19007"/>
      <w:bookmarkStart w:id="563" w:name="_Toc2307"/>
      <w:r>
        <w:rPr>
          <w:rFonts w:hint="eastAsia" w:ascii="宋体" w:hAnsi="宋体" w:eastAsia="宋体" w:cs="宋体"/>
          <w:lang w:eastAsia="zh-CN"/>
        </w:rPr>
        <w:t>4.</w:t>
      </w:r>
      <w:r>
        <w:rPr>
          <w:rFonts w:hint="eastAsia" w:ascii="宋体" w:hAnsi="宋体" w:eastAsia="宋体" w:cs="宋体"/>
          <w:spacing w:val="2"/>
          <w:lang w:eastAsia="zh-CN"/>
        </w:rPr>
        <w:t>勘察人义务</w:t>
      </w:r>
      <w:bookmarkEnd w:id="560"/>
      <w:bookmarkEnd w:id="561"/>
      <w:bookmarkEnd w:id="562"/>
      <w:bookmarkEnd w:id="563"/>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340" w:lineRule="atLeast"/>
        <w:ind w:left="0" w:right="0"/>
        <w:textAlignment w:val="auto"/>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64" w:name="_bookmark121"/>
      <w:bookmarkEnd w:id="564"/>
      <w:bookmarkStart w:id="565" w:name="_Toc4348"/>
      <w:bookmarkStart w:id="566" w:name="_Toc23765"/>
      <w:r>
        <w:rPr>
          <w:rFonts w:hint="eastAsia" w:ascii="宋体" w:hAnsi="宋体" w:eastAsia="宋体" w:cs="宋体"/>
          <w:lang w:eastAsia="zh-CN"/>
        </w:rPr>
        <w:t>4.1</w:t>
      </w:r>
      <w:r>
        <w:rPr>
          <w:rFonts w:hint="eastAsia" w:ascii="宋体" w:hAnsi="宋体" w:eastAsia="宋体" w:cs="宋体"/>
          <w:spacing w:val="-1"/>
          <w:lang w:eastAsia="zh-CN"/>
        </w:rPr>
        <w:t>勘察人的一般义务</w:t>
      </w:r>
      <w:bookmarkEnd w:id="565"/>
      <w:bookmarkEnd w:id="566"/>
    </w:p>
    <w:p>
      <w:pPr>
        <w:keepNext w:val="0"/>
        <w:keepLines w:val="0"/>
        <w:pageBreakBefore w:val="0"/>
        <w:widowControl w:val="0"/>
        <w:kinsoku/>
        <w:wordWrap/>
        <w:overflowPunct/>
        <w:topLinePunct w:val="0"/>
        <w:autoSpaceDE/>
        <w:autoSpaceDN/>
        <w:bidi w:val="0"/>
        <w:adjustRightInd/>
        <w:snapToGrid/>
        <w:spacing w:line="311" w:lineRule="auto"/>
        <w:ind w:left="0" w:right="0" w:firstLine="2"/>
        <w:jc w:val="both"/>
        <w:textAlignment w:val="auto"/>
        <w:rPr>
          <w:rFonts w:hint="eastAsia" w:ascii="宋体" w:hAnsi="宋体" w:eastAsia="宋体" w:cs="宋体"/>
          <w:lang w:eastAsia="zh-CN"/>
        </w:rPr>
      </w:pPr>
      <w:r>
        <w:rPr>
          <w:rFonts w:hint="eastAsia" w:ascii="宋体" w:hAnsi="宋体" w:eastAsia="宋体" w:cs="宋体"/>
          <w:b/>
          <w:bCs/>
          <w:sz w:val="21"/>
          <w:szCs w:val="21"/>
          <w:lang w:eastAsia="zh-CN"/>
        </w:rPr>
        <w:t xml:space="preserve">4.1.1遵守法律 </w:t>
      </w:r>
      <w:r>
        <w:rPr>
          <w:rFonts w:hint="eastAsia" w:ascii="宋体" w:hAnsi="宋体" w:eastAsia="宋体" w:cs="宋体"/>
          <w:spacing w:val="-1"/>
          <w:sz w:val="21"/>
          <w:szCs w:val="21"/>
          <w:lang w:eastAsia="zh-CN"/>
        </w:rPr>
        <w:t>勘察人在履行合同过程中应遵守法律，并保证发包人免于承担因勘察人违反法律而引起的</w:t>
      </w:r>
      <w:r>
        <w:rPr>
          <w:rFonts w:hint="eastAsia" w:ascii="宋体" w:hAnsi="宋体" w:eastAsia="宋体" w:cs="宋体"/>
          <w:spacing w:val="-1"/>
          <w:lang w:eastAsia="zh-CN"/>
        </w:rPr>
        <w:t>任何责任。</w:t>
      </w:r>
    </w:p>
    <w:p>
      <w:pPr>
        <w:keepNext w:val="0"/>
        <w:keepLines w:val="0"/>
        <w:pageBreakBefore w:val="0"/>
        <w:widowControl w:val="0"/>
        <w:kinsoku/>
        <w:wordWrap/>
        <w:overflowPunct/>
        <w:topLinePunct w:val="0"/>
        <w:autoSpaceDE/>
        <w:autoSpaceDN/>
        <w:bidi w:val="0"/>
        <w:adjustRightInd/>
        <w:snapToGrid/>
        <w:spacing w:line="305" w:lineRule="auto"/>
        <w:ind w:left="0" w:right="0" w:firstLine="2"/>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 xml:space="preserve">4.1.2依法纳税 </w:t>
      </w:r>
      <w:r>
        <w:rPr>
          <w:rFonts w:hint="eastAsia" w:ascii="宋体" w:hAnsi="宋体" w:eastAsia="宋体" w:cs="宋体"/>
          <w:spacing w:val="-2"/>
          <w:sz w:val="21"/>
          <w:szCs w:val="21"/>
          <w:lang w:eastAsia="zh-CN"/>
        </w:rPr>
        <w:t>勘察人应按有关法律规定纳税，应缴纳的税金（含增值税）包括在合同价格之中。</w:t>
      </w:r>
      <w:r>
        <w:rPr>
          <w:rFonts w:hint="eastAsia" w:ascii="宋体" w:hAnsi="宋体" w:eastAsia="宋体" w:cs="宋体"/>
          <w:b/>
          <w:bCs/>
          <w:sz w:val="21"/>
          <w:szCs w:val="21"/>
          <w:lang w:eastAsia="zh-CN"/>
        </w:rPr>
        <w:t>4.1.3完成全部勘察工作</w:t>
      </w:r>
    </w:p>
    <w:p>
      <w:pPr>
        <w:pStyle w:val="8"/>
        <w:keepNext w:val="0"/>
        <w:keepLines w:val="0"/>
        <w:pageBreakBefore w:val="0"/>
        <w:widowControl w:val="0"/>
        <w:kinsoku/>
        <w:wordWrap/>
        <w:overflowPunct/>
        <w:topLinePunct w:val="0"/>
        <w:autoSpaceDE/>
        <w:autoSpaceDN/>
        <w:bidi w:val="0"/>
        <w:adjustRightInd/>
        <w:snapToGrid/>
        <w:spacing w:line="357"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w:t>
      </w:r>
      <w:r>
        <w:rPr>
          <w:rFonts w:hint="eastAsia" w:ascii="宋体" w:hAnsi="宋体" w:eastAsia="宋体" w:cs="宋体"/>
          <w:spacing w:val="-2"/>
          <w:lang w:eastAsia="zh-CN"/>
        </w:rPr>
        <w:t>的搭设、维护、管理和拆除。</w:t>
      </w:r>
    </w:p>
    <w:p>
      <w:pPr>
        <w:pStyle w:val="6"/>
        <w:keepNext w:val="0"/>
        <w:keepLines w:val="0"/>
        <w:pageBreakBefore w:val="0"/>
        <w:widowControl w:val="0"/>
        <w:kinsoku/>
        <w:wordWrap/>
        <w:overflowPunct/>
        <w:topLinePunct w:val="0"/>
        <w:autoSpaceDE/>
        <w:autoSpaceDN/>
        <w:bidi w:val="0"/>
        <w:adjustRightInd/>
        <w:snapToGrid/>
        <w:spacing w:line="329" w:lineRule="exact"/>
        <w:ind w:left="0" w:right="0" w:firstLine="2"/>
        <w:textAlignment w:val="auto"/>
        <w:rPr>
          <w:rFonts w:hint="eastAsia" w:ascii="宋体" w:hAnsi="宋体" w:eastAsia="宋体" w:cs="宋体"/>
          <w:b w:val="0"/>
          <w:bCs w:val="0"/>
          <w:lang w:eastAsia="zh-CN"/>
        </w:rPr>
      </w:pPr>
      <w:r>
        <w:rPr>
          <w:rFonts w:hint="eastAsia" w:ascii="宋体" w:hAnsi="宋体" w:eastAsia="宋体" w:cs="宋体"/>
          <w:lang w:eastAsia="zh-CN"/>
        </w:rPr>
        <w:t>4.1.4</w:t>
      </w:r>
      <w:r>
        <w:rPr>
          <w:rFonts w:hint="eastAsia" w:ascii="宋体" w:hAnsi="宋体" w:eastAsia="宋体" w:cs="宋体"/>
          <w:spacing w:val="-1"/>
          <w:lang w:eastAsia="zh-CN"/>
        </w:rPr>
        <w:t>保证勘察作业规范、安全和环保</w:t>
      </w:r>
    </w:p>
    <w:p>
      <w:pPr>
        <w:pStyle w:val="8"/>
        <w:keepNext w:val="0"/>
        <w:keepLines w:val="0"/>
        <w:pageBreakBefore w:val="0"/>
        <w:widowControl w:val="0"/>
        <w:kinsoku/>
        <w:wordWrap/>
        <w:overflowPunct/>
        <w:topLinePunct w:val="0"/>
        <w:autoSpaceDE/>
        <w:autoSpaceDN/>
        <w:bidi w:val="0"/>
        <w:adjustRightInd/>
        <w:snapToGrid/>
        <w:spacing w:line="356" w:lineRule="auto"/>
        <w:ind w:left="0" w:right="0" w:firstLine="419"/>
        <w:textAlignment w:val="auto"/>
        <w:rPr>
          <w:rFonts w:hint="eastAsia" w:ascii="宋体" w:hAnsi="宋体" w:eastAsia="宋体" w:cs="宋体"/>
          <w:lang w:eastAsia="zh-CN"/>
        </w:rPr>
      </w:pPr>
      <w:r>
        <w:rPr>
          <w:rFonts w:hint="eastAsia" w:ascii="宋体" w:hAnsi="宋体" w:eastAsia="宋体" w:cs="宋体"/>
          <w:spacing w:val="-1"/>
          <w:lang w:eastAsia="zh-CN"/>
        </w:rPr>
        <w:t>勘察人应按法律、规范标准和发包人要求，采取各项有效措施，确保勘察作业操作规范、安全、文明和环保，在风险性较大的环境中作业时应当编制安全防护方案并制定应急预案，防</w:t>
      </w:r>
      <w:r>
        <w:rPr>
          <w:rFonts w:hint="eastAsia" w:ascii="宋体" w:hAnsi="宋体" w:eastAsia="宋体" w:cs="宋体"/>
          <w:spacing w:val="-2"/>
          <w:lang w:eastAsia="zh-CN"/>
        </w:rPr>
        <w:t>止因勘察作业造成的人身伤害和财产损失。</w:t>
      </w:r>
    </w:p>
    <w:p>
      <w:pPr>
        <w:keepNext w:val="0"/>
        <w:keepLines w:val="0"/>
        <w:pageBreakBefore w:val="0"/>
        <w:widowControl w:val="0"/>
        <w:kinsoku/>
        <w:wordWrap/>
        <w:overflowPunct/>
        <w:topLinePunct w:val="0"/>
        <w:autoSpaceDE/>
        <w:autoSpaceDN/>
        <w:bidi w:val="0"/>
        <w:adjustRightInd/>
        <w:snapToGrid/>
        <w:spacing w:line="311" w:lineRule="auto"/>
        <w:ind w:left="0" w:right="0" w:firstLine="2"/>
        <w:textAlignment w:val="auto"/>
        <w:rPr>
          <w:rFonts w:hint="eastAsia" w:ascii="宋体" w:hAnsi="宋体" w:eastAsia="宋体" w:cs="宋体"/>
          <w:b/>
          <w:bCs/>
          <w:spacing w:val="-1"/>
          <w:sz w:val="21"/>
          <w:szCs w:val="21"/>
          <w:lang w:eastAsia="zh-CN"/>
        </w:rPr>
      </w:pPr>
      <w:r>
        <w:rPr>
          <w:rFonts w:hint="eastAsia" w:ascii="宋体" w:hAnsi="宋体" w:eastAsia="宋体" w:cs="宋体"/>
          <w:b/>
          <w:bCs/>
          <w:sz w:val="21"/>
          <w:szCs w:val="21"/>
          <w:lang w:eastAsia="zh-CN"/>
        </w:rPr>
        <w:t>4.1.5</w:t>
      </w:r>
      <w:r>
        <w:rPr>
          <w:rFonts w:hint="eastAsia" w:ascii="宋体" w:hAnsi="宋体" w:eastAsia="宋体" w:cs="宋体"/>
          <w:b/>
          <w:bCs/>
          <w:spacing w:val="-1"/>
          <w:sz w:val="21"/>
          <w:szCs w:val="21"/>
          <w:lang w:eastAsia="zh-CN"/>
        </w:rPr>
        <w:t>避免勘探对公众与他人的利益造成损害</w:t>
      </w:r>
    </w:p>
    <w:p>
      <w:pPr>
        <w:keepNext w:val="0"/>
        <w:keepLines w:val="0"/>
        <w:pageBreakBefore w:val="0"/>
        <w:widowControl w:val="0"/>
        <w:kinsoku/>
        <w:wordWrap/>
        <w:overflowPunct/>
        <w:topLinePunct w:val="0"/>
        <w:autoSpaceDE/>
        <w:autoSpaceDN/>
        <w:bidi w:val="0"/>
        <w:adjustRightInd/>
        <w:snapToGrid/>
        <w:spacing w:line="311" w:lineRule="auto"/>
        <w:ind w:left="0" w:right="0" w:firstLine="416" w:firstLineChars="200"/>
        <w:textAlignment w:val="auto"/>
        <w:rPr>
          <w:rFonts w:hint="eastAsia" w:ascii="宋体" w:hAnsi="宋体" w:eastAsia="宋体" w:cs="宋体"/>
          <w:spacing w:val="-1"/>
          <w:sz w:val="21"/>
          <w:szCs w:val="21"/>
          <w:lang w:val="en-US" w:eastAsia="zh-CN" w:bidi="ar-SA"/>
        </w:rPr>
      </w:pPr>
      <w:r>
        <w:rPr>
          <w:rFonts w:hint="eastAsia" w:ascii="宋体" w:hAnsi="宋体" w:eastAsia="宋体" w:cs="宋体"/>
          <w:spacing w:val="-1"/>
          <w:sz w:val="21"/>
          <w:szCs w:val="21"/>
          <w:lang w:val="en-US" w:eastAsia="zh-CN" w:bidi="ar-SA"/>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pStyle w:val="6"/>
        <w:keepNext w:val="0"/>
        <w:keepLines w:val="0"/>
        <w:pageBreakBefore w:val="0"/>
        <w:widowControl w:val="0"/>
        <w:kinsoku/>
        <w:wordWrap/>
        <w:overflowPunct/>
        <w:topLinePunct w:val="0"/>
        <w:autoSpaceDE/>
        <w:autoSpaceDN/>
        <w:bidi w:val="0"/>
        <w:adjustRightInd/>
        <w:snapToGrid/>
        <w:spacing w:line="330" w:lineRule="exact"/>
        <w:ind w:left="0" w:right="0" w:firstLine="2"/>
        <w:textAlignment w:val="auto"/>
        <w:rPr>
          <w:rFonts w:hint="eastAsia" w:ascii="宋体" w:hAnsi="宋体" w:eastAsia="宋体" w:cs="宋体"/>
          <w:b w:val="0"/>
          <w:bCs w:val="0"/>
          <w:lang w:eastAsia="zh-CN"/>
        </w:rPr>
      </w:pPr>
      <w:r>
        <w:rPr>
          <w:rFonts w:hint="eastAsia" w:ascii="宋体" w:hAnsi="宋体" w:eastAsia="宋体" w:cs="宋体"/>
          <w:lang w:eastAsia="zh-CN"/>
        </w:rPr>
        <w:t>4.1.6其他义务</w:t>
      </w:r>
    </w:p>
    <w:p>
      <w:pPr>
        <w:pStyle w:val="8"/>
        <w:keepNext w:val="0"/>
        <w:keepLines w:val="0"/>
        <w:pageBreakBefore w:val="0"/>
        <w:widowControl w:val="0"/>
        <w:kinsoku/>
        <w:wordWrap/>
        <w:overflowPunct/>
        <w:topLinePunct w:val="0"/>
        <w:autoSpaceDE/>
        <w:autoSpaceDN/>
        <w:bidi w:val="0"/>
        <w:adjustRightInd/>
        <w:snapToGrid/>
        <w:ind w:left="0" w:right="0" w:firstLine="412" w:firstLineChars="200"/>
        <w:textAlignment w:val="auto"/>
        <w:rPr>
          <w:rFonts w:hint="eastAsia" w:ascii="宋体" w:hAnsi="宋体" w:eastAsia="宋体" w:cs="宋体"/>
          <w:lang w:eastAsia="zh-CN"/>
        </w:rPr>
      </w:pPr>
      <w:r>
        <w:rPr>
          <w:rFonts w:hint="eastAsia" w:ascii="宋体" w:hAnsi="宋体" w:eastAsia="宋体" w:cs="宋体"/>
          <w:spacing w:val="-2"/>
          <w:lang w:eastAsia="zh-CN"/>
        </w:rPr>
        <w:t>勘察人应履行合同约定的其他义务。</w:t>
      </w:r>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3"/>
          <w:szCs w:val="13"/>
          <w:lang w:eastAsia="zh-CN"/>
        </w:rPr>
      </w:pPr>
    </w:p>
    <w:p>
      <w:pPr>
        <w:keepNext w:val="0"/>
        <w:keepLines w:val="0"/>
        <w:pageBreakBefore w:val="0"/>
        <w:widowControl w:val="0"/>
        <w:kinsoku/>
        <w:wordWrap/>
        <w:overflowPunct/>
        <w:topLinePunct w:val="0"/>
        <w:autoSpaceDE/>
        <w:autoSpaceDN/>
        <w:bidi w:val="0"/>
        <w:adjustRightInd/>
        <w:snapToGrid/>
        <w:spacing w:line="200" w:lineRule="atLeast"/>
        <w:ind w:left="0" w:right="0"/>
        <w:textAlignment w:val="auto"/>
        <w:rPr>
          <w:rFonts w:hint="eastAsia" w:ascii="宋体" w:hAnsi="宋体" w:eastAsia="宋体" w:cs="宋体"/>
          <w:sz w:val="15"/>
          <w:szCs w:val="15"/>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67" w:name="_bookmark122"/>
      <w:bookmarkEnd w:id="567"/>
      <w:bookmarkStart w:id="568" w:name="_Toc29106"/>
      <w:bookmarkStart w:id="569" w:name="_Toc32594"/>
      <w:r>
        <w:rPr>
          <w:rFonts w:hint="eastAsia" w:ascii="宋体" w:hAnsi="宋体" w:eastAsia="宋体" w:cs="宋体"/>
          <w:lang w:eastAsia="zh-CN"/>
        </w:rPr>
        <w:t>4.2履约保证金</w:t>
      </w:r>
      <w:bookmarkEnd w:id="568"/>
      <w:bookmarkEnd w:id="56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除专用合同条款另有约定外，履约保证金自合同生效之日起生效，在发包人签收最后一批</w:t>
      </w:r>
      <w:r>
        <w:rPr>
          <w:rFonts w:hint="eastAsia" w:ascii="宋体" w:hAnsi="宋体" w:eastAsia="宋体" w:cs="宋体"/>
          <w:lang w:eastAsia="zh-CN"/>
        </w:rPr>
        <w:t>勘察</w:t>
      </w:r>
      <w:r>
        <w:rPr>
          <w:rFonts w:hint="eastAsia" w:ascii="宋体" w:hAnsi="宋体" w:eastAsia="宋体" w:cs="宋体"/>
          <w:spacing w:val="-3"/>
          <w:lang w:eastAsia="zh-CN"/>
        </w:rPr>
        <w:t>成</w:t>
      </w:r>
      <w:r>
        <w:rPr>
          <w:rFonts w:hint="eastAsia" w:ascii="宋体" w:hAnsi="宋体" w:eastAsia="宋体" w:cs="宋体"/>
          <w:lang w:eastAsia="zh-CN"/>
        </w:rPr>
        <w:t>果</w:t>
      </w:r>
      <w:r>
        <w:rPr>
          <w:rFonts w:hint="eastAsia" w:ascii="宋体" w:hAnsi="宋体" w:eastAsia="宋体" w:cs="宋体"/>
          <w:spacing w:val="-3"/>
          <w:lang w:eastAsia="zh-CN"/>
        </w:rPr>
        <w:t>文</w:t>
      </w:r>
      <w:r>
        <w:rPr>
          <w:rFonts w:hint="eastAsia" w:ascii="宋体" w:hAnsi="宋体" w:eastAsia="宋体" w:cs="宋体"/>
          <w:spacing w:val="-1"/>
          <w:lang w:eastAsia="zh-CN"/>
        </w:rPr>
        <w:t>件</w:t>
      </w:r>
      <w:r>
        <w:rPr>
          <w:rFonts w:hint="eastAsia" w:ascii="宋体" w:hAnsi="宋体" w:eastAsia="宋体" w:cs="宋体"/>
          <w:spacing w:val="-3"/>
          <w:lang w:eastAsia="zh-CN"/>
        </w:rPr>
        <w:t>之日</w:t>
      </w:r>
      <w:r>
        <w:rPr>
          <w:rFonts w:hint="eastAsia" w:ascii="宋体" w:hAnsi="宋体" w:eastAsia="宋体" w:cs="宋体"/>
          <w:lang w:eastAsia="zh-CN"/>
        </w:rPr>
        <w:t>起28</w:t>
      </w:r>
      <w:r>
        <w:rPr>
          <w:rFonts w:hint="eastAsia" w:ascii="宋体" w:hAnsi="宋体" w:eastAsia="宋体" w:cs="宋体"/>
          <w:spacing w:val="-3"/>
          <w:lang w:eastAsia="zh-CN"/>
        </w:rPr>
        <w:t>日</w:t>
      </w:r>
      <w:r>
        <w:rPr>
          <w:rFonts w:hint="eastAsia" w:ascii="宋体" w:hAnsi="宋体" w:eastAsia="宋体" w:cs="宋体"/>
          <w:lang w:eastAsia="zh-CN"/>
        </w:rPr>
        <w:t>后失</w:t>
      </w:r>
      <w:r>
        <w:rPr>
          <w:rFonts w:hint="eastAsia" w:ascii="宋体" w:hAnsi="宋体" w:eastAsia="宋体" w:cs="宋体"/>
          <w:spacing w:val="-3"/>
          <w:lang w:eastAsia="zh-CN"/>
        </w:rPr>
        <w:t>效</w:t>
      </w:r>
      <w:r>
        <w:rPr>
          <w:rFonts w:hint="eastAsia" w:ascii="宋体" w:hAnsi="宋体" w:eastAsia="宋体" w:cs="宋体"/>
          <w:spacing w:val="-77"/>
          <w:lang w:eastAsia="zh-CN"/>
        </w:rPr>
        <w:t>。</w:t>
      </w:r>
      <w:r>
        <w:rPr>
          <w:rFonts w:hint="eastAsia" w:ascii="宋体" w:hAnsi="宋体" w:eastAsia="宋体" w:cs="宋体"/>
          <w:lang w:eastAsia="zh-CN"/>
        </w:rPr>
        <w:t>如</w:t>
      </w:r>
      <w:r>
        <w:rPr>
          <w:rFonts w:hint="eastAsia" w:ascii="宋体" w:hAnsi="宋体" w:eastAsia="宋体" w:cs="宋体"/>
          <w:spacing w:val="-3"/>
          <w:lang w:eastAsia="zh-CN"/>
        </w:rPr>
        <w:t>果</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人</w:t>
      </w:r>
      <w:r>
        <w:rPr>
          <w:rFonts w:hint="eastAsia" w:ascii="宋体" w:hAnsi="宋体" w:eastAsia="宋体" w:cs="宋体"/>
          <w:spacing w:val="-3"/>
          <w:lang w:eastAsia="zh-CN"/>
        </w:rPr>
        <w:t>不</w:t>
      </w:r>
      <w:r>
        <w:rPr>
          <w:rFonts w:hint="eastAsia" w:ascii="宋体" w:hAnsi="宋体" w:eastAsia="宋体" w:cs="宋体"/>
          <w:lang w:eastAsia="zh-CN"/>
        </w:rPr>
        <w:t>履</w:t>
      </w:r>
      <w:r>
        <w:rPr>
          <w:rFonts w:hint="eastAsia" w:ascii="宋体" w:hAnsi="宋体" w:eastAsia="宋体" w:cs="宋体"/>
          <w:spacing w:val="-3"/>
          <w:lang w:eastAsia="zh-CN"/>
        </w:rPr>
        <w:t>行</w:t>
      </w:r>
      <w:r>
        <w:rPr>
          <w:rFonts w:hint="eastAsia" w:ascii="宋体" w:hAnsi="宋体" w:eastAsia="宋体" w:cs="宋体"/>
          <w:lang w:eastAsia="zh-CN"/>
        </w:rPr>
        <w:t>合同</w:t>
      </w:r>
      <w:r>
        <w:rPr>
          <w:rFonts w:hint="eastAsia" w:ascii="宋体" w:hAnsi="宋体" w:eastAsia="宋体" w:cs="宋体"/>
          <w:spacing w:val="-3"/>
          <w:lang w:eastAsia="zh-CN"/>
        </w:rPr>
        <w:t>约</w:t>
      </w:r>
      <w:r>
        <w:rPr>
          <w:rFonts w:hint="eastAsia" w:ascii="宋体" w:hAnsi="宋体" w:eastAsia="宋体" w:cs="宋体"/>
          <w:lang w:eastAsia="zh-CN"/>
        </w:rPr>
        <w:t>定</w:t>
      </w:r>
      <w:r>
        <w:rPr>
          <w:rFonts w:hint="eastAsia" w:ascii="宋体" w:hAnsi="宋体" w:eastAsia="宋体" w:cs="宋体"/>
          <w:spacing w:val="-3"/>
          <w:lang w:eastAsia="zh-CN"/>
        </w:rPr>
        <w:t>的</w:t>
      </w:r>
      <w:r>
        <w:rPr>
          <w:rFonts w:hint="eastAsia" w:ascii="宋体" w:hAnsi="宋体" w:eastAsia="宋体" w:cs="宋体"/>
          <w:lang w:eastAsia="zh-CN"/>
        </w:rPr>
        <w:t>义</w:t>
      </w:r>
      <w:r>
        <w:rPr>
          <w:rFonts w:hint="eastAsia" w:ascii="宋体" w:hAnsi="宋体" w:eastAsia="宋体" w:cs="宋体"/>
          <w:spacing w:val="-3"/>
          <w:lang w:eastAsia="zh-CN"/>
        </w:rPr>
        <w:t>务</w:t>
      </w:r>
      <w:r>
        <w:rPr>
          <w:rFonts w:hint="eastAsia" w:ascii="宋体" w:hAnsi="宋体" w:eastAsia="宋体" w:cs="宋体"/>
          <w:lang w:eastAsia="zh-CN"/>
        </w:rPr>
        <w:t>或</w:t>
      </w:r>
      <w:r>
        <w:rPr>
          <w:rFonts w:hint="eastAsia" w:ascii="宋体" w:hAnsi="宋体" w:eastAsia="宋体" w:cs="宋体"/>
          <w:spacing w:val="-3"/>
          <w:lang w:eastAsia="zh-CN"/>
        </w:rPr>
        <w:t>其</w:t>
      </w:r>
      <w:r>
        <w:rPr>
          <w:rFonts w:hint="eastAsia" w:ascii="宋体" w:hAnsi="宋体" w:eastAsia="宋体" w:cs="宋体"/>
          <w:lang w:eastAsia="zh-CN"/>
        </w:rPr>
        <w:t>履</w:t>
      </w:r>
      <w:r>
        <w:rPr>
          <w:rFonts w:hint="eastAsia" w:ascii="宋体" w:hAnsi="宋体" w:eastAsia="宋体" w:cs="宋体"/>
          <w:spacing w:val="-3"/>
          <w:lang w:eastAsia="zh-CN"/>
        </w:rPr>
        <w:t>行</w:t>
      </w:r>
      <w:r>
        <w:rPr>
          <w:rFonts w:hint="eastAsia" w:ascii="宋体" w:hAnsi="宋体" w:eastAsia="宋体" w:cs="宋体"/>
          <w:lang w:eastAsia="zh-CN"/>
        </w:rPr>
        <w:t>不符</w:t>
      </w:r>
      <w:r>
        <w:rPr>
          <w:rFonts w:hint="eastAsia" w:ascii="宋体" w:hAnsi="宋体" w:eastAsia="宋体" w:cs="宋体"/>
          <w:spacing w:val="-3"/>
          <w:lang w:eastAsia="zh-CN"/>
        </w:rPr>
        <w:t>合</w:t>
      </w:r>
      <w:r>
        <w:rPr>
          <w:rFonts w:hint="eastAsia" w:ascii="宋体" w:hAnsi="宋体" w:eastAsia="宋体" w:cs="宋体"/>
          <w:lang w:eastAsia="zh-CN"/>
        </w:rPr>
        <w:t>合</w:t>
      </w:r>
      <w:r>
        <w:rPr>
          <w:rFonts w:hint="eastAsia" w:ascii="宋体" w:hAnsi="宋体" w:eastAsia="宋体" w:cs="宋体"/>
          <w:spacing w:val="-3"/>
          <w:lang w:eastAsia="zh-CN"/>
        </w:rPr>
        <w:t>同</w:t>
      </w:r>
      <w:r>
        <w:rPr>
          <w:rFonts w:hint="eastAsia" w:ascii="宋体" w:hAnsi="宋体" w:eastAsia="宋体" w:cs="宋体"/>
          <w:lang w:eastAsia="zh-CN"/>
        </w:rPr>
        <w:t xml:space="preserve">的约 </w:t>
      </w:r>
      <w:r>
        <w:rPr>
          <w:rFonts w:hint="eastAsia" w:ascii="宋体" w:hAnsi="宋体" w:eastAsia="宋体" w:cs="宋体"/>
          <w:spacing w:val="-2"/>
          <w:lang w:eastAsia="zh-CN"/>
        </w:rPr>
        <w:t>定，发包人有权扣划相应金额的履约保证金。</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0" w:name="_bookmark123"/>
      <w:bookmarkEnd w:id="570"/>
      <w:bookmarkStart w:id="571" w:name="_Toc25585"/>
      <w:bookmarkStart w:id="572" w:name="_Toc3353"/>
      <w:r>
        <w:rPr>
          <w:rFonts w:hint="eastAsia" w:ascii="宋体" w:hAnsi="宋体" w:eastAsia="宋体" w:cs="宋体"/>
          <w:lang w:eastAsia="zh-CN"/>
        </w:rPr>
        <w:t>4.3</w:t>
      </w:r>
      <w:r>
        <w:rPr>
          <w:rFonts w:hint="eastAsia" w:ascii="宋体" w:hAnsi="宋体" w:eastAsia="宋体" w:cs="宋体"/>
          <w:spacing w:val="-1"/>
          <w:lang w:eastAsia="zh-CN"/>
        </w:rPr>
        <w:t>分包和不得转包</w:t>
      </w:r>
      <w:bookmarkEnd w:id="571"/>
      <w:bookmarkEnd w:id="57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4.3.1勘察人不得将其勘察的全部工作转包给第三人。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4.3.2勘察人不得将勘察的主体、关键性工作分包给第三人。除专用合同条款另有约定外，未</w:t>
      </w:r>
      <w:r>
        <w:rPr>
          <w:rFonts w:hint="eastAsia" w:ascii="宋体" w:hAnsi="宋体" w:eastAsia="宋体" w:cs="宋体"/>
          <w:spacing w:val="-2"/>
          <w:lang w:eastAsia="zh-CN"/>
        </w:rPr>
        <w:t>经发包人同意，勘察人也不得将非主体、非关键性工作分包给第三人。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lang w:eastAsia="zh-CN"/>
        </w:rPr>
        <w:t>4.3.3发</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同</w:t>
      </w:r>
      <w:r>
        <w:rPr>
          <w:rFonts w:hint="eastAsia" w:ascii="宋体" w:hAnsi="宋体" w:eastAsia="宋体" w:cs="宋体"/>
          <w:lang w:eastAsia="zh-CN"/>
        </w:rPr>
        <w:t>意</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人分</w:t>
      </w:r>
      <w:r>
        <w:rPr>
          <w:rFonts w:hint="eastAsia" w:ascii="宋体" w:hAnsi="宋体" w:eastAsia="宋体" w:cs="宋体"/>
          <w:lang w:eastAsia="zh-CN"/>
        </w:rPr>
        <w:t>包工</w:t>
      </w:r>
      <w:r>
        <w:rPr>
          <w:rFonts w:hint="eastAsia" w:ascii="宋体" w:hAnsi="宋体" w:eastAsia="宋体" w:cs="宋体"/>
          <w:spacing w:val="-3"/>
          <w:lang w:eastAsia="zh-CN"/>
        </w:rPr>
        <w:t>作</w:t>
      </w:r>
      <w:r>
        <w:rPr>
          <w:rFonts w:hint="eastAsia" w:ascii="宋体" w:hAnsi="宋体" w:eastAsia="宋体" w:cs="宋体"/>
          <w:lang w:eastAsia="zh-CN"/>
        </w:rPr>
        <w:t>的</w:t>
      </w:r>
      <w:r>
        <w:rPr>
          <w:rFonts w:hint="eastAsia" w:ascii="宋体" w:hAnsi="宋体" w:eastAsia="宋体" w:cs="宋体"/>
          <w:spacing w:val="-41"/>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人</w:t>
      </w:r>
      <w:r>
        <w:rPr>
          <w:rFonts w:hint="eastAsia" w:ascii="宋体" w:hAnsi="宋体" w:eastAsia="宋体" w:cs="宋体"/>
          <w:spacing w:val="-3"/>
          <w:lang w:eastAsia="zh-CN"/>
        </w:rPr>
        <w:t>应</w:t>
      </w:r>
      <w:r>
        <w:rPr>
          <w:rFonts w:hint="eastAsia" w:ascii="宋体" w:hAnsi="宋体" w:eastAsia="宋体" w:cs="宋体"/>
          <w:lang w:eastAsia="zh-CN"/>
        </w:rPr>
        <w:t>向</w:t>
      </w:r>
      <w:r>
        <w:rPr>
          <w:rFonts w:hint="eastAsia" w:ascii="宋体" w:hAnsi="宋体" w:eastAsia="宋体" w:cs="宋体"/>
          <w:spacing w:val="-3"/>
          <w:lang w:eastAsia="zh-CN"/>
        </w:rPr>
        <w:t>发</w:t>
      </w:r>
      <w:r>
        <w:rPr>
          <w:rFonts w:hint="eastAsia" w:ascii="宋体" w:hAnsi="宋体" w:eastAsia="宋体" w:cs="宋体"/>
          <w:lang w:eastAsia="zh-CN"/>
        </w:rPr>
        <w:t>包人</w:t>
      </w:r>
      <w:r>
        <w:rPr>
          <w:rFonts w:hint="eastAsia" w:ascii="宋体" w:hAnsi="宋体" w:eastAsia="宋体" w:cs="宋体"/>
          <w:spacing w:val="-3"/>
          <w:lang w:eastAsia="zh-CN"/>
        </w:rPr>
        <w:t>提</w:t>
      </w:r>
      <w:r>
        <w:rPr>
          <w:rFonts w:hint="eastAsia" w:ascii="宋体" w:hAnsi="宋体" w:eastAsia="宋体" w:cs="宋体"/>
          <w:lang w:eastAsia="zh-CN"/>
        </w:rPr>
        <w:t>交1份</w:t>
      </w:r>
      <w:r>
        <w:rPr>
          <w:rFonts w:hint="eastAsia" w:ascii="宋体" w:hAnsi="宋体" w:eastAsia="宋体" w:cs="宋体"/>
          <w:spacing w:val="-3"/>
          <w:lang w:eastAsia="zh-CN"/>
        </w:rPr>
        <w:t>分</w:t>
      </w:r>
      <w:r>
        <w:rPr>
          <w:rFonts w:hint="eastAsia" w:ascii="宋体" w:hAnsi="宋体" w:eastAsia="宋体" w:cs="宋体"/>
          <w:lang w:eastAsia="zh-CN"/>
        </w:rPr>
        <w:t>包</w:t>
      </w:r>
      <w:r>
        <w:rPr>
          <w:rFonts w:hint="eastAsia" w:ascii="宋体" w:hAnsi="宋体" w:eastAsia="宋体" w:cs="宋体"/>
          <w:spacing w:val="-3"/>
          <w:lang w:eastAsia="zh-CN"/>
        </w:rPr>
        <w:t>合</w:t>
      </w:r>
      <w:r>
        <w:rPr>
          <w:rFonts w:hint="eastAsia" w:ascii="宋体" w:hAnsi="宋体" w:eastAsia="宋体" w:cs="宋体"/>
          <w:lang w:eastAsia="zh-CN"/>
        </w:rPr>
        <w:t>同</w:t>
      </w:r>
      <w:r>
        <w:rPr>
          <w:rFonts w:hint="eastAsia" w:ascii="宋体" w:hAnsi="宋体" w:eastAsia="宋体" w:cs="宋体"/>
          <w:spacing w:val="-3"/>
          <w:lang w:eastAsia="zh-CN"/>
        </w:rPr>
        <w:t>副</w:t>
      </w:r>
      <w:r>
        <w:rPr>
          <w:rFonts w:hint="eastAsia" w:ascii="宋体" w:hAnsi="宋体" w:eastAsia="宋体" w:cs="宋体"/>
          <w:lang w:eastAsia="zh-CN"/>
        </w:rPr>
        <w:t>本</w:t>
      </w:r>
      <w:r>
        <w:rPr>
          <w:rFonts w:hint="eastAsia" w:ascii="宋体" w:hAnsi="宋体" w:eastAsia="宋体" w:cs="宋体"/>
          <w:spacing w:val="-39"/>
          <w:lang w:eastAsia="zh-CN"/>
        </w:rPr>
        <w:t>，</w:t>
      </w:r>
      <w:r>
        <w:rPr>
          <w:rFonts w:hint="eastAsia" w:ascii="宋体" w:hAnsi="宋体" w:eastAsia="宋体" w:cs="宋体"/>
          <w:spacing w:val="-3"/>
          <w:lang w:eastAsia="zh-CN"/>
        </w:rPr>
        <w:t>并</w:t>
      </w:r>
      <w:r>
        <w:rPr>
          <w:rFonts w:hint="eastAsia" w:ascii="宋体" w:hAnsi="宋体" w:eastAsia="宋体" w:cs="宋体"/>
          <w:lang w:eastAsia="zh-CN"/>
        </w:rPr>
        <w:t>对</w:t>
      </w:r>
      <w:r>
        <w:rPr>
          <w:rFonts w:hint="eastAsia" w:ascii="宋体" w:hAnsi="宋体" w:eastAsia="宋体" w:cs="宋体"/>
          <w:spacing w:val="-3"/>
          <w:lang w:eastAsia="zh-CN"/>
        </w:rPr>
        <w:t>分</w:t>
      </w:r>
      <w:r>
        <w:rPr>
          <w:rFonts w:hint="eastAsia" w:ascii="宋体" w:hAnsi="宋体" w:eastAsia="宋体" w:cs="宋体"/>
          <w:lang w:eastAsia="zh-CN"/>
        </w:rPr>
        <w:t>包</w:t>
      </w:r>
      <w:r>
        <w:rPr>
          <w:rFonts w:hint="eastAsia" w:ascii="宋体" w:hAnsi="宋体" w:eastAsia="宋体" w:cs="宋体"/>
          <w:spacing w:val="-1"/>
          <w:lang w:eastAsia="zh-CN"/>
        </w:rPr>
        <w:t>勘察工作质量承担连带责任。除专用合同条款另有约定外，分包人的勘察费用由勘察人与分包人自行支付。</w:t>
      </w:r>
    </w:p>
    <w:p>
      <w:pPr>
        <w:pStyle w:val="8"/>
        <w:keepNext w:val="0"/>
        <w:keepLines w:val="0"/>
        <w:pageBreakBefore w:val="0"/>
        <w:widowControl w:val="0"/>
        <w:kinsoku/>
        <w:wordWrap/>
        <w:overflowPunct/>
        <w:topLinePunct w:val="0"/>
        <w:autoSpaceDE/>
        <w:autoSpaceDN/>
        <w:bidi w:val="0"/>
        <w:adjustRightInd/>
        <w:snapToGrid/>
        <w:spacing w:line="337" w:lineRule="auto"/>
        <w:ind w:left="0" w:right="0" w:firstLine="419"/>
        <w:textAlignment w:val="auto"/>
        <w:rPr>
          <w:rFonts w:hint="eastAsia" w:ascii="宋体" w:hAnsi="宋体" w:eastAsia="宋体" w:cs="宋体"/>
          <w:lang w:eastAsia="zh-CN"/>
        </w:rPr>
      </w:pPr>
      <w:r>
        <w:rPr>
          <w:rFonts w:hint="eastAsia" w:ascii="宋体" w:hAnsi="宋体" w:eastAsia="宋体" w:cs="宋体"/>
          <w:lang w:eastAsia="zh-CN"/>
        </w:rPr>
        <w:t>4.3.4分</w:t>
      </w:r>
      <w:r>
        <w:rPr>
          <w:rFonts w:hint="eastAsia" w:ascii="宋体" w:hAnsi="宋体" w:eastAsia="宋体" w:cs="宋体"/>
          <w:spacing w:val="-3"/>
          <w:lang w:eastAsia="zh-CN"/>
        </w:rPr>
        <w:t>包</w:t>
      </w:r>
      <w:r>
        <w:rPr>
          <w:rFonts w:hint="eastAsia" w:ascii="宋体" w:hAnsi="宋体" w:eastAsia="宋体" w:cs="宋体"/>
          <w:lang w:eastAsia="zh-CN"/>
        </w:rPr>
        <w:t>人</w:t>
      </w:r>
      <w:r>
        <w:rPr>
          <w:rFonts w:hint="eastAsia" w:ascii="宋体" w:hAnsi="宋体" w:eastAsia="宋体" w:cs="宋体"/>
          <w:spacing w:val="-3"/>
          <w:lang w:eastAsia="zh-CN"/>
        </w:rPr>
        <w:t>的</w:t>
      </w:r>
      <w:r>
        <w:rPr>
          <w:rFonts w:hint="eastAsia" w:ascii="宋体" w:hAnsi="宋体" w:eastAsia="宋体" w:cs="宋体"/>
          <w:lang w:eastAsia="zh-CN"/>
        </w:rPr>
        <w:t>资</w:t>
      </w:r>
      <w:r>
        <w:rPr>
          <w:rFonts w:hint="eastAsia" w:ascii="宋体" w:hAnsi="宋体" w:eastAsia="宋体" w:cs="宋体"/>
          <w:spacing w:val="-3"/>
          <w:lang w:eastAsia="zh-CN"/>
        </w:rPr>
        <w:t>格</w:t>
      </w:r>
      <w:r>
        <w:rPr>
          <w:rFonts w:hint="eastAsia" w:ascii="宋体" w:hAnsi="宋体" w:eastAsia="宋体" w:cs="宋体"/>
          <w:lang w:eastAsia="zh-CN"/>
        </w:rPr>
        <w:t>能</w:t>
      </w:r>
      <w:r>
        <w:rPr>
          <w:rFonts w:hint="eastAsia" w:ascii="宋体" w:hAnsi="宋体" w:eastAsia="宋体" w:cs="宋体"/>
          <w:spacing w:val="-3"/>
          <w:lang w:eastAsia="zh-CN"/>
        </w:rPr>
        <w:t>力应</w:t>
      </w:r>
      <w:r>
        <w:rPr>
          <w:rFonts w:hint="eastAsia" w:ascii="宋体" w:hAnsi="宋体" w:eastAsia="宋体" w:cs="宋体"/>
          <w:lang w:eastAsia="zh-CN"/>
        </w:rPr>
        <w:t>与其</w:t>
      </w:r>
      <w:r>
        <w:rPr>
          <w:rFonts w:hint="eastAsia" w:ascii="宋体" w:hAnsi="宋体" w:eastAsia="宋体" w:cs="宋体"/>
          <w:spacing w:val="-3"/>
          <w:lang w:eastAsia="zh-CN"/>
        </w:rPr>
        <w:t>分</w:t>
      </w:r>
      <w:r>
        <w:rPr>
          <w:rFonts w:hint="eastAsia" w:ascii="宋体" w:hAnsi="宋体" w:eastAsia="宋体" w:cs="宋体"/>
          <w:lang w:eastAsia="zh-CN"/>
        </w:rPr>
        <w:t>包</w:t>
      </w:r>
      <w:r>
        <w:rPr>
          <w:rFonts w:hint="eastAsia" w:ascii="宋体" w:hAnsi="宋体" w:eastAsia="宋体" w:cs="宋体"/>
          <w:spacing w:val="-3"/>
          <w:lang w:eastAsia="zh-CN"/>
        </w:rPr>
        <w:t>工</w:t>
      </w:r>
      <w:r>
        <w:rPr>
          <w:rFonts w:hint="eastAsia" w:ascii="宋体" w:hAnsi="宋体" w:eastAsia="宋体" w:cs="宋体"/>
          <w:lang w:eastAsia="zh-CN"/>
        </w:rPr>
        <w:t>作</w:t>
      </w:r>
      <w:r>
        <w:rPr>
          <w:rFonts w:hint="eastAsia" w:ascii="宋体" w:hAnsi="宋体" w:eastAsia="宋体" w:cs="宋体"/>
          <w:spacing w:val="-3"/>
          <w:lang w:eastAsia="zh-CN"/>
        </w:rPr>
        <w:t>的</w:t>
      </w:r>
      <w:r>
        <w:rPr>
          <w:rFonts w:hint="eastAsia" w:ascii="宋体" w:hAnsi="宋体" w:eastAsia="宋体" w:cs="宋体"/>
          <w:lang w:eastAsia="zh-CN"/>
        </w:rPr>
        <w:t>标</w:t>
      </w:r>
      <w:r>
        <w:rPr>
          <w:rFonts w:hint="eastAsia" w:ascii="宋体" w:hAnsi="宋体" w:eastAsia="宋体" w:cs="宋体"/>
          <w:spacing w:val="-3"/>
          <w:lang w:eastAsia="zh-CN"/>
        </w:rPr>
        <w:t>准</w:t>
      </w:r>
      <w:r>
        <w:rPr>
          <w:rFonts w:hint="eastAsia" w:ascii="宋体" w:hAnsi="宋体" w:eastAsia="宋体" w:cs="宋体"/>
          <w:lang w:eastAsia="zh-CN"/>
        </w:rPr>
        <w:t>和</w:t>
      </w:r>
      <w:r>
        <w:rPr>
          <w:rFonts w:hint="eastAsia" w:ascii="宋体" w:hAnsi="宋体" w:eastAsia="宋体" w:cs="宋体"/>
          <w:spacing w:val="-3"/>
          <w:lang w:eastAsia="zh-CN"/>
        </w:rPr>
        <w:t>规</w:t>
      </w:r>
      <w:r>
        <w:rPr>
          <w:rFonts w:hint="eastAsia" w:ascii="宋体" w:hAnsi="宋体" w:eastAsia="宋体" w:cs="宋体"/>
          <w:lang w:eastAsia="zh-CN"/>
        </w:rPr>
        <w:t>模相</w:t>
      </w:r>
      <w:r>
        <w:rPr>
          <w:rFonts w:hint="eastAsia" w:ascii="宋体" w:hAnsi="宋体" w:eastAsia="宋体" w:cs="宋体"/>
          <w:spacing w:val="-3"/>
          <w:lang w:eastAsia="zh-CN"/>
        </w:rPr>
        <w:t>适</w:t>
      </w:r>
      <w:r>
        <w:rPr>
          <w:rFonts w:hint="eastAsia" w:ascii="宋体" w:hAnsi="宋体" w:eastAsia="宋体" w:cs="宋体"/>
          <w:lang w:eastAsia="zh-CN"/>
        </w:rPr>
        <w:t>应</w:t>
      </w:r>
      <w:r>
        <w:rPr>
          <w:rFonts w:hint="eastAsia" w:ascii="宋体" w:hAnsi="宋体" w:eastAsia="宋体" w:cs="宋体"/>
          <w:spacing w:val="-92"/>
          <w:lang w:eastAsia="zh-CN"/>
        </w:rPr>
        <w:t>，</w:t>
      </w:r>
      <w:r>
        <w:rPr>
          <w:rFonts w:hint="eastAsia" w:ascii="宋体" w:hAnsi="宋体" w:eastAsia="宋体" w:cs="宋体"/>
          <w:spacing w:val="-3"/>
          <w:lang w:eastAsia="zh-CN"/>
        </w:rPr>
        <w:t>包</w:t>
      </w:r>
      <w:r>
        <w:rPr>
          <w:rFonts w:hint="eastAsia" w:ascii="宋体" w:hAnsi="宋体" w:eastAsia="宋体" w:cs="宋体"/>
          <w:lang w:eastAsia="zh-CN"/>
        </w:rPr>
        <w:t>括</w:t>
      </w:r>
      <w:r>
        <w:rPr>
          <w:rFonts w:hint="eastAsia" w:ascii="宋体" w:hAnsi="宋体" w:eastAsia="宋体" w:cs="宋体"/>
          <w:spacing w:val="-3"/>
          <w:lang w:eastAsia="zh-CN"/>
        </w:rPr>
        <w:t>必</w:t>
      </w:r>
      <w:r>
        <w:rPr>
          <w:rFonts w:hint="eastAsia" w:ascii="宋体" w:hAnsi="宋体" w:eastAsia="宋体" w:cs="宋体"/>
          <w:lang w:eastAsia="zh-CN"/>
        </w:rPr>
        <w:t>要</w:t>
      </w:r>
      <w:r>
        <w:rPr>
          <w:rFonts w:hint="eastAsia" w:ascii="宋体" w:hAnsi="宋体" w:eastAsia="宋体" w:cs="宋体"/>
          <w:spacing w:val="-3"/>
          <w:lang w:eastAsia="zh-CN"/>
        </w:rPr>
        <w:t>的</w:t>
      </w:r>
      <w:r>
        <w:rPr>
          <w:rFonts w:hint="eastAsia" w:ascii="宋体" w:hAnsi="宋体" w:eastAsia="宋体" w:cs="宋体"/>
          <w:lang w:eastAsia="zh-CN"/>
        </w:rPr>
        <w:t>企</w:t>
      </w:r>
      <w:r>
        <w:rPr>
          <w:rFonts w:hint="eastAsia" w:ascii="宋体" w:hAnsi="宋体" w:eastAsia="宋体" w:cs="宋体"/>
          <w:spacing w:val="-3"/>
          <w:lang w:eastAsia="zh-CN"/>
        </w:rPr>
        <w:t>业</w:t>
      </w:r>
      <w:r>
        <w:rPr>
          <w:rFonts w:hint="eastAsia" w:ascii="宋体" w:hAnsi="宋体" w:eastAsia="宋体" w:cs="宋体"/>
          <w:lang w:eastAsia="zh-CN"/>
        </w:rPr>
        <w:t>资质</w:t>
      </w:r>
      <w:r>
        <w:rPr>
          <w:rFonts w:hint="eastAsia" w:ascii="宋体" w:hAnsi="宋体" w:eastAsia="宋体" w:cs="宋体"/>
          <w:spacing w:val="-92"/>
          <w:lang w:eastAsia="zh-CN"/>
        </w:rPr>
        <w:t>、</w:t>
      </w:r>
      <w:r>
        <w:rPr>
          <w:rFonts w:hint="eastAsia" w:ascii="宋体" w:hAnsi="宋体" w:eastAsia="宋体" w:cs="宋体"/>
          <w:spacing w:val="-3"/>
          <w:lang w:eastAsia="zh-CN"/>
        </w:rPr>
        <w:t>人</w:t>
      </w:r>
      <w:r>
        <w:rPr>
          <w:rFonts w:hint="eastAsia" w:ascii="宋体" w:hAnsi="宋体" w:eastAsia="宋体" w:cs="宋体"/>
          <w:lang w:eastAsia="zh-CN"/>
        </w:rPr>
        <w:t xml:space="preserve">员、 </w:t>
      </w:r>
      <w:r>
        <w:rPr>
          <w:rFonts w:hint="eastAsia" w:ascii="宋体" w:hAnsi="宋体" w:eastAsia="宋体" w:cs="宋体"/>
          <w:spacing w:val="-1"/>
          <w:lang w:eastAsia="zh-CN"/>
        </w:rPr>
        <w:t>设备和类似业绩等。</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3" w:name="_bookmark124"/>
      <w:bookmarkEnd w:id="573"/>
      <w:bookmarkStart w:id="574" w:name="_Toc23199"/>
      <w:bookmarkStart w:id="575" w:name="_Toc14366"/>
      <w:r>
        <w:rPr>
          <w:rFonts w:hint="eastAsia" w:ascii="宋体" w:hAnsi="宋体" w:eastAsia="宋体" w:cs="宋体"/>
          <w:lang w:eastAsia="zh-CN"/>
        </w:rPr>
        <w:t>4.4联合体</w:t>
      </w:r>
      <w:bookmarkEnd w:id="574"/>
      <w:bookmarkEnd w:id="57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4.4.1联合体各方应共同与发包人签订合同。联合体各方应为履行合同承担连带责任。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4.4.2联合体协议经发包人确认后作为合同附件。在履行合同过程中，未经发包人同意，不得修改联合体协议。</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4.4.3联合体牵头人或联合体授权的代表负责与发包人联系，并接受指示，负责组织联合体各成员全面履行合同。</w:t>
      </w:r>
      <w:bookmarkStart w:id="576" w:name="_bookmark125"/>
      <w:bookmarkEnd w:id="57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7" w:name="_Toc24054"/>
      <w:bookmarkStart w:id="578" w:name="_Toc11911"/>
      <w:r>
        <w:rPr>
          <w:rFonts w:hint="eastAsia" w:ascii="宋体" w:hAnsi="宋体" w:eastAsia="宋体" w:cs="宋体"/>
          <w:lang w:eastAsia="zh-CN"/>
        </w:rPr>
        <w:t>4.5项目负责人</w:t>
      </w:r>
      <w:bookmarkEnd w:id="577"/>
      <w:bookmarkEnd w:id="57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4.5.1勘察人应按合同协议书的约定指派项目负责人，并在约定的期限内到职。勘察人更换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项目负责人应事先征得发包人同意，并应在更换14天前将拟更换的项目负责人的姓名和详细资料提交发包人。项目负责人2天内不能履行职责的，应事先征得发包人同意，并委派代表代行其职责。</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4.5.2项目负责人应按合同约定以及发包人要求，负责组织合同工作的实施。在情况紧急且无法与发包人取得联系时，可采取保证工程和人员生命财产安全的紧急措施，并在采取措施后24 小时内向发包人提交书面报告。</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4.5.3勘察人为履行合同发出的一切函件均应盖有勘察人单位章，并由勘察人的项目负责人签字确认。</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4.5.4按照专用合同条款约定，项目负责人可以授权其下属人员履行其某项职责，但事先应将这些人员的姓名和授权范围书面通知发包人。</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79" w:name="_bookmark126"/>
      <w:bookmarkEnd w:id="579"/>
      <w:bookmarkStart w:id="580" w:name="_Toc19432"/>
      <w:bookmarkStart w:id="581" w:name="_Toc27243"/>
      <w:r>
        <w:rPr>
          <w:rFonts w:hint="eastAsia" w:ascii="宋体" w:hAnsi="宋体" w:eastAsia="宋体" w:cs="宋体"/>
          <w:lang w:eastAsia="zh-CN"/>
        </w:rPr>
        <w:t>4.6</w:t>
      </w:r>
      <w:r>
        <w:rPr>
          <w:rFonts w:hint="eastAsia" w:ascii="宋体" w:hAnsi="宋体" w:eastAsia="宋体" w:cs="宋体"/>
          <w:spacing w:val="-1"/>
          <w:lang w:eastAsia="zh-CN"/>
        </w:rPr>
        <w:t>勘察人员的管理</w:t>
      </w:r>
      <w:bookmarkEnd w:id="580"/>
      <w:bookmarkEnd w:id="581"/>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4.6.1勘察人应在接到开始勘察通知之日起7 天内，向发包人提交勘察项目机构以及人员安 排的报告，其内容应包括项目机构设置、主要勘察人员和作业人员的名单及资格条件。主要勘察人员应相对稳定，更换主要勘察人员的，应取得发包人的同意,并向发包人提交继任人员的资格、管理经验等资料。项目负责人的更换，应按照本章第4.5.1项规定执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4.6.2除专用合同条款另有约定外，主要勘察人员包括项目负责人、勘探负责人、试验负责 人等；作业人员包括勘探描述（记录）员、机长、观测员、试验员等。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4.6.3勘察人应保证其主要勘察人员（含分包人）在合同期限内的任何时候，都能按时参加</w:t>
      </w:r>
      <w:r>
        <w:rPr>
          <w:rFonts w:hint="eastAsia" w:ascii="宋体" w:hAnsi="宋体" w:eastAsia="宋体" w:cs="宋体"/>
          <w:spacing w:val="-2"/>
          <w:lang w:eastAsia="zh-CN"/>
        </w:rPr>
        <w:t>发包人组织的工作会议。</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4.6.4国家规定应当持证上岗的工作人员均应持有相应的资格证明，发包人有权随时检查。发包人认为有必要时，可以进行现场考核。</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82" w:name="_bookmark127"/>
      <w:bookmarkEnd w:id="582"/>
      <w:bookmarkStart w:id="583" w:name="_Toc12695"/>
      <w:bookmarkStart w:id="584" w:name="_Toc10003"/>
      <w:r>
        <w:rPr>
          <w:rFonts w:hint="eastAsia" w:ascii="宋体" w:hAnsi="宋体" w:eastAsia="宋体" w:cs="宋体"/>
          <w:lang w:eastAsia="zh-CN"/>
        </w:rPr>
        <w:t>4.7</w:t>
      </w:r>
      <w:r>
        <w:rPr>
          <w:rFonts w:hint="eastAsia" w:ascii="宋体" w:hAnsi="宋体" w:eastAsia="宋体" w:cs="宋体"/>
          <w:spacing w:val="-1"/>
          <w:lang w:eastAsia="zh-CN"/>
        </w:rPr>
        <w:t>撤换项目负责人和其他人员</w:t>
      </w:r>
      <w:bookmarkEnd w:id="583"/>
      <w:bookmarkEnd w:id="584"/>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勘察人应对其项目负责人和其他人员进行有效管理。发包人要求撤换不能胜任本职工作、行为不端或玩忽职守的项目负责人和其他人员的，勘察人应予以撤换。</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85" w:name="_bookmark128"/>
      <w:bookmarkEnd w:id="585"/>
      <w:bookmarkStart w:id="586" w:name="_Toc7228"/>
      <w:bookmarkStart w:id="587" w:name="_Toc18037"/>
      <w:r>
        <w:rPr>
          <w:rFonts w:hint="eastAsia" w:ascii="宋体" w:hAnsi="宋体" w:eastAsia="宋体" w:cs="宋体"/>
          <w:lang w:eastAsia="zh-CN"/>
        </w:rPr>
        <w:t>4.8</w:t>
      </w:r>
      <w:r>
        <w:rPr>
          <w:rFonts w:hint="eastAsia" w:ascii="宋体" w:hAnsi="宋体" w:eastAsia="宋体" w:cs="宋体"/>
          <w:spacing w:val="-1"/>
          <w:lang w:eastAsia="zh-CN"/>
        </w:rPr>
        <w:t>保障人员的合法权益</w:t>
      </w:r>
      <w:bookmarkEnd w:id="586"/>
      <w:bookmarkEnd w:id="58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4.8.1勘察人应与其雇佣的人员签订劳动合同，并按时发放工资。</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4.8.2勘察人应按劳动法的规定安排工作时间，保证其雇佣人员享有休息和休假的权利。因 勘察需要占用休假日或延长工作时间的，应不超过法律规定的限度，并按法律规定给予补休或付酬。</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4.8.3勘察人应为其现场人员提供必要的食宿条件，以及符合环境保护和卫生要求的生活环 境，在远离城镇的勘探场地，还应配备必要的伤病防治和急救设施。</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4.8.4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4.8.5勘察人应按有关法律规定和合同约定，为其雇佣人员办理保险。</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88" w:name="_bookmark129"/>
      <w:bookmarkEnd w:id="588"/>
      <w:bookmarkStart w:id="589" w:name="_Toc30695"/>
      <w:bookmarkStart w:id="590" w:name="_Toc1968"/>
      <w:r>
        <w:rPr>
          <w:rFonts w:hint="eastAsia" w:ascii="宋体" w:hAnsi="宋体" w:eastAsia="宋体" w:cs="宋体"/>
          <w:lang w:eastAsia="zh-CN"/>
        </w:rPr>
        <w:t>4.9</w:t>
      </w:r>
      <w:r>
        <w:rPr>
          <w:rFonts w:hint="eastAsia" w:ascii="宋体" w:hAnsi="宋体" w:eastAsia="宋体" w:cs="宋体"/>
          <w:spacing w:val="-1"/>
          <w:lang w:eastAsia="zh-CN"/>
        </w:rPr>
        <w:t>合同价款应专款专用</w:t>
      </w:r>
      <w:bookmarkEnd w:id="589"/>
      <w:bookmarkEnd w:id="590"/>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发包人按合同约定支付给勘察人的各项价款，应专用于合同勘察工作。</w:t>
      </w:r>
    </w:p>
    <w:p>
      <w:pPr>
        <w:keepNext w:val="0"/>
        <w:keepLines w:val="0"/>
        <w:pageBreakBefore w:val="0"/>
        <w:widowControl w:val="0"/>
        <w:kinsoku/>
        <w:wordWrap/>
        <w:overflowPunct/>
        <w:topLinePunct w:val="0"/>
        <w:autoSpaceDE/>
        <w:autoSpaceDN/>
        <w:bidi w:val="0"/>
        <w:adjustRightInd/>
        <w:snapToGrid/>
        <w:spacing w:line="260" w:lineRule="atLeast"/>
        <w:ind w:left="0" w:right="0"/>
        <w:textAlignment w:val="auto"/>
        <w:rPr>
          <w:rFonts w:hint="eastAsia" w:ascii="宋体" w:hAnsi="宋体" w:eastAsia="宋体" w:cs="宋体"/>
          <w:sz w:val="19"/>
          <w:szCs w:val="19"/>
          <w:lang w:eastAsia="zh-CN"/>
        </w:rPr>
      </w:pPr>
    </w:p>
    <w:p>
      <w:pPr>
        <w:pStyle w:val="4"/>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宋体" w:hAnsi="宋体" w:eastAsia="宋体" w:cs="宋体"/>
          <w:b w:val="0"/>
          <w:bCs w:val="0"/>
          <w:lang w:eastAsia="zh-CN"/>
        </w:rPr>
      </w:pPr>
      <w:bookmarkStart w:id="591" w:name="_bookmark130"/>
      <w:bookmarkEnd w:id="591"/>
      <w:bookmarkStart w:id="592" w:name="_Toc29237"/>
      <w:bookmarkStart w:id="593" w:name="_Toc9833"/>
      <w:bookmarkStart w:id="594" w:name="_Toc1975"/>
      <w:bookmarkStart w:id="595" w:name="_Toc17892"/>
      <w:r>
        <w:rPr>
          <w:rFonts w:hint="eastAsia" w:ascii="宋体" w:hAnsi="宋体" w:eastAsia="宋体" w:cs="宋体"/>
          <w:lang w:eastAsia="zh-CN"/>
        </w:rPr>
        <w:t>5.</w:t>
      </w:r>
      <w:r>
        <w:rPr>
          <w:rFonts w:hint="eastAsia" w:ascii="宋体" w:hAnsi="宋体" w:eastAsia="宋体" w:cs="宋体"/>
          <w:spacing w:val="2"/>
          <w:lang w:eastAsia="zh-CN"/>
        </w:rPr>
        <w:t>勘察要求</w:t>
      </w:r>
      <w:bookmarkEnd w:id="592"/>
      <w:bookmarkEnd w:id="593"/>
      <w:bookmarkEnd w:id="594"/>
      <w:bookmarkEnd w:id="595"/>
    </w:p>
    <w:p>
      <w:pPr>
        <w:keepNext w:val="0"/>
        <w:keepLines w:val="0"/>
        <w:pageBreakBefore w:val="0"/>
        <w:widowControl w:val="0"/>
        <w:kinsoku/>
        <w:wordWrap/>
        <w:overflowPunct/>
        <w:topLinePunct w:val="0"/>
        <w:autoSpaceDE/>
        <w:autoSpaceDN/>
        <w:bidi w:val="0"/>
        <w:adjustRightInd/>
        <w:snapToGrid/>
        <w:spacing w:line="180" w:lineRule="atLeast"/>
        <w:ind w:left="0" w:right="0"/>
        <w:textAlignment w:val="auto"/>
        <w:rPr>
          <w:rFonts w:hint="eastAsia" w:ascii="宋体" w:hAnsi="宋体" w:eastAsia="宋体" w:cs="宋体"/>
          <w:sz w:val="10"/>
          <w:szCs w:val="10"/>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19"/>
          <w:szCs w:val="19"/>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96" w:name="_bookmark131"/>
      <w:bookmarkEnd w:id="596"/>
      <w:bookmarkStart w:id="597" w:name="_Toc23973"/>
      <w:bookmarkStart w:id="598" w:name="_Toc5867"/>
      <w:r>
        <w:rPr>
          <w:rFonts w:hint="eastAsia" w:ascii="宋体" w:hAnsi="宋体" w:eastAsia="宋体" w:cs="宋体"/>
          <w:lang w:eastAsia="zh-CN"/>
        </w:rPr>
        <w:t>5.1一般要求</w:t>
      </w:r>
      <w:bookmarkEnd w:id="597"/>
      <w:bookmarkEnd w:id="59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5.1.1发包人应当遵守法律和规范标准，不得以任何理由要求勘察人违反法律和工程质量、安全标准进行勘察服务，降低工程质量。</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5.1.2勘察人应按照法律规定，以及国家、行业和地方的规范和标准完成勘察工作，并应符 合发包人要求。各项规范、标准和发包人要求之间如对同一内容的描述不一致时，应以描述更为严格的内容为准。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5.1.3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w:t>
      </w:r>
    </w:p>
    <w:p>
      <w:pPr>
        <w:pStyle w:val="8"/>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lang w:eastAsia="zh-CN"/>
        </w:rPr>
      </w:pPr>
      <w:r>
        <w:rPr>
          <w:rFonts w:hint="eastAsia" w:ascii="宋体" w:hAnsi="宋体" w:eastAsia="宋体" w:cs="宋体"/>
          <w:spacing w:val="-2"/>
          <w:lang w:eastAsia="zh-CN"/>
        </w:rPr>
        <w:t>新规定的，按照第</w:t>
      </w:r>
      <w:r>
        <w:rPr>
          <w:rFonts w:hint="eastAsia" w:ascii="宋体" w:hAnsi="宋体" w:eastAsia="宋体" w:cs="宋体"/>
          <w:spacing w:val="-4"/>
          <w:lang w:eastAsia="zh-CN"/>
        </w:rPr>
        <w:t>11</w:t>
      </w:r>
      <w:r>
        <w:rPr>
          <w:rFonts w:hint="eastAsia" w:ascii="宋体" w:hAnsi="宋体" w:eastAsia="宋体" w:cs="宋体"/>
          <w:spacing w:val="-2"/>
          <w:lang w:eastAsia="zh-CN"/>
        </w:rPr>
        <w:t>条约定执行。</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keepNext w:val="0"/>
        <w:keepLines w:val="0"/>
        <w:pageBreakBefore w:val="0"/>
        <w:widowControl w:val="0"/>
        <w:kinsoku/>
        <w:wordWrap/>
        <w:overflowPunct/>
        <w:topLinePunct w:val="0"/>
        <w:autoSpaceDE/>
        <w:autoSpaceDN/>
        <w:bidi w:val="0"/>
        <w:adjustRightInd/>
        <w:snapToGrid/>
        <w:spacing w:line="220" w:lineRule="atLeast"/>
        <w:ind w:left="0" w:right="0"/>
        <w:textAlignment w:val="auto"/>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599" w:name="_bookmark132"/>
      <w:bookmarkEnd w:id="599"/>
      <w:bookmarkStart w:id="600" w:name="_Toc30760"/>
      <w:bookmarkStart w:id="601" w:name="_Toc22312"/>
      <w:r>
        <w:rPr>
          <w:rFonts w:hint="eastAsia" w:ascii="宋体" w:hAnsi="宋体" w:eastAsia="宋体" w:cs="宋体"/>
          <w:lang w:eastAsia="zh-CN"/>
        </w:rPr>
        <w:t>5.2勘察依据</w:t>
      </w:r>
      <w:bookmarkEnd w:id="600"/>
      <w:bookmarkEnd w:id="601"/>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除专用合同条款另有约定外，本工程的勘察依据如下：</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（1）适用的法律、行政法规及部门规章；</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（2）与工程有关的规范、标准、规程；</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（3）工程基础资料及其他文件；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（4）本勘察服务合同及补充合同；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（5）本工程设计和施工需求；</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（6）合同履行中与勘察服务有关的来往函件；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（7）其他勘察依据。</w:t>
      </w:r>
    </w:p>
    <w:p>
      <w:pPr>
        <w:keepNext w:val="0"/>
        <w:keepLines w:val="0"/>
        <w:pageBreakBefore w:val="0"/>
        <w:widowControl w:val="0"/>
        <w:kinsoku/>
        <w:wordWrap/>
        <w:overflowPunct/>
        <w:topLinePunct w:val="0"/>
        <w:autoSpaceDE/>
        <w:autoSpaceDN/>
        <w:bidi w:val="0"/>
        <w:adjustRightInd/>
        <w:snapToGrid/>
        <w:spacing w:line="140" w:lineRule="atLeast"/>
        <w:ind w:left="0" w:right="0"/>
        <w:textAlignment w:val="auto"/>
        <w:rPr>
          <w:rFonts w:hint="eastAsia" w:ascii="宋体" w:hAnsi="宋体" w:eastAsia="宋体" w:cs="宋体"/>
          <w:sz w:val="10"/>
          <w:szCs w:val="10"/>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sz w:val="16"/>
          <w:szCs w:val="16"/>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602" w:name="_bookmark133"/>
      <w:bookmarkEnd w:id="602"/>
      <w:bookmarkStart w:id="603" w:name="_Toc5758"/>
      <w:bookmarkStart w:id="604" w:name="_Toc12755"/>
      <w:r>
        <w:rPr>
          <w:rFonts w:hint="eastAsia" w:ascii="宋体" w:hAnsi="宋体" w:eastAsia="宋体" w:cs="宋体"/>
          <w:lang w:eastAsia="zh-CN"/>
        </w:rPr>
        <w:t>5.3勘察范围</w:t>
      </w:r>
      <w:bookmarkEnd w:id="603"/>
      <w:bookmarkEnd w:id="604"/>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5.3.1本合同的勘察范围包括工程范围、阶段范围和工作范围，具体勘察范围应当根据三者之间的关联内容进行确定。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5.3.2工程范围指所勘察工程的建设内容，具体范围在专用合同条款中约定。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5.3.3阶段范围指工程建设程序中的可行性研究勘察、初步勘察、详细勘察、施工勘察等阶段中的一个或者多个阶段，具体范围在专用合同条款中约定。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5.3.4 工作范围指工程测量、岩土工程勘察、岩土工程设计（如有）、提供技术交底、施工配合、参加试车（试运行）、竣工验收和发包人委托的其他服务中的一项或者多项工作，具体范围在专用合同条款中约定。</w:t>
      </w:r>
    </w:p>
    <w:p>
      <w:pPr>
        <w:keepNext w:val="0"/>
        <w:keepLines w:val="0"/>
        <w:pageBreakBefore w:val="0"/>
        <w:widowControl w:val="0"/>
        <w:kinsoku/>
        <w:wordWrap/>
        <w:overflowPunct/>
        <w:topLinePunct w:val="0"/>
        <w:autoSpaceDE/>
        <w:autoSpaceDN/>
        <w:bidi w:val="0"/>
        <w:adjustRightInd/>
        <w:snapToGrid/>
        <w:spacing w:line="280" w:lineRule="atLeast"/>
        <w:ind w:left="0" w:right="0"/>
        <w:textAlignment w:val="auto"/>
        <w:rPr>
          <w:rFonts w:hint="eastAsia" w:ascii="宋体" w:hAnsi="宋体" w:eastAsia="宋体" w:cs="宋体"/>
          <w:sz w:val="21"/>
          <w:szCs w:val="21"/>
          <w:lang w:eastAsia="zh-CN"/>
        </w:rPr>
      </w:pPr>
    </w:p>
    <w:p>
      <w:pPr>
        <w:pStyle w:val="33"/>
        <w:keepNext w:val="0"/>
        <w:keepLines w:val="0"/>
        <w:pageBreakBefore w:val="0"/>
        <w:widowControl w:val="0"/>
        <w:kinsoku/>
        <w:wordWrap/>
        <w:overflowPunct/>
        <w:topLinePunct w:val="0"/>
        <w:autoSpaceDE/>
        <w:autoSpaceDN/>
        <w:bidi w:val="0"/>
        <w:adjustRightInd/>
        <w:snapToGrid/>
        <w:ind w:left="0" w:right="0"/>
        <w:textAlignment w:val="auto"/>
        <w:outlineLvl w:val="2"/>
        <w:rPr>
          <w:rFonts w:hint="eastAsia" w:ascii="宋体" w:hAnsi="宋体" w:eastAsia="宋体" w:cs="宋体"/>
          <w:lang w:eastAsia="zh-CN"/>
        </w:rPr>
      </w:pPr>
      <w:bookmarkStart w:id="605" w:name="_bookmark134"/>
      <w:bookmarkEnd w:id="605"/>
      <w:bookmarkStart w:id="606" w:name="_Toc3803"/>
      <w:bookmarkStart w:id="607" w:name="_Toc19023"/>
      <w:r>
        <w:rPr>
          <w:rFonts w:hint="eastAsia" w:ascii="宋体" w:hAnsi="宋体" w:eastAsia="宋体" w:cs="宋体"/>
          <w:lang w:eastAsia="zh-CN"/>
        </w:rPr>
        <w:t>5.4</w:t>
      </w:r>
      <w:r>
        <w:rPr>
          <w:rFonts w:hint="eastAsia" w:ascii="宋体" w:hAnsi="宋体" w:eastAsia="宋体" w:cs="宋体"/>
          <w:spacing w:val="-1"/>
          <w:lang w:eastAsia="zh-CN"/>
        </w:rPr>
        <w:t>勘察作业要求</w:t>
      </w:r>
      <w:bookmarkEnd w:id="606"/>
      <w:bookmarkEnd w:id="607"/>
    </w:p>
    <w:p>
      <w:pPr>
        <w:pStyle w:val="6"/>
        <w:keepNext w:val="0"/>
        <w:keepLines w:val="0"/>
        <w:pageBreakBefore w:val="0"/>
        <w:widowControl w:val="0"/>
        <w:kinsoku/>
        <w:wordWrap/>
        <w:overflowPunct/>
        <w:topLinePunct w:val="0"/>
        <w:autoSpaceDE/>
        <w:autoSpaceDN/>
        <w:bidi w:val="0"/>
        <w:adjustRightInd/>
        <w:snapToGrid/>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5.4.1测绘</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（1）除专用合同条款另有约定外，发包人应在开始勘察前7 日内，向勘察人提供测量基准点、水准点和书面资料等；勘察人应根据国家测绘基准、测绘系统和工程测量技术规范，按发包人要求的基准点以及合同工程精度要求，进行测绘。</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（2）勘察人测绘之前，应当认真核对测绘数据，保证引用数据和原始数据准确无误。测绘工作应由测量人员如实记录，不得补记、涂改或者损坏。</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（3）工程勘探之前，勘察人应当严格按照勘察方案的孔位坐标，进行测量放线并在实地位置定位，埋设带有编号且不易移动的标志桩进行定位控制。</w:t>
      </w:r>
    </w:p>
    <w:p>
      <w:pPr>
        <w:pStyle w:val="6"/>
        <w:keepNext w:val="0"/>
        <w:keepLines w:val="0"/>
        <w:pageBreakBefore w:val="0"/>
        <w:widowControl w:val="0"/>
        <w:kinsoku/>
        <w:wordWrap/>
        <w:overflowPunct/>
        <w:topLinePunct w:val="0"/>
        <w:autoSpaceDE/>
        <w:autoSpaceDN/>
        <w:bidi w:val="0"/>
        <w:adjustRightInd/>
        <w:snapToGrid/>
        <w:spacing w:line="347" w:lineRule="exact"/>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5.4.2勘探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（1）勘察人应当根据勘察目的和岩土特性，合理选择钻探、井探、槽探、洞探和地球物理勘探等勘探方法，为完成合同约定的勘察任务创造条件。勘察人对于勘察方法的正确性、适用性和可靠性完全负责。</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（2）勘察人布置勘探工作时，应当充分考虑勘探方法对于自然环境、周边设施、建构筑物、 地下管线、架空线和其他物体的影响，采用切实有效的措施进行防范控制，不得造成损坏或中断运行，否则由此导致的费用增加和（或）周期延误由勘察人自行承担。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（3）勘察人应在标定的孔位处进行勘探，不得随意改动位置。勘探方法、勘探机具、勘探记录、取样编录与描述，孔位标记、孔位封闭等事项，应当严格执行规范标准，按实填写勘探报表和勘探日志。</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pStyle w:val="6"/>
        <w:keepNext w:val="0"/>
        <w:keepLines w:val="0"/>
        <w:pageBreakBefore w:val="0"/>
        <w:widowControl w:val="0"/>
        <w:kinsoku/>
        <w:wordWrap/>
        <w:overflowPunct/>
        <w:topLinePunct w:val="0"/>
        <w:autoSpaceDE/>
        <w:autoSpaceDN/>
        <w:bidi w:val="0"/>
        <w:adjustRightInd/>
        <w:snapToGrid/>
        <w:spacing w:line="342" w:lineRule="exact"/>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5.4.3取样</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（1）勘察人应当针对不同的岩土地质，按照勘探取样规范规程中的相关规定，根据地层特 征、取样深度、设备条件和试验项目的不同，合理选用取样方法和取样工具进行取样，包括并不限于土样、水样、岩芯等。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（2）取样后的样品应当根据其类别、性质和特点等进行封装、贮存和运输。样品搬运之前， 宜用数码相机进行现场拍照；运输途中应当采用柔软材料充填、尽量避免震动和阳光曝晒；装卸之时尽量轻拿轻放，以免样品损坏。</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（3）取样后的样品应当填写和粘贴标签，标签内容包括并不限于工程名称、孔号、样品编号、取样深度、样品名称、取样日期、取样人姓名、施工机组等。</w:t>
      </w:r>
    </w:p>
    <w:p>
      <w:pPr>
        <w:pStyle w:val="6"/>
        <w:keepNext w:val="0"/>
        <w:keepLines w:val="0"/>
        <w:pageBreakBefore w:val="0"/>
        <w:widowControl w:val="0"/>
        <w:kinsoku/>
        <w:wordWrap/>
        <w:overflowPunct/>
        <w:topLinePunct w:val="0"/>
        <w:autoSpaceDE/>
        <w:autoSpaceDN/>
        <w:bidi w:val="0"/>
        <w:adjustRightInd/>
        <w:snapToGrid/>
        <w:spacing w:line="347" w:lineRule="exact"/>
        <w:ind w:left="0" w:right="0"/>
        <w:textAlignment w:val="auto"/>
        <w:rPr>
          <w:rFonts w:hint="eastAsia" w:ascii="宋体" w:hAnsi="宋体" w:eastAsia="宋体" w:cs="宋体"/>
          <w:b w:val="0"/>
          <w:bCs w:val="0"/>
          <w:lang w:eastAsia="zh-CN"/>
        </w:rPr>
      </w:pPr>
      <w:r>
        <w:rPr>
          <w:rFonts w:hint="eastAsia" w:ascii="宋体" w:hAnsi="宋体" w:eastAsia="宋体" w:cs="宋体"/>
          <w:lang w:eastAsia="zh-CN"/>
        </w:rPr>
        <w:t>5.4.4试验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（1）勘察人应当根据岩土条件、设计要求、勘察经验和测试方法特点，选用合适的原位测试方法和勘察设备进行原位测试。原位测试成果应与室内试验数据进行对比分析，检验其可靠性。</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（2）勘察人的试验室应当通过行业管理部门认可的CMA计量认证，具有相应的资格证书、试验人员和试验条件，否则应当委托第三方试验室进行室内试验。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（4）试验报告的格式应当符合CMA计量认证体系要求，加盖CMA章并由试验负责人签字确认；试验负责人应当通过计量认证考核，并由项目负责人授权许可。</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08" w:name="_bookmark135"/>
      <w:bookmarkEnd w:id="608"/>
      <w:bookmarkStart w:id="609" w:name="_Toc14606"/>
      <w:bookmarkStart w:id="610" w:name="_Toc13082"/>
      <w:r>
        <w:rPr>
          <w:rFonts w:hint="eastAsia" w:ascii="宋体" w:hAnsi="宋体" w:eastAsia="宋体" w:cs="宋体"/>
          <w:lang w:eastAsia="zh-CN"/>
        </w:rPr>
        <w:t>5.5</w:t>
      </w:r>
      <w:r>
        <w:rPr>
          <w:rFonts w:hint="eastAsia" w:ascii="宋体" w:hAnsi="宋体" w:eastAsia="宋体" w:cs="宋体"/>
          <w:spacing w:val="-1"/>
          <w:lang w:eastAsia="zh-CN"/>
        </w:rPr>
        <w:t>勘察设备要求</w:t>
      </w:r>
      <w:bookmarkEnd w:id="609"/>
      <w:bookmarkEnd w:id="610"/>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5.5.1勘察人应按合同进度计划的要求，及时配置勘察设备进行作业。勘察人更换合同约定的勘察设备的，应报发包人批准。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5.5.2勘察人应当按照规范要求，及时维修、保养或更换勘察设备，包括并不限于钻机、触探仪、全站仪、水准仪、探测仪、测井平台、天平、固结仪、振筛机、干燥箱、直剪仪、收缩仪、膨胀仪、渗透仪等，保证勘察设备能够随时进场使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5.5.3勘察人使用的勘察设备不能满足合同进度计划和（或）质量要求时，发包人有权要求勘察人增加或更换勘察设备，勘察人应及时增加或更换，由此增加的费用和（或）周期延误由勘察人自行承担。</w:t>
      </w:r>
    </w:p>
    <w:p>
      <w:pPr>
        <w:spacing w:before="10"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11" w:name="_bookmark136"/>
      <w:bookmarkEnd w:id="611"/>
      <w:bookmarkStart w:id="612" w:name="_Toc28456"/>
      <w:bookmarkStart w:id="613" w:name="_Toc18434"/>
      <w:r>
        <w:rPr>
          <w:rFonts w:hint="eastAsia" w:ascii="宋体" w:hAnsi="宋体" w:eastAsia="宋体" w:cs="宋体"/>
          <w:lang w:eastAsia="zh-CN"/>
        </w:rPr>
        <w:t>5.6</w:t>
      </w:r>
      <w:r>
        <w:rPr>
          <w:rFonts w:hint="eastAsia" w:ascii="宋体" w:hAnsi="宋体" w:eastAsia="宋体" w:cs="宋体"/>
          <w:spacing w:val="-1"/>
          <w:lang w:eastAsia="zh-CN"/>
        </w:rPr>
        <w:t>临时占地和设施要求</w:t>
      </w:r>
      <w:bookmarkEnd w:id="612"/>
      <w:bookmarkEnd w:id="61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5.6.1勘察人应当根据勘察服务方案制订临时占地计划，报请发包人批准。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5.6.2位于本工程区域内的临时占地，由发包人协调提供。位于道路、绿化或者其他市政设 施内的临时占地，由勘察人向行政管理部门报建申请，按照要求制定占地施工方案，并据此实施。</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5.6.3临时占地使用完毕后，勘察人应当按照发包人要求或行政管理部门规定恢复临时占地。 如果恢复或清理标准不能满足要求的，发包人有权委托他人代为恢复或清理，由此发生的费用从拟支付给勘察人的勘察费用中扣除。</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5.6.4勘察人应当配备或搭设足够的临时设施，保证勘探工作能够正常开展。临时设施包括 并不限于施工围挡、交通疏导设施、安全防范设施、钻机防护设施、安全文明施工设施、办公生活用房、取样存放场所等。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5.6.5临时设施应当满足规范标准、发包人要求和行政管理部门的规定等。除专用合同条款 另有约定外，临时设施的修建、拆除和恢复费用由勘察人自行承担。</w:t>
      </w:r>
    </w:p>
    <w:p>
      <w:pPr>
        <w:spacing w:before="16"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14" w:name="_bookmark137"/>
      <w:bookmarkEnd w:id="614"/>
      <w:bookmarkStart w:id="615" w:name="_Toc10572"/>
      <w:bookmarkStart w:id="616" w:name="_Toc8970"/>
      <w:r>
        <w:rPr>
          <w:rFonts w:hint="eastAsia" w:ascii="宋体" w:hAnsi="宋体" w:eastAsia="宋体" w:cs="宋体"/>
          <w:lang w:eastAsia="zh-CN"/>
        </w:rPr>
        <w:t>5.7</w:t>
      </w:r>
      <w:r>
        <w:rPr>
          <w:rFonts w:hint="eastAsia" w:ascii="宋体" w:hAnsi="宋体" w:eastAsia="宋体" w:cs="宋体"/>
          <w:spacing w:val="-1"/>
          <w:lang w:eastAsia="zh-CN"/>
        </w:rPr>
        <w:t>安全作业要求</w:t>
      </w:r>
      <w:bookmarkEnd w:id="615"/>
      <w:bookmarkEnd w:id="61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5.7.1勘察人应按合同约定履行安全职责，执行发包人有关安全工作的指示，并在专用合同 条款约定的期限内，按合同约定的安全工作内容，编制安全措施计划报送发包人批准。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5.7.2勘察人应当严格执行操作规程，采取有效措施保证道路、桥梁、交通安全设施、建构筑物、地下管线、架空线和其他周边设施等安全正常地运行。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5.7.3勘察人应当按照法律、法规和工程建设强制性标准进行勘察，加强勘察作业安全管理， 特别加强易燃、易爆材料、火工器材、有毒与腐蚀性材料和其他危险品的管理。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5.7.4勘察人应严格按照国家安全标准制定施工安全操作规程，配备必要的安全生产和劳动 保护设施，加强对勘察人人员的安全教育，并且发放安全工作手册和劳动保护用具。</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5.7.5勘察人应按发包人的指示制定应对灾害的紧急预案，报送发包人批准。勘察人还应按预案做好安全检查，配置必要的救助物资和器材，切实保护好有关人员的人身和财产安全。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5.7.6勘察人应对其履行合同所雇佣的全部人员，包括分包人人员的工伤事故承担责任，但 由于发包人原因造成勘察人人员工伤事故的，应由发包人承担责任。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5.7.7由于勘察人原因在施工场地内及其毗邻地带造成的第三者人员伤亡和财产损失，由勘 察人负责赔偿。</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17" w:name="_bookmark138"/>
      <w:bookmarkEnd w:id="617"/>
      <w:bookmarkStart w:id="618" w:name="_Toc11589"/>
      <w:bookmarkStart w:id="619" w:name="_Toc30359"/>
      <w:r>
        <w:rPr>
          <w:rFonts w:hint="eastAsia" w:ascii="宋体" w:hAnsi="宋体" w:eastAsia="宋体" w:cs="宋体"/>
          <w:lang w:eastAsia="zh-CN"/>
        </w:rPr>
        <w:t>5.8</w:t>
      </w:r>
      <w:r>
        <w:rPr>
          <w:rFonts w:hint="eastAsia" w:ascii="宋体" w:hAnsi="宋体" w:eastAsia="宋体" w:cs="宋体"/>
          <w:spacing w:val="-1"/>
          <w:lang w:eastAsia="zh-CN"/>
        </w:rPr>
        <w:t>环境保护要求</w:t>
      </w:r>
      <w:bookmarkEnd w:id="618"/>
      <w:bookmarkEnd w:id="61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5.8.1勘察人在履行合同过程中，应遵守有关环境保护的法律，履行合同约定的环境保护义 务，并对违反法律和合同约定义务所造成的环境破坏、人身伤害和财产损失负责。</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5.8.2勘察人应按合同约定的环保工作内容，编制环保措施计划，报送发包人批准。</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5.8.3勘察人应确保勘探过程中产生的气体排放物、粉尘、噪声、地面排水及排污等，符合法律规定和发包人要求。</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20" w:name="_bookmark139"/>
      <w:bookmarkEnd w:id="620"/>
      <w:bookmarkStart w:id="621" w:name="_Toc25503"/>
      <w:bookmarkStart w:id="622" w:name="_Toc1967"/>
      <w:r>
        <w:rPr>
          <w:rFonts w:hint="eastAsia" w:ascii="宋体" w:hAnsi="宋体" w:eastAsia="宋体" w:cs="宋体"/>
          <w:lang w:eastAsia="zh-CN"/>
        </w:rPr>
        <w:t>5.9</w:t>
      </w:r>
      <w:r>
        <w:rPr>
          <w:rFonts w:hint="eastAsia" w:ascii="宋体" w:hAnsi="宋体" w:eastAsia="宋体" w:cs="宋体"/>
          <w:spacing w:val="-1"/>
          <w:lang w:eastAsia="zh-CN"/>
        </w:rPr>
        <w:t>事故处理要求</w:t>
      </w:r>
      <w:bookmarkEnd w:id="621"/>
      <w:bookmarkEnd w:id="62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5.9.1合同履行过程中发生事故的，勘察人应立即通知发包人。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5.9.2发包人和勘察人应立即组织人员和设备进行紧急抢救和抢修，减少人员伤亡和财产损 失，防止事故扩大，并保护事故现场。需要移动现场物品时，应作出标记和书面记录，妥善保管有关证据。发包人和勘察人应按国家有关规定，及时如实地向有关部门报告事故发生的情况， 以及正在采取的紧急措施等。</w:t>
      </w:r>
    </w:p>
    <w:p>
      <w:pPr>
        <w:spacing w:before="4"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23" w:name="_bookmark140"/>
      <w:bookmarkEnd w:id="623"/>
      <w:bookmarkStart w:id="624" w:name="_Toc11619"/>
      <w:bookmarkStart w:id="625" w:name="_Toc17457"/>
      <w:r>
        <w:rPr>
          <w:rFonts w:hint="eastAsia" w:ascii="宋体" w:hAnsi="宋体" w:eastAsia="宋体" w:cs="宋体"/>
          <w:spacing w:val="-1"/>
          <w:lang w:eastAsia="zh-CN"/>
        </w:rPr>
        <w:t>5.10</w:t>
      </w:r>
      <w:r>
        <w:rPr>
          <w:rFonts w:hint="eastAsia" w:ascii="宋体" w:hAnsi="宋体" w:eastAsia="宋体" w:cs="宋体"/>
          <w:lang w:eastAsia="zh-CN"/>
        </w:rPr>
        <w:t>勘察文件要求</w:t>
      </w:r>
      <w:bookmarkEnd w:id="624"/>
      <w:bookmarkEnd w:id="62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5.10.1勘察文件的编制应符合法律法规、规范标准的强制性规定和发包人要求，相关勘察依据应完整、准确、可靠，勘察方案论证充分，计算成果规范可靠，并能够实施。</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5.10.2勘察文件的深度应满足本合同相应勘察阶段的规定要求，满足发包人的下步工作需要，并应符合国家和行业现行规定。</w:t>
      </w:r>
    </w:p>
    <w:p>
      <w:pPr>
        <w:spacing w:before="8"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626" w:name="_bookmark141"/>
      <w:bookmarkEnd w:id="626"/>
      <w:bookmarkStart w:id="627" w:name="_Toc5536"/>
      <w:bookmarkStart w:id="628" w:name="_Toc1489"/>
      <w:bookmarkStart w:id="629" w:name="_Toc28475"/>
      <w:bookmarkStart w:id="630" w:name="_Toc32738"/>
      <w:r>
        <w:rPr>
          <w:rFonts w:hint="eastAsia" w:ascii="宋体" w:hAnsi="宋体" w:eastAsia="宋体" w:cs="宋体"/>
          <w:lang w:eastAsia="zh-CN"/>
        </w:rPr>
        <w:t>6.</w:t>
      </w:r>
      <w:r>
        <w:rPr>
          <w:rFonts w:hint="eastAsia" w:ascii="宋体" w:hAnsi="宋体" w:eastAsia="宋体" w:cs="宋体"/>
          <w:spacing w:val="1"/>
          <w:lang w:eastAsia="zh-CN"/>
        </w:rPr>
        <w:t>开始勘察和完成勘察</w:t>
      </w:r>
      <w:bookmarkEnd w:id="627"/>
      <w:bookmarkEnd w:id="628"/>
      <w:bookmarkEnd w:id="629"/>
      <w:bookmarkEnd w:id="630"/>
    </w:p>
    <w:p>
      <w:pPr>
        <w:spacing w:before="6"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31" w:name="_bookmark142"/>
      <w:bookmarkEnd w:id="631"/>
      <w:bookmarkStart w:id="632" w:name="_Toc31905"/>
      <w:bookmarkStart w:id="633" w:name="_Toc9923"/>
      <w:r>
        <w:rPr>
          <w:rFonts w:hint="eastAsia" w:ascii="宋体" w:hAnsi="宋体" w:eastAsia="宋体" w:cs="宋体"/>
          <w:lang w:eastAsia="zh-CN"/>
        </w:rPr>
        <w:t>6.1开始勘察</w:t>
      </w:r>
      <w:bookmarkEnd w:id="632"/>
      <w:bookmarkEnd w:id="63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6.1.1符合专用合同条款约定的开始勘察条件的，发包人应提前7 天向勘察人发出开始勘察通知。勘察服务期限自开始勘察通知中载明的开始勘察日期起计算。</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6.1.2除专用合同条款另有约定外，因发包人原因造成合同签订之日起90天内未能发出开始勘察通知的，勘察人有权提出价格调整要求，或者解除合同。发包人应当承担由此增加的费用和（或）周期延误。</w:t>
      </w:r>
    </w:p>
    <w:p>
      <w:pPr>
        <w:spacing w:before="6"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34" w:name="_bookmark143"/>
      <w:bookmarkEnd w:id="634"/>
      <w:bookmarkStart w:id="635" w:name="_Toc22607"/>
      <w:bookmarkStart w:id="636" w:name="_Toc8940"/>
      <w:r>
        <w:rPr>
          <w:rFonts w:hint="eastAsia" w:ascii="宋体" w:hAnsi="宋体" w:eastAsia="宋体" w:cs="宋体"/>
          <w:lang w:eastAsia="zh-CN"/>
        </w:rPr>
        <w:t>6.2</w:t>
      </w:r>
      <w:r>
        <w:rPr>
          <w:rFonts w:hint="eastAsia" w:ascii="宋体" w:hAnsi="宋体" w:eastAsia="宋体" w:cs="宋体"/>
          <w:spacing w:val="-1"/>
          <w:lang w:eastAsia="zh-CN"/>
        </w:rPr>
        <w:t>发包人引起的周期延误</w:t>
      </w:r>
      <w:bookmarkEnd w:id="635"/>
      <w:bookmarkEnd w:id="63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在履行合同过程中，由于发包人的下列原因造成勘察服务期限延误的，发包人应当延长勘察服务期限并增加勘察费用，具体方法在专用合同条款中约定。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（1）合同变更；</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（2）未按合同约定期限及时答复勘察事项；</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（3）因发包人原因导致的暂停勘察；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（4）未按合同约定及时支付勘察费用；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（5）发包人提供的基准资料错误；</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（6）未及时按照履行合同约定的相关义务；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（7）未能按照合同约定期限对勘察文件进行审查；</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（8）发包人造成周期延误的其他原因。</w:t>
      </w:r>
    </w:p>
    <w:p>
      <w:pPr>
        <w:spacing w:before="4" w:line="140" w:lineRule="atLeast"/>
        <w:rPr>
          <w:rFonts w:hint="eastAsia" w:ascii="宋体" w:hAnsi="宋体" w:eastAsia="宋体" w:cs="宋体"/>
          <w:sz w:val="10"/>
          <w:szCs w:val="10"/>
          <w:lang w:eastAsia="zh-CN"/>
        </w:rPr>
      </w:pPr>
    </w:p>
    <w:p>
      <w:pPr>
        <w:spacing w:line="220" w:lineRule="atLeast"/>
        <w:rPr>
          <w:rFonts w:hint="eastAsia" w:ascii="宋体" w:hAnsi="宋体" w:eastAsia="宋体" w:cs="宋体"/>
          <w:sz w:val="16"/>
          <w:szCs w:val="16"/>
          <w:lang w:eastAsia="zh-CN"/>
        </w:rPr>
      </w:pPr>
    </w:p>
    <w:p>
      <w:pPr>
        <w:pStyle w:val="33"/>
        <w:outlineLvl w:val="2"/>
        <w:rPr>
          <w:rFonts w:hint="eastAsia" w:ascii="宋体" w:hAnsi="宋体" w:eastAsia="宋体" w:cs="宋体"/>
          <w:lang w:eastAsia="zh-CN"/>
        </w:rPr>
      </w:pPr>
      <w:bookmarkStart w:id="637" w:name="_bookmark144"/>
      <w:bookmarkEnd w:id="637"/>
      <w:bookmarkStart w:id="638" w:name="_Toc14441"/>
      <w:bookmarkStart w:id="639" w:name="_Toc27475"/>
      <w:r>
        <w:rPr>
          <w:rFonts w:hint="eastAsia" w:ascii="宋体" w:hAnsi="宋体" w:eastAsia="宋体" w:cs="宋体"/>
          <w:lang w:eastAsia="zh-CN"/>
        </w:rPr>
        <w:t>6.3</w:t>
      </w:r>
      <w:r>
        <w:rPr>
          <w:rFonts w:hint="eastAsia" w:ascii="宋体" w:hAnsi="宋体" w:eastAsia="宋体" w:cs="宋体"/>
          <w:spacing w:val="-1"/>
          <w:lang w:eastAsia="zh-CN"/>
        </w:rPr>
        <w:t>非人为因素引起的周期延误</w:t>
      </w:r>
      <w:bookmarkEnd w:id="638"/>
      <w:bookmarkEnd w:id="63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6.3.1由于出现专用合同条款规定的异常恶劣气候条件、不利物质条件等因素导致周期延误 的，勘察人有权要求发包人延长周期和（或）增加费用。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6.3.2勘察人发现地下文物或化石时，应按规定及时报告发包人和文物部门，并采取有效措 施进行保护；勘察人有权要求发包人延长周期和（或）增加费用。</w:t>
      </w:r>
    </w:p>
    <w:p>
      <w:pPr>
        <w:spacing w:before="14"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40" w:name="_bookmark145"/>
      <w:bookmarkEnd w:id="640"/>
      <w:bookmarkStart w:id="641" w:name="_Toc9526"/>
      <w:bookmarkStart w:id="642" w:name="_Toc27404"/>
      <w:r>
        <w:rPr>
          <w:rFonts w:hint="eastAsia" w:ascii="宋体" w:hAnsi="宋体" w:eastAsia="宋体" w:cs="宋体"/>
          <w:lang w:eastAsia="zh-CN"/>
        </w:rPr>
        <w:t>6.4</w:t>
      </w:r>
      <w:r>
        <w:rPr>
          <w:rFonts w:hint="eastAsia" w:ascii="宋体" w:hAnsi="宋体" w:eastAsia="宋体" w:cs="宋体"/>
          <w:spacing w:val="-1"/>
          <w:lang w:eastAsia="zh-CN"/>
        </w:rPr>
        <w:t>勘察人引起的周期延误</w:t>
      </w:r>
      <w:bookmarkEnd w:id="641"/>
      <w:bookmarkEnd w:id="64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由于勘察人原因造成周期延误，勘察人应支付逾期违约金。逾期违约金的计算方法和最高限额在专用合同条款中约定。</w:t>
      </w:r>
    </w:p>
    <w:p>
      <w:pPr>
        <w:pStyle w:val="33"/>
        <w:outlineLvl w:val="2"/>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43" w:name="_bookmark146"/>
      <w:bookmarkEnd w:id="643"/>
      <w:bookmarkStart w:id="644" w:name="_Toc13682"/>
      <w:bookmarkStart w:id="645" w:name="_Toc192"/>
      <w:r>
        <w:rPr>
          <w:rFonts w:hint="eastAsia" w:ascii="宋体" w:hAnsi="宋体" w:eastAsia="宋体" w:cs="宋体"/>
          <w:lang w:eastAsia="zh-CN"/>
        </w:rPr>
        <w:t>6.5</w:t>
      </w:r>
      <w:r>
        <w:rPr>
          <w:rFonts w:hint="eastAsia" w:ascii="宋体" w:hAnsi="宋体" w:eastAsia="宋体" w:cs="宋体"/>
          <w:spacing w:val="-1"/>
          <w:lang w:eastAsia="zh-CN"/>
        </w:rPr>
        <w:t>第三人引起的周期延误</w:t>
      </w:r>
      <w:bookmarkEnd w:id="644"/>
      <w:bookmarkEnd w:id="64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由于行政管理部门审查或其他第三人原因造成费用增加和（或）周期延误的，由发包人承担。</w:t>
      </w:r>
      <w:bookmarkStart w:id="646" w:name="_bookmark147"/>
      <w:bookmarkEnd w:id="646"/>
    </w:p>
    <w:p>
      <w:pPr>
        <w:pStyle w:val="33"/>
        <w:outlineLvl w:val="2"/>
        <w:rPr>
          <w:rFonts w:hint="eastAsia" w:ascii="宋体" w:hAnsi="宋体" w:eastAsia="宋体" w:cs="宋体"/>
          <w:lang w:eastAsia="zh-CN"/>
        </w:rPr>
      </w:pPr>
    </w:p>
    <w:p>
      <w:pPr>
        <w:pStyle w:val="33"/>
        <w:outlineLvl w:val="2"/>
        <w:rPr>
          <w:rFonts w:hint="eastAsia" w:ascii="宋体" w:hAnsi="宋体" w:eastAsia="宋体" w:cs="宋体"/>
          <w:lang w:eastAsia="zh-CN"/>
        </w:rPr>
      </w:pPr>
      <w:bookmarkStart w:id="647" w:name="_Toc890"/>
      <w:bookmarkStart w:id="648" w:name="_Toc9610"/>
      <w:r>
        <w:rPr>
          <w:rFonts w:hint="eastAsia" w:ascii="宋体" w:hAnsi="宋体" w:eastAsia="宋体" w:cs="宋体"/>
          <w:lang w:eastAsia="zh-CN"/>
        </w:rPr>
        <w:t>6.6完成勘察</w:t>
      </w:r>
      <w:bookmarkEnd w:id="647"/>
      <w:bookmarkEnd w:id="64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6.6.1勘察人完成勘察服务之后，应当根据法律、规范标准、合同约定和发包人要求编制勘 察文件。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6.6.2勘察文件是工程勘察的最终成果和设计施工的重要依据，应当根据本工程的勘察内容 和不同阶段的勘察任务、目的和要求等进行编制。勘察文件的内容和深度应当满足对应阶段的设计需求。</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6.6.3除专用合同条款另有约定外，勘察文件包括纸质文件和电子文件两种形式，两者若有 不一致时，应以纸质文件为准。纸质文件一式八份，应当加盖单位章和项目负责人注册执业印章；电子文件中的文字为WORD格式、图形为CAD格式，并应使用光盘和U盘分别贮存。</w:t>
      </w:r>
    </w:p>
    <w:p>
      <w:pPr>
        <w:spacing w:before="1" w:line="26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49" w:name="_bookmark148"/>
      <w:bookmarkEnd w:id="649"/>
      <w:bookmarkStart w:id="650" w:name="_Toc26746"/>
      <w:bookmarkStart w:id="651" w:name="_Toc17614"/>
      <w:r>
        <w:rPr>
          <w:rFonts w:hint="eastAsia" w:ascii="宋体" w:hAnsi="宋体" w:eastAsia="宋体" w:cs="宋体"/>
          <w:lang w:eastAsia="zh-CN"/>
        </w:rPr>
        <w:t>6.7</w:t>
      </w:r>
      <w:r>
        <w:rPr>
          <w:rFonts w:hint="eastAsia" w:ascii="宋体" w:hAnsi="宋体" w:eastAsia="宋体" w:cs="宋体"/>
          <w:spacing w:val="-1"/>
          <w:lang w:eastAsia="zh-CN"/>
        </w:rPr>
        <w:t>提前完成勘察</w:t>
      </w:r>
      <w:bookmarkEnd w:id="650"/>
      <w:bookmarkEnd w:id="651"/>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6.7.1根据发包人要求或者基于专业能力判断，勘察人认为能够提前完成勘察的，可向发包 人递交一份提前完成勘察建议书，包括实施方案、提前时间、勘察费用变动等内容。除专用合同条款另有约定之外，发包人接受建议书的，不因提前完成勘察而减少勘察费用；增加勘察费用的，所增费用由发包人承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6.7.2发包人要求提前完成勘察但勘察人认为无法实施的，应在收到发包人书面指示后7 天</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内提出异议，说明不能提前完成的理由。发包人应在收到异议后7天内予以答复。任何情况下， 发包人不得压缩合理的勘察服务期限。</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6.7.3由于勘察人提前完成勘察而给发包人带来经济效益的，发包人可以在专用合同条款中 约定勘察人因此获得的奖励内容。</w:t>
      </w:r>
    </w:p>
    <w:p>
      <w:pPr>
        <w:spacing w:before="8"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652" w:name="_bookmark149"/>
      <w:bookmarkEnd w:id="652"/>
      <w:bookmarkStart w:id="653" w:name="_Toc6422"/>
      <w:bookmarkStart w:id="654" w:name="_Toc25226"/>
      <w:bookmarkStart w:id="655" w:name="_Toc25800"/>
      <w:bookmarkStart w:id="656" w:name="_Toc2019"/>
      <w:r>
        <w:rPr>
          <w:rFonts w:hint="eastAsia" w:ascii="宋体" w:hAnsi="宋体" w:eastAsia="宋体" w:cs="宋体"/>
          <w:lang w:eastAsia="zh-CN"/>
        </w:rPr>
        <w:t>7.</w:t>
      </w:r>
      <w:r>
        <w:rPr>
          <w:rFonts w:hint="eastAsia" w:ascii="宋体" w:hAnsi="宋体" w:eastAsia="宋体" w:cs="宋体"/>
          <w:spacing w:val="2"/>
          <w:lang w:eastAsia="zh-CN"/>
        </w:rPr>
        <w:t>暂停勘察</w:t>
      </w:r>
      <w:bookmarkEnd w:id="653"/>
      <w:bookmarkEnd w:id="654"/>
      <w:bookmarkEnd w:id="655"/>
      <w:bookmarkEnd w:id="656"/>
    </w:p>
    <w:p>
      <w:pPr>
        <w:spacing w:before="6"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57" w:name="_bookmark150"/>
      <w:bookmarkEnd w:id="657"/>
      <w:bookmarkStart w:id="658" w:name="_Toc30763"/>
      <w:bookmarkStart w:id="659" w:name="_Toc15513"/>
      <w:r>
        <w:rPr>
          <w:rFonts w:hint="eastAsia" w:ascii="宋体" w:hAnsi="宋体" w:eastAsia="宋体" w:cs="宋体"/>
          <w:lang w:eastAsia="zh-CN"/>
        </w:rPr>
        <w:t>7.1</w:t>
      </w:r>
      <w:r>
        <w:rPr>
          <w:rFonts w:hint="eastAsia" w:ascii="宋体" w:hAnsi="宋体" w:eastAsia="宋体" w:cs="宋体"/>
          <w:spacing w:val="-1"/>
          <w:lang w:eastAsia="zh-CN"/>
        </w:rPr>
        <w:t>发包人原因暂停勘察</w:t>
      </w:r>
      <w:bookmarkEnd w:id="658"/>
      <w:bookmarkEnd w:id="65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合同履行中发生下列情形之一的，勘察人可向发包人发出通知，要求发包人采取有效措施予以纠正。发包人收到勘察人通知后的28 天内仍不履行合同义务时，勘察人有权暂停勘察并通 知发包人；发包人应承担由此导致的费用增加和（或）周期延误。</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（1）发包人违约；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（2）发包人确定暂停勘察；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（3）合同约定由发包人承担责任的其他情形。</w:t>
      </w:r>
    </w:p>
    <w:p>
      <w:pPr>
        <w:pStyle w:val="33"/>
        <w:outlineLvl w:val="2"/>
        <w:rPr>
          <w:rFonts w:hint="eastAsia" w:ascii="宋体" w:hAnsi="宋体" w:eastAsia="宋体" w:cs="宋体"/>
          <w:lang w:eastAsia="zh-CN"/>
        </w:rPr>
      </w:pPr>
      <w:bookmarkStart w:id="660" w:name="_bookmark151"/>
      <w:bookmarkEnd w:id="660"/>
      <w:bookmarkStart w:id="661" w:name="_Toc11023"/>
      <w:bookmarkStart w:id="662" w:name="_Toc23248"/>
      <w:r>
        <w:rPr>
          <w:rFonts w:hint="eastAsia" w:ascii="宋体" w:hAnsi="宋体" w:eastAsia="宋体" w:cs="宋体"/>
          <w:lang w:eastAsia="zh-CN"/>
        </w:rPr>
        <w:t>7.2</w:t>
      </w:r>
      <w:r>
        <w:rPr>
          <w:rFonts w:hint="eastAsia" w:ascii="宋体" w:hAnsi="宋体" w:eastAsia="宋体" w:cs="宋体"/>
          <w:spacing w:val="-1"/>
          <w:lang w:eastAsia="zh-CN"/>
        </w:rPr>
        <w:t>勘察人原因暂停勘察</w:t>
      </w:r>
      <w:bookmarkEnd w:id="661"/>
      <w:bookmarkEnd w:id="66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合同履行中发生下列情形之一的，发包人可向勘察人发出通知暂停勘察，由此造成费用的增加和（或）周期延误由勘察人承担：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（2）勘察人擅自暂停勘察；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（3）合同约定由勘察人承担责任的其他情形。</w:t>
      </w:r>
    </w:p>
    <w:p>
      <w:pPr>
        <w:spacing w:before="7" w:line="140" w:lineRule="atLeast"/>
        <w:rPr>
          <w:rFonts w:hint="eastAsia" w:ascii="宋体" w:hAnsi="宋体" w:eastAsia="宋体" w:cs="宋体"/>
          <w:sz w:val="10"/>
          <w:szCs w:val="10"/>
          <w:lang w:eastAsia="zh-CN"/>
        </w:rPr>
      </w:pPr>
    </w:p>
    <w:p>
      <w:pPr>
        <w:spacing w:line="220" w:lineRule="atLeast"/>
        <w:rPr>
          <w:rFonts w:hint="eastAsia" w:ascii="宋体" w:hAnsi="宋体" w:eastAsia="宋体" w:cs="宋体"/>
          <w:sz w:val="16"/>
          <w:szCs w:val="16"/>
          <w:lang w:eastAsia="zh-CN"/>
        </w:rPr>
      </w:pPr>
    </w:p>
    <w:p>
      <w:pPr>
        <w:pStyle w:val="33"/>
        <w:outlineLvl w:val="2"/>
        <w:rPr>
          <w:rFonts w:hint="eastAsia" w:ascii="宋体" w:hAnsi="宋体" w:eastAsia="宋体" w:cs="宋体"/>
          <w:lang w:eastAsia="zh-CN"/>
        </w:rPr>
      </w:pPr>
      <w:bookmarkStart w:id="663" w:name="_bookmark152"/>
      <w:bookmarkEnd w:id="663"/>
      <w:bookmarkStart w:id="664" w:name="_Toc22820"/>
      <w:bookmarkStart w:id="665" w:name="_Toc10645"/>
      <w:r>
        <w:rPr>
          <w:rFonts w:hint="eastAsia" w:ascii="宋体" w:hAnsi="宋体" w:eastAsia="宋体" w:cs="宋体"/>
          <w:lang w:eastAsia="zh-CN"/>
        </w:rPr>
        <w:t>7.3</w:t>
      </w:r>
      <w:r>
        <w:rPr>
          <w:rFonts w:hint="eastAsia" w:ascii="宋体" w:hAnsi="宋体" w:eastAsia="宋体" w:cs="宋体"/>
          <w:spacing w:val="-1"/>
          <w:lang w:eastAsia="zh-CN"/>
        </w:rPr>
        <w:t>暂停期间的文件照管</w:t>
      </w:r>
      <w:bookmarkEnd w:id="664"/>
      <w:bookmarkEnd w:id="66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不论由于何种原因引起暂停勘察的，暂停期间勘察人应负责妥善保护已完部分的勘察文件， 由此增加的费用由责任方承担。</w:t>
      </w:r>
    </w:p>
    <w:p>
      <w:pPr>
        <w:pStyle w:val="4"/>
        <w:spacing w:before="170"/>
        <w:rPr>
          <w:rFonts w:hint="eastAsia" w:ascii="宋体" w:hAnsi="宋体" w:eastAsia="宋体" w:cs="宋体"/>
          <w:b w:val="0"/>
          <w:bCs w:val="0"/>
          <w:lang w:eastAsia="zh-CN"/>
        </w:rPr>
      </w:pPr>
      <w:bookmarkStart w:id="666" w:name="_bookmark153"/>
      <w:bookmarkEnd w:id="666"/>
      <w:bookmarkStart w:id="667" w:name="_Toc16702"/>
      <w:bookmarkStart w:id="668" w:name="_Toc1994"/>
      <w:bookmarkStart w:id="669" w:name="_Toc14991"/>
      <w:bookmarkStart w:id="670" w:name="_Toc16570"/>
      <w:r>
        <w:rPr>
          <w:rFonts w:hint="eastAsia" w:ascii="宋体" w:hAnsi="宋体" w:eastAsia="宋体" w:cs="宋体"/>
          <w:lang w:eastAsia="zh-CN"/>
        </w:rPr>
        <w:t>8.</w:t>
      </w:r>
      <w:r>
        <w:rPr>
          <w:rFonts w:hint="eastAsia" w:ascii="宋体" w:hAnsi="宋体" w:eastAsia="宋体" w:cs="宋体"/>
          <w:spacing w:val="2"/>
          <w:lang w:eastAsia="zh-CN"/>
        </w:rPr>
        <w:t>勘察文件</w:t>
      </w:r>
      <w:bookmarkEnd w:id="667"/>
      <w:bookmarkEnd w:id="668"/>
      <w:bookmarkEnd w:id="669"/>
      <w:bookmarkEnd w:id="670"/>
    </w:p>
    <w:p>
      <w:pPr>
        <w:spacing w:before="5"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71" w:name="_bookmark154"/>
      <w:bookmarkEnd w:id="671"/>
      <w:bookmarkStart w:id="672" w:name="_Toc11718"/>
      <w:bookmarkStart w:id="673" w:name="_Toc9462"/>
      <w:r>
        <w:rPr>
          <w:rFonts w:hint="eastAsia" w:ascii="宋体" w:hAnsi="宋体" w:eastAsia="宋体" w:cs="宋体"/>
          <w:lang w:eastAsia="zh-CN"/>
        </w:rPr>
        <w:t>8.1</w:t>
      </w:r>
      <w:r>
        <w:rPr>
          <w:rFonts w:hint="eastAsia" w:ascii="宋体" w:hAnsi="宋体" w:eastAsia="宋体" w:cs="宋体"/>
          <w:spacing w:val="-1"/>
          <w:lang w:eastAsia="zh-CN"/>
        </w:rPr>
        <w:t>勘察文件接收</w:t>
      </w:r>
      <w:bookmarkEnd w:id="672"/>
      <w:bookmarkEnd w:id="67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8.1.1发包人应当及时接收勘察人提交的勘察文件。如无正当理由拒收的，视为发包人已经 接收勘察文件。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8.1.2发包人接收勘察文件时，应向勘察人出具文件签收凭证，凭证内容包括文件名称、文 件内容、文件形式、份数、提交和接收日期、提交人与接收人的亲笔签名等。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8.1.3勘察文件提交的份数、内容、纸幅、装订格式、电子文件等要求，在专用合同条款中约定。</w:t>
      </w:r>
    </w:p>
    <w:p>
      <w:pPr>
        <w:pStyle w:val="33"/>
        <w:outlineLvl w:val="2"/>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74" w:name="_bookmark155"/>
      <w:bookmarkEnd w:id="674"/>
      <w:bookmarkStart w:id="675" w:name="_Toc7994"/>
      <w:bookmarkStart w:id="676" w:name="_Toc17939"/>
      <w:r>
        <w:rPr>
          <w:rFonts w:hint="eastAsia" w:ascii="宋体" w:hAnsi="宋体" w:eastAsia="宋体" w:cs="宋体"/>
          <w:lang w:eastAsia="zh-CN"/>
        </w:rPr>
        <w:t>8.2</w:t>
      </w:r>
      <w:r>
        <w:rPr>
          <w:rFonts w:hint="eastAsia" w:ascii="宋体" w:hAnsi="宋体" w:eastAsia="宋体" w:cs="宋体"/>
          <w:spacing w:val="-1"/>
          <w:lang w:eastAsia="zh-CN"/>
        </w:rPr>
        <w:t>发包人审查勘察文件</w:t>
      </w:r>
      <w:bookmarkEnd w:id="675"/>
      <w:bookmarkEnd w:id="67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8.2.1发包人接收勘察文件之后，可以自行或者组织专家会进行审查，勘察人应当给予配合。 审查标准应当符合法律、规范标准、合同约定和发包人要求等；审查的具体范围、明细内容和费用分担，在专用合同条款中约定。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8.2.2除专用合同条款另有约定外，发包人对于勘察文件的审查期限，自文件接收之日起不</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应超过14天。发包人逾期未做出审查结论且未提出异议的，视为勘察人的勘察文件已经通过发 包人审查。</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lang w:eastAsia="zh-CN"/>
        </w:rPr>
      </w:pPr>
      <w:r>
        <w:rPr>
          <w:rFonts w:hint="eastAsia" w:ascii="宋体" w:hAnsi="宋体" w:eastAsia="宋体" w:cs="宋体"/>
          <w:spacing w:val="-1"/>
          <w:lang w:eastAsia="zh-CN"/>
        </w:rPr>
        <w:t>8.2.3发包人审查后不同意勘察文件的，应以书面形式通知勘察人，说明审查不通过的理由 及其具体内容。勘察人应根据发包人的审查意见修改完善勘察文件，并重新报送发包人审查，审查期限重新起算。</w:t>
      </w:r>
    </w:p>
    <w:p>
      <w:pPr>
        <w:spacing w:line="180" w:lineRule="atLeast"/>
        <w:rPr>
          <w:rFonts w:hint="eastAsia" w:ascii="宋体" w:hAnsi="宋体" w:eastAsia="宋体" w:cs="宋体"/>
          <w:sz w:val="13"/>
          <w:szCs w:val="13"/>
          <w:lang w:eastAsia="zh-CN"/>
        </w:rPr>
      </w:pPr>
    </w:p>
    <w:p>
      <w:pPr>
        <w:spacing w:line="200" w:lineRule="atLeast"/>
        <w:rPr>
          <w:rFonts w:hint="eastAsia" w:ascii="宋体" w:hAnsi="宋体" w:eastAsia="宋体" w:cs="宋体"/>
          <w:sz w:val="15"/>
          <w:szCs w:val="15"/>
          <w:lang w:eastAsia="zh-CN"/>
        </w:rPr>
      </w:pPr>
    </w:p>
    <w:p>
      <w:pPr>
        <w:pStyle w:val="33"/>
        <w:outlineLvl w:val="2"/>
        <w:rPr>
          <w:rFonts w:hint="eastAsia" w:ascii="宋体" w:hAnsi="宋体" w:eastAsia="宋体" w:cs="宋体"/>
          <w:lang w:eastAsia="zh-CN"/>
        </w:rPr>
      </w:pPr>
      <w:bookmarkStart w:id="677" w:name="_bookmark156"/>
      <w:bookmarkEnd w:id="677"/>
      <w:bookmarkStart w:id="678" w:name="_Toc14892"/>
      <w:bookmarkStart w:id="679" w:name="_Toc5044"/>
      <w:r>
        <w:rPr>
          <w:rFonts w:hint="eastAsia" w:ascii="宋体" w:hAnsi="宋体" w:eastAsia="宋体" w:cs="宋体"/>
          <w:lang w:eastAsia="zh-CN"/>
        </w:rPr>
        <w:t>8.3</w:t>
      </w:r>
      <w:r>
        <w:rPr>
          <w:rFonts w:hint="eastAsia" w:ascii="宋体" w:hAnsi="宋体" w:eastAsia="宋体" w:cs="宋体"/>
          <w:spacing w:val="-1"/>
          <w:lang w:eastAsia="zh-CN"/>
        </w:rPr>
        <w:t>审查机构审查勘察文件</w:t>
      </w:r>
      <w:bookmarkEnd w:id="678"/>
      <w:bookmarkEnd w:id="67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8.3.1勘察文件需经政府有关部门审查或批准的，发包人应在审查同意后，按照有关主管部 门要求，将勘察文件和相关资料报送施工图审查机构进行审查。发包人的审查和施工图审查机构的审查不减免勘察人因为质量问题而应承担的勘察责任。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8.3.2对于施工图审查机构的审查意见，如不需要修改发包人要求的，应由勘察人按照审查 意见修改完善勘察文件；如需修改发包人要求的，则由发包人重新修改和提出发包人要求，再由勘察人根据新的发包人要求修改完善勘察文件。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8.3.3由于自身原因造成勘察文件未通过审查机构审查的，勘察人应当承担违约责任，采取 补救措施直至达到合同约定的质量标准，并自行承担由此导致的费用增加和（或）周期延误。</w:t>
      </w:r>
    </w:p>
    <w:p>
      <w:pPr>
        <w:spacing w:before="6"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680" w:name="_bookmark157"/>
      <w:bookmarkEnd w:id="680"/>
      <w:bookmarkStart w:id="681" w:name="_Toc30535"/>
      <w:bookmarkStart w:id="682" w:name="_Toc25302"/>
      <w:bookmarkStart w:id="683" w:name="_Toc17378"/>
      <w:bookmarkStart w:id="684" w:name="_Toc13593"/>
      <w:r>
        <w:rPr>
          <w:rFonts w:hint="eastAsia" w:ascii="宋体" w:hAnsi="宋体" w:eastAsia="宋体" w:cs="宋体"/>
          <w:lang w:eastAsia="zh-CN"/>
        </w:rPr>
        <w:t>9.</w:t>
      </w:r>
      <w:r>
        <w:rPr>
          <w:rFonts w:hint="eastAsia" w:ascii="宋体" w:hAnsi="宋体" w:eastAsia="宋体" w:cs="宋体"/>
          <w:spacing w:val="1"/>
          <w:lang w:eastAsia="zh-CN"/>
        </w:rPr>
        <w:t>勘察责任与保险</w:t>
      </w:r>
      <w:bookmarkEnd w:id="681"/>
      <w:bookmarkEnd w:id="682"/>
      <w:bookmarkEnd w:id="683"/>
      <w:bookmarkEnd w:id="684"/>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685" w:name="_bookmark158"/>
      <w:bookmarkEnd w:id="685"/>
      <w:bookmarkStart w:id="686" w:name="_Toc26153"/>
      <w:bookmarkStart w:id="687" w:name="_Toc9271"/>
      <w:r>
        <w:rPr>
          <w:rFonts w:hint="eastAsia" w:ascii="宋体" w:hAnsi="宋体" w:eastAsia="宋体" w:cs="宋体"/>
          <w:lang w:eastAsia="zh-CN"/>
        </w:rPr>
        <w:t>9.1</w:t>
      </w:r>
      <w:r>
        <w:rPr>
          <w:rFonts w:hint="eastAsia" w:ascii="宋体" w:hAnsi="宋体" w:eastAsia="宋体" w:cs="宋体"/>
          <w:spacing w:val="-1"/>
          <w:lang w:eastAsia="zh-CN"/>
        </w:rPr>
        <w:t>工作质量责任</w:t>
      </w:r>
      <w:bookmarkEnd w:id="686"/>
      <w:bookmarkEnd w:id="68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9.1.1勘察工作质量应满足法律规定、规范标准、合同约定和发包人要求等。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9.1.2勘察人应做好勘察服务的质量与技术管理工作，建立健全内部质量管理体系和质量责 任制度，加强勘察服务全过程的质量控制，建立完整的勘察文件的设计、复核、审核、会签和批准制度，明确各阶段的责任人。</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9.1.3勘察人应当强化现场作业质量和试验工作管理，保证原始记录和试验数据的可靠性、真实性和完整性，严禁离开现场进行追记、补记和修改记录。</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9.1.4勘察人应按合同约定对勘察服务进行全过程的质量检查和检验，并作详细记录，编制 勘察工作质量报表，报送发包人审查。</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9.1.5发包人有权对勘察工作质量进行检查和审核。勘察人应为发包人的检查和检验提供方 便，包括发包人到勘察场地、试验室或合同约定的其他地方进行察看，查阅、审核勘察的原始记录和其他文件。发包人的检查和审核，不免除勘察人按合同约定应负的责任。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p>
    <w:p>
      <w:pPr>
        <w:pStyle w:val="33"/>
        <w:outlineLvl w:val="2"/>
        <w:rPr>
          <w:rFonts w:hint="eastAsia" w:ascii="宋体" w:hAnsi="宋体" w:eastAsia="宋体" w:cs="宋体"/>
          <w:lang w:eastAsia="zh-CN"/>
        </w:rPr>
      </w:pPr>
      <w:bookmarkStart w:id="688" w:name="_bookmark159"/>
      <w:bookmarkEnd w:id="688"/>
      <w:bookmarkStart w:id="689" w:name="_Toc32686"/>
      <w:bookmarkStart w:id="690" w:name="_Toc9097"/>
      <w:r>
        <w:rPr>
          <w:rFonts w:hint="eastAsia" w:ascii="宋体" w:hAnsi="宋体" w:eastAsia="宋体" w:cs="宋体"/>
          <w:lang w:eastAsia="zh-CN"/>
        </w:rPr>
        <w:t>9.2</w:t>
      </w:r>
      <w:r>
        <w:rPr>
          <w:rFonts w:hint="eastAsia" w:ascii="宋体" w:hAnsi="宋体" w:eastAsia="宋体" w:cs="宋体"/>
          <w:spacing w:val="-1"/>
          <w:lang w:eastAsia="zh-CN"/>
        </w:rPr>
        <w:t>勘察文件错误责任</w:t>
      </w:r>
      <w:bookmarkEnd w:id="689"/>
      <w:bookmarkEnd w:id="690"/>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9.2.1勘察文件存在错误、遗漏、含混、矛盾、不充分之处或其他缺陷，无论勘察人是否通过了发包人审查或审查机构审查，勘察人均应自费对前述问题带来的缺陷和工程问题进行改正， 但因第1.6.2项约定由发包人提供的文件错误导致的除外。</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9.2.2因勘察人原因造成勘察文件不合格的，发包人有权要求勘察人采取补救措施，直至达到合同要求的质量标准，并按第14.1款的约定承担责任。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9.2.3因发包人原因造成勘察文件不合格的，勘察人应当采取补救措施，直至达到合同要求的质量标准，由此造成的勘察费用增加和（或）勘察服务期限延误由发包人承担。</w:t>
      </w:r>
    </w:p>
    <w:p>
      <w:pPr>
        <w:spacing w:before="14"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91" w:name="_bookmark160"/>
      <w:bookmarkEnd w:id="691"/>
      <w:bookmarkStart w:id="692" w:name="_Toc11220"/>
      <w:bookmarkStart w:id="693" w:name="_Toc13905"/>
      <w:r>
        <w:rPr>
          <w:rFonts w:hint="eastAsia" w:ascii="宋体" w:hAnsi="宋体" w:eastAsia="宋体" w:cs="宋体"/>
          <w:lang w:eastAsia="zh-CN"/>
        </w:rPr>
        <w:t>9.3</w:t>
      </w:r>
      <w:r>
        <w:rPr>
          <w:rFonts w:hint="eastAsia" w:ascii="宋体" w:hAnsi="宋体" w:eastAsia="宋体" w:cs="宋体"/>
          <w:spacing w:val="-1"/>
          <w:lang w:eastAsia="zh-CN"/>
        </w:rPr>
        <w:t>勘察责任主体</w:t>
      </w:r>
      <w:bookmarkEnd w:id="692"/>
      <w:bookmarkEnd w:id="69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9.3.1勘察人应运用一切合理的专业技术、知识技能和项目经验，按照职业道德准则和行业 公认标准尽其全部职责，勤勉、谨慎、公正地履行其在本合同项下的责任和义务。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9.3.2勘察责任为勘察单位项目负责人终身责任制。项目负责人应当保证勘察文件符合法律 法规和工程建设强制性标准的要求，对因勘察导致的工程质量事故或质量问题承担责任。</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9.3.3项目负责人应当在办理工程质量监督手续前签署工程质量终身责任承诺书，连同法定 代表人出具的授权书，报工程质量监督机构备案。</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694" w:name="_bookmark161"/>
      <w:bookmarkEnd w:id="694"/>
      <w:bookmarkStart w:id="695" w:name="_Toc2722"/>
      <w:bookmarkStart w:id="696" w:name="_Toc32710"/>
      <w:r>
        <w:rPr>
          <w:rFonts w:hint="eastAsia" w:ascii="宋体" w:hAnsi="宋体" w:eastAsia="宋体" w:cs="宋体"/>
          <w:lang w:eastAsia="zh-CN"/>
        </w:rPr>
        <w:t>9.4</w:t>
      </w:r>
      <w:r>
        <w:rPr>
          <w:rFonts w:hint="eastAsia" w:ascii="宋体" w:hAnsi="宋体" w:eastAsia="宋体" w:cs="宋体"/>
          <w:spacing w:val="-1"/>
          <w:lang w:eastAsia="zh-CN"/>
        </w:rPr>
        <w:t>勘察责任保险</w:t>
      </w:r>
      <w:bookmarkEnd w:id="695"/>
      <w:bookmarkEnd w:id="69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9.4.1除专用合同条款另有约定外，勘察人应具有发包人认可的、履行本合同所需要的工程勘察责任险，于合同签订后28天内向发包人提交工程勘察责任险的保险单副本或者其他有效证明，并在合同履行期间保持足额、有效。</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9.4.2工程勘察责任险的保险范围，应当包括由于勘察人的疏忽或过失而造成的工程质量事故损失，以及由于事故引发的第三者人身伤亡、财产损失或费用赔偿等。</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9.4.3发生工程勘察保险事故后，勘察人应按保险人要求进行报告，并负责办理保险理赔业务；保险金不足以补偿损失的，由勘察人自行补偿。</w:t>
      </w:r>
    </w:p>
    <w:p>
      <w:pPr>
        <w:spacing w:before="1" w:line="190" w:lineRule="atLeast"/>
        <w:rPr>
          <w:rFonts w:hint="eastAsia" w:ascii="宋体" w:hAnsi="宋体" w:eastAsia="宋体" w:cs="宋体"/>
          <w:sz w:val="14"/>
          <w:szCs w:val="14"/>
          <w:lang w:eastAsia="zh-CN"/>
        </w:rPr>
      </w:pPr>
    </w:p>
    <w:p>
      <w:pPr>
        <w:pStyle w:val="4"/>
        <w:rPr>
          <w:rFonts w:hint="eastAsia" w:ascii="宋体" w:hAnsi="宋体" w:eastAsia="宋体" w:cs="宋体"/>
          <w:b w:val="0"/>
          <w:bCs w:val="0"/>
          <w:lang w:eastAsia="zh-CN"/>
        </w:rPr>
      </w:pPr>
      <w:bookmarkStart w:id="697" w:name="_bookmark162"/>
      <w:bookmarkEnd w:id="697"/>
      <w:bookmarkStart w:id="698" w:name="_Toc13952"/>
      <w:bookmarkStart w:id="699" w:name="_Toc10199"/>
      <w:bookmarkStart w:id="700" w:name="_Toc30219"/>
      <w:bookmarkStart w:id="701" w:name="_Toc16758"/>
      <w:r>
        <w:rPr>
          <w:rFonts w:hint="eastAsia" w:ascii="宋体" w:hAnsi="宋体" w:eastAsia="宋体" w:cs="宋体"/>
          <w:lang w:eastAsia="zh-CN"/>
        </w:rPr>
        <w:t>10.</w:t>
      </w:r>
      <w:r>
        <w:rPr>
          <w:rFonts w:hint="eastAsia" w:ascii="宋体" w:hAnsi="宋体" w:eastAsia="宋体" w:cs="宋体"/>
          <w:spacing w:val="2"/>
          <w:lang w:eastAsia="zh-CN"/>
        </w:rPr>
        <w:t>设计和施工期间配合</w:t>
      </w:r>
      <w:bookmarkEnd w:id="698"/>
      <w:bookmarkEnd w:id="699"/>
      <w:bookmarkEnd w:id="700"/>
      <w:bookmarkEnd w:id="701"/>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02" w:name="_bookmark163"/>
      <w:bookmarkEnd w:id="702"/>
      <w:bookmarkStart w:id="703" w:name="_Toc1910"/>
      <w:bookmarkStart w:id="704" w:name="_Toc332"/>
      <w:r>
        <w:rPr>
          <w:rFonts w:hint="eastAsia" w:ascii="宋体" w:hAnsi="宋体" w:eastAsia="宋体" w:cs="宋体"/>
          <w:spacing w:val="-1"/>
          <w:lang w:eastAsia="zh-CN"/>
        </w:rPr>
        <w:t>10.1</w:t>
      </w:r>
      <w:r>
        <w:rPr>
          <w:rFonts w:hint="eastAsia" w:ascii="宋体" w:hAnsi="宋体" w:eastAsia="宋体" w:cs="宋体"/>
          <w:lang w:eastAsia="zh-CN"/>
        </w:rPr>
        <w:t>设计期间配合</w:t>
      </w:r>
      <w:bookmarkEnd w:id="703"/>
      <w:bookmarkEnd w:id="704"/>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10.1.1设计配合指勘察人配合设计人，在设计期间对本工程进行的补充勘察或其他配合工作。</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10.1.2勘察人应当根据设计工作需要，对勘察报告和资料文件中的不完善或者错误之处，进行验证、补充或者修改；如遇不利的工程地质条件，勘察人应与设计人研讨并提出解决建议。</w:t>
      </w:r>
    </w:p>
    <w:p>
      <w:pPr>
        <w:pStyle w:val="33"/>
        <w:outlineLvl w:val="2"/>
        <w:rPr>
          <w:rFonts w:hint="eastAsia" w:ascii="宋体" w:hAnsi="宋体" w:eastAsia="宋体" w:cs="宋体"/>
          <w:lang w:eastAsia="zh-CN"/>
        </w:rPr>
      </w:pPr>
      <w:bookmarkStart w:id="705" w:name="_bookmark164"/>
      <w:bookmarkEnd w:id="705"/>
      <w:bookmarkStart w:id="706" w:name="_Toc2016"/>
      <w:bookmarkStart w:id="707" w:name="_Toc27091"/>
      <w:r>
        <w:rPr>
          <w:rFonts w:hint="eastAsia" w:ascii="宋体" w:hAnsi="宋体" w:eastAsia="宋体" w:cs="宋体"/>
          <w:spacing w:val="-1"/>
          <w:lang w:eastAsia="zh-CN"/>
        </w:rPr>
        <w:t>10.2 施工期间配合</w:t>
      </w:r>
      <w:bookmarkEnd w:id="706"/>
      <w:bookmarkEnd w:id="70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10.2.1施工配合指勘察人配合施工承包人，在施工期间对本工程进行的补充勘察或其他配合工作，直至工程通过竣工验收为止。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10.2.2除专用合同条款另有约定外，发包人应为勘察人派赴施工现场的工作人员，在施工期间提供办公房间、办公桌椅、互联网接口、冷暖设施、生活设施、进出现场交通服务和其他便利条件。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10.2.3勘察人应在本工程的施工期间，积极提供勘察配合服务，进行勘察技术交底，委派专业人员配合施工承包人及时解决与勘察有关的问题，参与基坑基底验收和工程竣工验收等工作。</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10.2.4发包人应当组织勘察技术交底会，由勘察人向发包人、监理人和施工承包人等进行勘察交底，对本工程的勘察意图、勘察文件和施工要求等进行系统地说明和解释。</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10.2.5工程施工完毕后，发包人应当组织投产试车（试运行）和工程竣工验收，勘察人参加验收并出具本单位的验收结论。</w:t>
      </w:r>
    </w:p>
    <w:p>
      <w:pPr>
        <w:spacing w:before="8"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708" w:name="_bookmark165"/>
      <w:bookmarkEnd w:id="708"/>
      <w:bookmarkStart w:id="709" w:name="_Toc31023"/>
      <w:bookmarkStart w:id="710" w:name="_Toc29282"/>
      <w:bookmarkStart w:id="711" w:name="_Toc2231"/>
      <w:bookmarkStart w:id="712" w:name="_Toc25838"/>
      <w:r>
        <w:rPr>
          <w:rFonts w:hint="eastAsia" w:ascii="宋体" w:hAnsi="宋体" w:eastAsia="宋体" w:cs="宋体"/>
          <w:spacing w:val="-7"/>
          <w:lang w:eastAsia="zh-CN"/>
        </w:rPr>
        <w:t>11.</w:t>
      </w:r>
      <w:r>
        <w:rPr>
          <w:rFonts w:hint="eastAsia" w:ascii="宋体" w:hAnsi="宋体" w:eastAsia="宋体" w:cs="宋体"/>
          <w:spacing w:val="2"/>
          <w:lang w:eastAsia="zh-CN"/>
        </w:rPr>
        <w:t>合同变更</w:t>
      </w:r>
      <w:bookmarkEnd w:id="709"/>
      <w:bookmarkEnd w:id="710"/>
      <w:bookmarkEnd w:id="711"/>
      <w:bookmarkEnd w:id="712"/>
    </w:p>
    <w:p>
      <w:pPr>
        <w:spacing w:before="5"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13" w:name="_bookmark166"/>
      <w:bookmarkEnd w:id="713"/>
      <w:bookmarkStart w:id="714" w:name="_Toc26425"/>
      <w:bookmarkStart w:id="715" w:name="_Toc8236"/>
      <w:r>
        <w:rPr>
          <w:rFonts w:hint="eastAsia" w:ascii="宋体" w:hAnsi="宋体" w:eastAsia="宋体" w:cs="宋体"/>
          <w:spacing w:val="-3"/>
          <w:lang w:eastAsia="zh-CN"/>
        </w:rPr>
        <w:t>11.1</w:t>
      </w:r>
      <w:r>
        <w:rPr>
          <w:rFonts w:hint="eastAsia" w:ascii="宋体" w:hAnsi="宋体" w:eastAsia="宋体" w:cs="宋体"/>
          <w:lang w:eastAsia="zh-CN"/>
        </w:rPr>
        <w:t>变更情形</w:t>
      </w:r>
      <w:bookmarkEnd w:id="714"/>
      <w:bookmarkEnd w:id="71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11.1.1合同履行中发生下述情形时，合同一方均可向对方提出变更请求，经双方协商一致后进行变更，勘察服务期限和勘察费用的调整方法在专用合同条款中约定。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（1）勘察范围发生变化；</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（2）除不可抗力外，非勘察人的原因引起的周期延误；</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（3）非勘察人的原因，对工程同一部分重复进行勘察；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（4）非勘察人的原因，对工程暂停勘察及恢复勘察。</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11.1.2基准日后，因颁布新的或修订原有法律、法规、规范和标准等引发合同变更情形的， 按照上述约定进行调整。</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16" w:name="_bookmark167"/>
      <w:bookmarkEnd w:id="716"/>
      <w:bookmarkStart w:id="717" w:name="_Toc17617"/>
      <w:bookmarkStart w:id="718" w:name="_Toc14065"/>
      <w:r>
        <w:rPr>
          <w:rFonts w:hint="eastAsia" w:ascii="宋体" w:hAnsi="宋体" w:eastAsia="宋体" w:cs="宋体"/>
          <w:spacing w:val="-3"/>
          <w:lang w:eastAsia="zh-CN"/>
        </w:rPr>
        <w:t>11.2</w:t>
      </w:r>
      <w:r>
        <w:rPr>
          <w:rFonts w:hint="eastAsia" w:ascii="宋体" w:hAnsi="宋体" w:eastAsia="宋体" w:cs="宋体"/>
          <w:lang w:eastAsia="zh-CN"/>
        </w:rPr>
        <w:t>合理化建议</w:t>
      </w:r>
      <w:bookmarkEnd w:id="717"/>
      <w:bookmarkEnd w:id="718"/>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11.2.1合同履行中，勘察人可对发包人要求提出合理化建议。合理化建议应以书面形式提</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交发包人，被发包人采纳并构成变更的，执行第11.1款约定。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11.2.2勘察人提出的合理化建议降低了工程投资、缩短了施工期限或者提高了工程经济效益的，发包人应按专用合同条款中的约定给予奖励。</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p>
    <w:p>
      <w:pPr>
        <w:pStyle w:val="4"/>
        <w:rPr>
          <w:rFonts w:hint="eastAsia" w:ascii="宋体" w:hAnsi="宋体" w:eastAsia="宋体" w:cs="宋体"/>
          <w:b w:val="0"/>
          <w:bCs w:val="0"/>
          <w:lang w:eastAsia="zh-CN"/>
        </w:rPr>
      </w:pPr>
      <w:bookmarkStart w:id="719" w:name="_bookmark168"/>
      <w:bookmarkEnd w:id="719"/>
      <w:bookmarkStart w:id="720" w:name="_Toc11016"/>
      <w:bookmarkStart w:id="721" w:name="_Toc28596"/>
      <w:bookmarkStart w:id="722" w:name="_Toc25828"/>
      <w:bookmarkStart w:id="723" w:name="_Toc22215"/>
      <w:r>
        <w:rPr>
          <w:rFonts w:hint="eastAsia" w:ascii="宋体" w:hAnsi="宋体" w:eastAsia="宋体" w:cs="宋体"/>
          <w:lang w:eastAsia="zh-CN"/>
        </w:rPr>
        <w:t>12.</w:t>
      </w:r>
      <w:r>
        <w:rPr>
          <w:rFonts w:hint="eastAsia" w:ascii="宋体" w:hAnsi="宋体" w:eastAsia="宋体" w:cs="宋体"/>
          <w:spacing w:val="2"/>
          <w:lang w:eastAsia="zh-CN"/>
        </w:rPr>
        <w:t>合同价格与支付</w:t>
      </w:r>
      <w:bookmarkEnd w:id="720"/>
      <w:bookmarkEnd w:id="721"/>
      <w:bookmarkEnd w:id="722"/>
      <w:bookmarkEnd w:id="723"/>
    </w:p>
    <w:p>
      <w:pPr>
        <w:spacing w:before="5"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24" w:name="_bookmark169"/>
      <w:bookmarkEnd w:id="724"/>
      <w:bookmarkStart w:id="725" w:name="_Toc2714"/>
      <w:bookmarkStart w:id="726" w:name="_Toc31842"/>
      <w:r>
        <w:rPr>
          <w:rFonts w:hint="eastAsia" w:ascii="宋体" w:hAnsi="宋体" w:eastAsia="宋体" w:cs="宋体"/>
          <w:spacing w:val="-1"/>
          <w:lang w:eastAsia="zh-CN"/>
        </w:rPr>
        <w:t>12.1</w:t>
      </w:r>
      <w:r>
        <w:rPr>
          <w:rFonts w:hint="eastAsia" w:ascii="宋体" w:hAnsi="宋体" w:eastAsia="宋体" w:cs="宋体"/>
          <w:lang w:eastAsia="zh-CN"/>
        </w:rPr>
        <w:t>合同价格</w:t>
      </w:r>
      <w:bookmarkEnd w:id="725"/>
      <w:bookmarkEnd w:id="72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12.1.1本合同的价款确定方式、调整方式和风险范围划分，在专用合同条款中约定。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12.1.2勘察费用实行发包人签证制度，即勘察人完成勘察项目后通知发包人进行验收，通过验收后由发包人代表对实施的勘察项目、数量、质量和实施时间签字确认，以此作为计算勘察费用的依据之一。</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12.1.3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和国家规定的增值税税金。</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12.1.4发包人要求勘察人进行外出考察、试验检测、专项咨询或专家评审时，相应费用不含在合同价格之中，由发包人另行支付。</w:t>
      </w:r>
    </w:p>
    <w:p>
      <w:pPr>
        <w:spacing w:before="18"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27" w:name="_bookmark170"/>
      <w:bookmarkEnd w:id="727"/>
      <w:bookmarkStart w:id="728" w:name="_Toc15108"/>
      <w:bookmarkStart w:id="729" w:name="_Toc29575"/>
      <w:r>
        <w:rPr>
          <w:rFonts w:hint="eastAsia" w:ascii="宋体" w:hAnsi="宋体" w:eastAsia="宋体" w:cs="宋体"/>
          <w:spacing w:val="-1"/>
          <w:lang w:eastAsia="zh-CN"/>
        </w:rPr>
        <w:t>12.2</w:t>
      </w:r>
      <w:r>
        <w:rPr>
          <w:rFonts w:hint="eastAsia" w:ascii="宋体" w:hAnsi="宋体" w:eastAsia="宋体" w:cs="宋体"/>
          <w:lang w:eastAsia="zh-CN"/>
        </w:rPr>
        <w:t>定金或预付款</w:t>
      </w:r>
      <w:bookmarkEnd w:id="728"/>
      <w:bookmarkEnd w:id="72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12.2.1定金或预付款应专用于本工程的勘察。定金或预付款的额度、支付方式及抵扣方式在专用合同条款中约定。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12.2.2发包人应在收到定金或预付款支付申请后28天内，将定金或预付款支付给勘察人；勘察人应当提供等额的增值税发票。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12.2.3勘察服务完成之前，由于不可抗力或其他非勘察人的原因解除合同时，定金不予退还。</w:t>
      </w:r>
    </w:p>
    <w:p>
      <w:pPr>
        <w:spacing w:before="13"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30" w:name="_bookmark171"/>
      <w:bookmarkEnd w:id="730"/>
      <w:bookmarkStart w:id="731" w:name="_Toc12372"/>
      <w:bookmarkStart w:id="732" w:name="_Toc27389"/>
      <w:r>
        <w:rPr>
          <w:rFonts w:hint="eastAsia" w:ascii="宋体" w:hAnsi="宋体" w:eastAsia="宋体" w:cs="宋体"/>
          <w:spacing w:val="-1"/>
          <w:lang w:eastAsia="zh-CN"/>
        </w:rPr>
        <w:t>12.3</w:t>
      </w:r>
      <w:r>
        <w:rPr>
          <w:rFonts w:hint="eastAsia" w:ascii="宋体" w:hAnsi="宋体" w:eastAsia="宋体" w:cs="宋体"/>
          <w:lang w:eastAsia="zh-CN"/>
        </w:rPr>
        <w:t>中期支付</w:t>
      </w:r>
      <w:bookmarkEnd w:id="731"/>
      <w:bookmarkEnd w:id="732"/>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12.3.1勘察人应按发包人批准或专用合同条款约定的格式及份数，向发包人提交中期支付申请，并附相应的支持性证明文件。</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12.3.2发包人应在收到中期支付申请后的28天内，将应付款项支付给勘察人；勘察人应当 提供等额的增值税发票。发包人未能在前述时间内完成审批或不予答复的，视为发包人同意中期支付申请。发包人不按期支付的，按专用合同条款的约定支付逾期付款违约金。</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12.3.3中期支付涉及政府投资资金的，按照国库集中支付等国家相关规定和专用合同条款的约定执行。</w:t>
      </w:r>
    </w:p>
    <w:p>
      <w:pPr>
        <w:spacing w:line="180" w:lineRule="atLeast"/>
        <w:rPr>
          <w:rFonts w:hint="eastAsia" w:ascii="宋体" w:hAnsi="宋体" w:eastAsia="宋体" w:cs="宋体"/>
          <w:sz w:val="13"/>
          <w:szCs w:val="13"/>
          <w:lang w:eastAsia="zh-CN"/>
        </w:rPr>
      </w:pPr>
    </w:p>
    <w:p>
      <w:pPr>
        <w:spacing w:line="200" w:lineRule="atLeast"/>
        <w:rPr>
          <w:rFonts w:hint="eastAsia" w:ascii="宋体" w:hAnsi="宋体" w:eastAsia="宋体" w:cs="宋体"/>
          <w:sz w:val="15"/>
          <w:szCs w:val="15"/>
          <w:lang w:eastAsia="zh-CN"/>
        </w:rPr>
      </w:pPr>
    </w:p>
    <w:p>
      <w:pPr>
        <w:pStyle w:val="33"/>
        <w:outlineLvl w:val="2"/>
        <w:rPr>
          <w:rFonts w:hint="eastAsia" w:ascii="宋体" w:hAnsi="宋体" w:eastAsia="宋体" w:cs="宋体"/>
          <w:lang w:eastAsia="zh-CN"/>
        </w:rPr>
      </w:pPr>
      <w:bookmarkStart w:id="733" w:name="_bookmark172"/>
      <w:bookmarkEnd w:id="733"/>
      <w:bookmarkStart w:id="734" w:name="_Toc19363"/>
      <w:bookmarkStart w:id="735" w:name="_Toc26077"/>
      <w:r>
        <w:rPr>
          <w:rFonts w:hint="eastAsia" w:ascii="宋体" w:hAnsi="宋体" w:eastAsia="宋体" w:cs="宋体"/>
          <w:spacing w:val="-1"/>
          <w:lang w:eastAsia="zh-CN"/>
        </w:rPr>
        <w:t>12.4</w:t>
      </w:r>
      <w:r>
        <w:rPr>
          <w:rFonts w:hint="eastAsia" w:ascii="宋体" w:hAnsi="宋体" w:eastAsia="宋体" w:cs="宋体"/>
          <w:lang w:eastAsia="zh-CN"/>
        </w:rPr>
        <w:t>费用结算</w:t>
      </w:r>
      <w:bookmarkEnd w:id="734"/>
      <w:bookmarkEnd w:id="735"/>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12.4.1合同工作完成后，勘察人可按专用合同条款约定的份数和期限，向发包人提交勘察费用结算申请，并提供相关证明材料。</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12.4.2发包人应在收到费用结算申请后的28天内，将应付款项支付给勘察人；勘察人应当 提供等额的增值税发票。发包人未能在前述时间内完成审批或不予答复的，视为发包人同意费用结算申请。发包人不按期支付的，按专用合同条款的约定支付逾期付款违约金。</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12.4.3发包人对费用结算申请内容有异议的，有权要求勘察人进行修正和提供补充资料，</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由勘察人重新提交。勘察人对此有异议的，按第15条的约定执行。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12.4.4最终结清付款涉及政府投资资金的，按第12.3.3项的约定执行。</w:t>
      </w:r>
    </w:p>
    <w:p>
      <w:pPr>
        <w:spacing w:before="17" w:line="240" w:lineRule="atLeast"/>
        <w:rPr>
          <w:rFonts w:hint="eastAsia" w:ascii="宋体" w:hAnsi="宋体" w:eastAsia="宋体" w:cs="宋体"/>
          <w:sz w:val="18"/>
          <w:szCs w:val="18"/>
          <w:lang w:eastAsia="zh-CN"/>
        </w:rPr>
      </w:pPr>
    </w:p>
    <w:p>
      <w:pPr>
        <w:pStyle w:val="4"/>
        <w:rPr>
          <w:rFonts w:hint="eastAsia" w:ascii="宋体" w:hAnsi="宋体" w:eastAsia="宋体" w:cs="宋体"/>
          <w:b w:val="0"/>
          <w:bCs w:val="0"/>
          <w:lang w:eastAsia="zh-CN"/>
        </w:rPr>
      </w:pPr>
      <w:bookmarkStart w:id="736" w:name="_bookmark173"/>
      <w:bookmarkEnd w:id="736"/>
      <w:bookmarkStart w:id="737" w:name="_Toc8830"/>
      <w:bookmarkStart w:id="738" w:name="_Toc7717"/>
      <w:bookmarkStart w:id="739" w:name="_Toc18783"/>
      <w:bookmarkStart w:id="740" w:name="_Toc31595"/>
      <w:r>
        <w:rPr>
          <w:rFonts w:hint="eastAsia" w:ascii="宋体" w:hAnsi="宋体" w:eastAsia="宋体" w:cs="宋体"/>
          <w:lang w:eastAsia="zh-CN"/>
        </w:rPr>
        <w:t>13.</w:t>
      </w:r>
      <w:r>
        <w:rPr>
          <w:rFonts w:hint="eastAsia" w:ascii="宋体" w:hAnsi="宋体" w:eastAsia="宋体" w:cs="宋体"/>
          <w:spacing w:val="2"/>
          <w:lang w:eastAsia="zh-CN"/>
        </w:rPr>
        <w:t>不可抗力</w:t>
      </w:r>
      <w:bookmarkEnd w:id="737"/>
      <w:bookmarkEnd w:id="738"/>
      <w:bookmarkEnd w:id="739"/>
      <w:bookmarkEnd w:id="740"/>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41" w:name="_bookmark174"/>
      <w:bookmarkEnd w:id="741"/>
      <w:bookmarkStart w:id="742" w:name="_Toc31413"/>
      <w:bookmarkStart w:id="743" w:name="_Toc19606"/>
      <w:r>
        <w:rPr>
          <w:rFonts w:hint="eastAsia" w:ascii="宋体" w:hAnsi="宋体" w:eastAsia="宋体" w:cs="宋体"/>
          <w:spacing w:val="-1"/>
          <w:lang w:eastAsia="zh-CN"/>
        </w:rPr>
        <w:t>13.1不可抗力的确认</w:t>
      </w:r>
      <w:bookmarkEnd w:id="742"/>
      <w:bookmarkEnd w:id="74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13.1.1不可抗力是指勘察人和发包人在订立合同时不可预见，在履行合同过程中不可避免发生并不能克服的自然灾害和社会性突发事件，如地震、海啸、瘟疫、水灾、骚乱、暴动、战争和专用合同条款约定的其他情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13.1.2不可抗力发生后，发包人和勘察人应及时认真统计所造成的损失，收集不可抗力造成损失的证据。合同双方对是否属于不可抗力或其损失的意见不一致的，由合同双方协商确定。</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44" w:name="_bookmark175"/>
      <w:bookmarkEnd w:id="744"/>
      <w:bookmarkStart w:id="745" w:name="_Toc23185"/>
      <w:bookmarkStart w:id="746" w:name="_Toc30332"/>
      <w:r>
        <w:rPr>
          <w:rFonts w:hint="eastAsia" w:ascii="宋体" w:hAnsi="宋体" w:eastAsia="宋体" w:cs="宋体"/>
          <w:spacing w:val="-1"/>
          <w:lang w:eastAsia="zh-CN"/>
        </w:rPr>
        <w:t>13.2不可抗力的通知</w:t>
      </w:r>
      <w:bookmarkEnd w:id="745"/>
      <w:bookmarkEnd w:id="746"/>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13.2.1合同一方当事人遇到不可抗力事件，使其履行合同义务受到阻碍时，应立即通知合同另一方当事人，书面说明不可抗力和受阻碍的详细情况，并提供必要的证明。</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13.2.2如不可抗力持续发生，合同一方当事人应及时向合同另一方当事人提交中间报告，</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说明不可抗力和履行合同受阻的情况，并于不可抗力事件结束后28天内提交最终报告及有关资 料。</w:t>
      </w:r>
    </w:p>
    <w:p>
      <w:pPr>
        <w:spacing w:before="15"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47" w:name="_bookmark176"/>
      <w:bookmarkEnd w:id="747"/>
      <w:bookmarkStart w:id="748" w:name="_Toc2321"/>
      <w:bookmarkStart w:id="749" w:name="_Toc9158"/>
      <w:r>
        <w:rPr>
          <w:rFonts w:hint="eastAsia" w:ascii="宋体" w:hAnsi="宋体" w:eastAsia="宋体" w:cs="宋体"/>
          <w:spacing w:val="-1"/>
          <w:lang w:eastAsia="zh-CN"/>
        </w:rPr>
        <w:t>13.3不可抗力后果及其处理</w:t>
      </w:r>
      <w:bookmarkEnd w:id="748"/>
      <w:bookmarkEnd w:id="749"/>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13.3.1不可抗力引起的后果及其损失，应由合同当事人依据法律规定各自承担。不可抗力发生前已完成的勘察工作，应当按照合同约定进行支付。</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13.3.2不可抗力发生后，合同当事人应当采取有效措施避免损失进一步扩大，如未采取有效措施致使损失扩大的，应当自行承担扩大部分的损失。</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13.3.3因一方当事人迟延履行合同义务，致使迟延履行期间遭遇不可抗力的，应由该当事人承担全部损失。</w:t>
      </w:r>
    </w:p>
    <w:p>
      <w:pPr>
        <w:spacing w:before="6" w:line="180" w:lineRule="atLeast"/>
        <w:rPr>
          <w:rFonts w:hint="eastAsia" w:ascii="宋体" w:hAnsi="宋体" w:eastAsia="宋体" w:cs="宋体"/>
          <w:sz w:val="13"/>
          <w:szCs w:val="13"/>
          <w:lang w:eastAsia="zh-CN"/>
        </w:rPr>
      </w:pPr>
    </w:p>
    <w:p>
      <w:pPr>
        <w:pStyle w:val="4"/>
        <w:rPr>
          <w:rFonts w:hint="eastAsia" w:ascii="宋体" w:hAnsi="宋体" w:eastAsia="宋体" w:cs="宋体"/>
          <w:b w:val="0"/>
          <w:bCs w:val="0"/>
          <w:lang w:eastAsia="zh-CN"/>
        </w:rPr>
      </w:pPr>
      <w:bookmarkStart w:id="750" w:name="_bookmark177"/>
      <w:bookmarkEnd w:id="750"/>
      <w:bookmarkStart w:id="751" w:name="_Toc10250"/>
      <w:bookmarkStart w:id="752" w:name="_Toc22086"/>
      <w:bookmarkStart w:id="753" w:name="_Toc31609"/>
      <w:bookmarkStart w:id="754" w:name="_Toc17593"/>
      <w:r>
        <w:rPr>
          <w:rFonts w:hint="eastAsia" w:ascii="宋体" w:hAnsi="宋体" w:eastAsia="宋体" w:cs="宋体"/>
          <w:lang w:eastAsia="zh-CN"/>
        </w:rPr>
        <w:t>14.</w:t>
      </w:r>
      <w:r>
        <w:rPr>
          <w:rFonts w:hint="eastAsia" w:ascii="宋体" w:hAnsi="宋体" w:eastAsia="宋体" w:cs="宋体"/>
          <w:spacing w:val="2"/>
          <w:lang w:eastAsia="zh-CN"/>
        </w:rPr>
        <w:t>违约</w:t>
      </w:r>
      <w:bookmarkEnd w:id="751"/>
      <w:bookmarkEnd w:id="752"/>
      <w:bookmarkEnd w:id="753"/>
      <w:bookmarkEnd w:id="754"/>
    </w:p>
    <w:p>
      <w:pPr>
        <w:spacing w:before="3" w:line="18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33"/>
        <w:outlineLvl w:val="2"/>
        <w:rPr>
          <w:rFonts w:hint="eastAsia" w:ascii="宋体" w:hAnsi="宋体" w:eastAsia="宋体" w:cs="宋体"/>
          <w:lang w:eastAsia="zh-CN"/>
        </w:rPr>
      </w:pPr>
      <w:bookmarkStart w:id="755" w:name="_bookmark178"/>
      <w:bookmarkEnd w:id="755"/>
      <w:bookmarkStart w:id="756" w:name="_Toc23483"/>
      <w:bookmarkStart w:id="757" w:name="_Toc24603"/>
      <w:r>
        <w:rPr>
          <w:rFonts w:hint="eastAsia" w:ascii="宋体" w:hAnsi="宋体" w:eastAsia="宋体" w:cs="宋体"/>
          <w:spacing w:val="-1"/>
          <w:lang w:eastAsia="zh-CN"/>
        </w:rPr>
        <w:t>14.1</w:t>
      </w:r>
      <w:r>
        <w:rPr>
          <w:rFonts w:hint="eastAsia" w:ascii="宋体" w:hAnsi="宋体" w:eastAsia="宋体" w:cs="宋体"/>
          <w:lang w:eastAsia="zh-CN"/>
        </w:rPr>
        <w:t>勘察人违约</w:t>
      </w:r>
      <w:bookmarkEnd w:id="756"/>
      <w:bookmarkEnd w:id="757"/>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14.1.1合同履行中发生下列情况之一的，属勘察人违约：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（1）勘察文件不符合法律以及合同约定；</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（2）勘察人转包、违法分包或者未经发包人同意擅自分包；</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（3）勘察人未按合同计划完成勘察，从而造成工程损失；</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（4）勘察人无法履行或停止履行合同；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（5）勘察人不履行合同约定的其他义务。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14.1.2勘察人发生违约情况时，发包人可向勘察人发出整改通知，要求其在限定期限内纠正；逾期仍不纠正的，发包人有权解除合同并向勘察人发出解除合同通知。勘察人应当承担由于违约所造成的费用增加、周期延误和发包人损失等。</w:t>
      </w:r>
    </w:p>
    <w:p>
      <w:pPr>
        <w:spacing w:before="6"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58" w:name="_bookmark179"/>
      <w:bookmarkEnd w:id="758"/>
      <w:bookmarkStart w:id="759" w:name="_Toc12310"/>
      <w:bookmarkStart w:id="760" w:name="_Toc24209"/>
      <w:r>
        <w:rPr>
          <w:rFonts w:hint="eastAsia" w:ascii="宋体" w:hAnsi="宋体" w:eastAsia="宋体" w:cs="宋体"/>
          <w:spacing w:val="-1"/>
          <w:lang w:eastAsia="zh-CN"/>
        </w:rPr>
        <w:t>14.2</w:t>
      </w:r>
      <w:r>
        <w:rPr>
          <w:rFonts w:hint="eastAsia" w:ascii="宋体" w:hAnsi="宋体" w:eastAsia="宋体" w:cs="宋体"/>
          <w:lang w:eastAsia="zh-CN"/>
        </w:rPr>
        <w:t>发包人违约</w:t>
      </w:r>
      <w:bookmarkEnd w:id="759"/>
      <w:bookmarkEnd w:id="760"/>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14.2.1合同履行中发生下列情况之一的，属发包人违约：</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（1）发包人未按合同约定支付勘察费用；</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（2）发包人原因造成勘察停止；</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（3）发包人无法履行或停止履行合同；</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（4）发包人不履行合同约定的其他义务。</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14.2.2发包人发生违约情况时，勘察人可向发包人发出暂停勘察通知，要求其在限定期限内纠正；逾期仍不纠正的，勘察人有权解除合同并向发包人发出解除合同通知。发包人应当承担由于违约所造成的费用增加、周期延误和勘察人损失等。</w:t>
      </w:r>
    </w:p>
    <w:p>
      <w:pPr>
        <w:spacing w:before="9" w:line="280" w:lineRule="atLeast"/>
        <w:rPr>
          <w:rFonts w:hint="eastAsia" w:ascii="宋体" w:hAnsi="宋体" w:eastAsia="宋体" w:cs="宋体"/>
          <w:sz w:val="21"/>
          <w:szCs w:val="21"/>
          <w:lang w:eastAsia="zh-CN"/>
        </w:rPr>
      </w:pPr>
    </w:p>
    <w:p>
      <w:pPr>
        <w:pStyle w:val="33"/>
        <w:outlineLvl w:val="2"/>
        <w:rPr>
          <w:rFonts w:hint="eastAsia" w:ascii="宋体" w:hAnsi="宋体" w:eastAsia="宋体" w:cs="宋体"/>
          <w:lang w:eastAsia="zh-CN"/>
        </w:rPr>
      </w:pPr>
      <w:bookmarkStart w:id="761" w:name="_bookmark180"/>
      <w:bookmarkEnd w:id="761"/>
      <w:bookmarkStart w:id="762" w:name="_Toc1108"/>
      <w:bookmarkStart w:id="763" w:name="_Toc19744"/>
      <w:r>
        <w:rPr>
          <w:rFonts w:hint="eastAsia" w:ascii="宋体" w:hAnsi="宋体" w:eastAsia="宋体" w:cs="宋体"/>
          <w:spacing w:val="-1"/>
          <w:lang w:eastAsia="zh-CN"/>
        </w:rPr>
        <w:t>14.3第三人造成的违约</w:t>
      </w:r>
      <w:bookmarkEnd w:id="762"/>
      <w:bookmarkEnd w:id="763"/>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在履行合同过程中，一方当事人因第三人的原因造成违约的，应当向对方当事人承担违约责任。一方当事人和第三人之间的纠纷，依照法律规定或者按照约定解决。</w:t>
      </w:r>
    </w:p>
    <w:p>
      <w:pPr>
        <w:pStyle w:val="4"/>
        <w:spacing w:line="443" w:lineRule="exact"/>
        <w:rPr>
          <w:rFonts w:hint="eastAsia" w:ascii="宋体" w:hAnsi="宋体" w:eastAsia="宋体" w:cs="宋体"/>
          <w:b w:val="0"/>
          <w:bCs w:val="0"/>
          <w:lang w:eastAsia="zh-CN"/>
        </w:rPr>
      </w:pPr>
      <w:bookmarkStart w:id="764" w:name="_bookmark181"/>
      <w:bookmarkEnd w:id="764"/>
      <w:bookmarkStart w:id="765" w:name="_Toc10507"/>
      <w:bookmarkStart w:id="766" w:name="_Toc26225"/>
      <w:bookmarkStart w:id="767" w:name="_Toc18989"/>
      <w:bookmarkStart w:id="768" w:name="_Toc1951"/>
      <w:r>
        <w:rPr>
          <w:rFonts w:hint="eastAsia" w:ascii="宋体" w:hAnsi="宋体" w:eastAsia="宋体" w:cs="宋体"/>
          <w:lang w:eastAsia="zh-CN"/>
        </w:rPr>
        <w:t>15.</w:t>
      </w:r>
      <w:r>
        <w:rPr>
          <w:rFonts w:hint="eastAsia" w:ascii="宋体" w:hAnsi="宋体" w:eastAsia="宋体" w:cs="宋体"/>
          <w:spacing w:val="2"/>
          <w:lang w:eastAsia="zh-CN"/>
        </w:rPr>
        <w:t>争议的解决</w:t>
      </w:r>
      <w:bookmarkEnd w:id="765"/>
      <w:bookmarkEnd w:id="766"/>
      <w:bookmarkEnd w:id="767"/>
      <w:bookmarkEnd w:id="768"/>
    </w:p>
    <w:p>
      <w:pPr>
        <w:spacing w:before="5" w:line="190" w:lineRule="atLeast"/>
        <w:rPr>
          <w:rFonts w:hint="eastAsia" w:ascii="宋体" w:hAnsi="宋体" w:eastAsia="宋体" w:cs="宋体"/>
          <w:sz w:val="10"/>
          <w:szCs w:val="10"/>
          <w:lang w:eastAsia="zh-CN"/>
        </w:rPr>
      </w:pPr>
    </w:p>
    <w:p>
      <w:pPr>
        <w:spacing w:line="340" w:lineRule="atLeast"/>
        <w:rPr>
          <w:rFonts w:hint="eastAsia" w:ascii="宋体" w:hAnsi="宋体" w:eastAsia="宋体" w:cs="宋体"/>
          <w:sz w:val="19"/>
          <w:szCs w:val="19"/>
          <w:lang w:eastAsia="zh-CN"/>
        </w:rPr>
      </w:pP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发包人和勘察人在履行合同中发生争议的，可以友好协商解决。合同当事人友好协商解决不成的，可在专用合同条款中约定下列一种方式解决：</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（1）向约定的仲裁委员会申请仲裁；</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pPr>
      <w:r>
        <w:rPr>
          <w:rFonts w:hint="eastAsia" w:ascii="宋体" w:hAnsi="宋体" w:eastAsia="宋体" w:cs="宋体"/>
          <w:spacing w:val="-1"/>
          <w:lang w:eastAsia="zh-CN"/>
        </w:rPr>
        <w:t>（2）向有管辖权的人民法院提起诉讼。</w:t>
      </w:r>
    </w:p>
    <w:p>
      <w:pPr>
        <w:pStyle w:val="8"/>
        <w:keepNext w:val="0"/>
        <w:keepLines w:val="0"/>
        <w:pageBreakBefore w:val="0"/>
        <w:widowControl w:val="0"/>
        <w:kinsoku/>
        <w:wordWrap/>
        <w:overflowPunct/>
        <w:topLinePunct w:val="0"/>
        <w:autoSpaceDE/>
        <w:autoSpaceDN/>
        <w:bidi w:val="0"/>
        <w:adjustRightInd/>
        <w:snapToGrid/>
        <w:spacing w:line="346" w:lineRule="auto"/>
        <w:ind w:left="0" w:right="0" w:firstLine="419"/>
        <w:jc w:val="both"/>
        <w:textAlignment w:val="auto"/>
        <w:rPr>
          <w:rFonts w:hint="eastAsia" w:ascii="宋体" w:hAnsi="宋体" w:eastAsia="宋体" w:cs="宋体"/>
          <w:spacing w:val="-1"/>
          <w:lang w:eastAsia="zh-CN"/>
        </w:rPr>
        <w:sectPr>
          <w:footerReference r:id="rId17"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rFonts w:hint="eastAsia" w:ascii="宋体" w:hAnsi="宋体" w:eastAsia="宋体" w:cs="宋体"/>
          <w:spacing w:val="1"/>
          <w:lang w:eastAsia="zh-CN"/>
        </w:rPr>
      </w:pPr>
      <w:bookmarkStart w:id="769" w:name="_bookmark182"/>
      <w:bookmarkEnd w:id="769"/>
      <w:bookmarkStart w:id="770" w:name="_Toc30874"/>
      <w:bookmarkStart w:id="771" w:name="_Toc19944"/>
      <w:bookmarkStart w:id="772" w:name="_Toc12047"/>
      <w:bookmarkStart w:id="773" w:name="_Toc20698"/>
      <w:r>
        <w:rPr>
          <w:rFonts w:hint="eastAsia" w:ascii="宋体" w:hAnsi="宋体" w:eastAsia="宋体" w:cs="宋体"/>
          <w:spacing w:val="1"/>
          <w:lang w:eastAsia="zh-CN"/>
        </w:rPr>
        <w:t>第二节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专用合同条款</w:t>
      </w:r>
      <w:bookmarkEnd w:id="770"/>
      <w:bookmarkEnd w:id="771"/>
      <w:bookmarkEnd w:id="772"/>
      <w:bookmarkEnd w:id="773"/>
    </w:p>
    <w:p>
      <w:pPr>
        <w:spacing w:line="443" w:lineRule="exac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rFonts w:hint="eastAsia" w:ascii="宋体" w:hAnsi="宋体" w:eastAsia="宋体" w:cs="宋体"/>
          <w:spacing w:val="1"/>
          <w:lang w:eastAsia="zh-CN"/>
        </w:rPr>
      </w:pPr>
      <w:bookmarkStart w:id="774" w:name="_bookmark183"/>
      <w:bookmarkEnd w:id="774"/>
      <w:bookmarkStart w:id="775" w:name="_Toc3022"/>
      <w:bookmarkStart w:id="776" w:name="_Toc2494"/>
      <w:r>
        <w:rPr>
          <w:rFonts w:hint="eastAsia" w:ascii="宋体" w:hAnsi="宋体" w:eastAsia="宋体" w:cs="宋体"/>
          <w:spacing w:val="1"/>
          <w:lang w:eastAsia="zh-CN"/>
        </w:rPr>
        <w:t>第三节</w:t>
      </w:r>
      <w:r>
        <w:rPr>
          <w:rFonts w:hint="eastAsia" w:ascii="宋体" w:hAnsi="宋体" w:eastAsia="宋体" w:cs="宋体"/>
          <w:spacing w:val="1"/>
          <w:lang w:val="en-US" w:eastAsia="zh-CN"/>
        </w:rPr>
        <w:t xml:space="preserve">  </w:t>
      </w:r>
      <w:r>
        <w:rPr>
          <w:rFonts w:hint="eastAsia" w:ascii="宋体" w:hAnsi="宋体" w:eastAsia="宋体" w:cs="宋体"/>
          <w:spacing w:val="1"/>
          <w:lang w:eastAsia="zh-CN"/>
        </w:rPr>
        <w:t>合同附件格式</w:t>
      </w:r>
      <w:bookmarkEnd w:id="775"/>
      <w:bookmarkEnd w:id="776"/>
    </w:p>
    <w:p>
      <w:pPr>
        <w:spacing w:line="443" w:lineRule="exact"/>
        <w:rPr>
          <w:rFonts w:hint="eastAsia" w:ascii="宋体" w:hAnsi="宋体" w:eastAsia="宋体" w:cs="宋体"/>
          <w:sz w:val="32"/>
          <w:szCs w:val="32"/>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363" w:lineRule="exact"/>
        <w:outlineLvl w:val="2"/>
        <w:rPr>
          <w:rFonts w:hint="eastAsia" w:ascii="宋体" w:hAnsi="宋体" w:eastAsia="宋体" w:cs="宋体"/>
          <w:spacing w:val="-1"/>
          <w:lang w:eastAsia="zh-CN"/>
        </w:rPr>
      </w:pPr>
      <w:bookmarkStart w:id="777" w:name="_bookmark184"/>
      <w:bookmarkEnd w:id="777"/>
      <w:bookmarkStart w:id="778" w:name="_Toc20302"/>
      <w:bookmarkStart w:id="779" w:name="_Toc17757"/>
      <w:bookmarkStart w:id="780" w:name="_Toc10006"/>
      <w:bookmarkStart w:id="781" w:name="_Toc5464"/>
      <w:bookmarkStart w:id="782" w:name="_Toc7141"/>
      <w:r>
        <w:rPr>
          <w:rFonts w:hint="eastAsia" w:ascii="宋体" w:hAnsi="宋体" w:eastAsia="宋体" w:cs="宋体"/>
          <w:spacing w:val="-1"/>
          <w:lang w:eastAsia="zh-CN"/>
        </w:rPr>
        <w:t>附件一：合同协议书</w:t>
      </w:r>
      <w:bookmarkEnd w:id="778"/>
      <w:bookmarkEnd w:id="779"/>
      <w:bookmarkEnd w:id="780"/>
      <w:bookmarkEnd w:id="781"/>
      <w:bookmarkEnd w:id="782"/>
    </w:p>
    <w:p>
      <w:pPr>
        <w:spacing w:before="3" w:line="17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14"/>
        <w:ind w:right="116"/>
        <w:jc w:val="center"/>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合同协议书</w:t>
      </w:r>
    </w:p>
    <w:p>
      <w:pPr>
        <w:spacing w:line="280" w:lineRule="atLeast"/>
        <w:rPr>
          <w:rFonts w:hint="eastAsia" w:ascii="宋体" w:hAnsi="宋体" w:eastAsia="宋体" w:cs="宋体"/>
          <w:sz w:val="21"/>
          <w:szCs w:val="21"/>
          <w:lang w:eastAsia="zh-CN"/>
        </w:rPr>
      </w:pPr>
    </w:p>
    <w:p>
      <w:pPr>
        <w:spacing w:before="14" w:line="300" w:lineRule="atLeast"/>
        <w:rPr>
          <w:rFonts w:hint="eastAsia" w:ascii="宋体" w:hAnsi="宋体" w:eastAsia="宋体" w:cs="宋体"/>
          <w:lang w:eastAsia="zh-CN"/>
        </w:rPr>
      </w:pPr>
    </w:p>
    <w:p>
      <w:pPr>
        <w:pStyle w:val="8"/>
        <w:tabs>
          <w:tab w:val="left" w:pos="2457"/>
          <w:tab w:val="left" w:pos="3592"/>
          <w:tab w:val="left" w:pos="8115"/>
        </w:tabs>
        <w:spacing w:line="364" w:lineRule="auto"/>
        <w:ind w:right="108" w:firstLine="359"/>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2"/>
          <w:lang w:eastAsia="zh-CN"/>
        </w:rPr>
        <w:t>（发包人名称，以下简称“发包人”）为实施</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（项目</w:t>
      </w:r>
      <w:r>
        <w:rPr>
          <w:rFonts w:hint="eastAsia" w:ascii="宋体" w:hAnsi="宋体" w:eastAsia="宋体" w:cs="宋体"/>
          <w:lang w:eastAsia="zh-CN"/>
        </w:rPr>
        <w:t>名称</w:t>
      </w:r>
      <w:r>
        <w:rPr>
          <w:rFonts w:hint="eastAsia" w:ascii="宋体" w:hAnsi="宋体" w:eastAsia="宋体" w:cs="宋体"/>
          <w:spacing w:val="-104"/>
          <w:lang w:eastAsia="zh-CN"/>
        </w:rPr>
        <w:t>）</w:t>
      </w:r>
      <w:r>
        <w:rPr>
          <w:rFonts w:hint="eastAsia" w:ascii="宋体" w:hAnsi="宋体" w:eastAsia="宋体" w:cs="宋体"/>
          <w:lang w:eastAsia="zh-CN"/>
        </w:rPr>
        <w:t>，已接受</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ab/>
      </w:r>
      <w:r>
        <w:rPr>
          <w:rFonts w:hint="eastAsia" w:ascii="宋体" w:hAnsi="宋体" w:eastAsia="宋体" w:cs="宋体"/>
          <w:lang w:eastAsia="zh-CN"/>
        </w:rPr>
        <w:t>（勘察人名称，以下简称</w:t>
      </w:r>
      <w:r>
        <w:rPr>
          <w:rFonts w:hint="eastAsia" w:ascii="宋体" w:hAnsi="宋体" w:eastAsia="宋体" w:cs="宋体"/>
          <w:spacing w:val="-1"/>
          <w:lang w:eastAsia="zh-CN"/>
        </w:rPr>
        <w:t>“</w:t>
      </w:r>
      <w:r>
        <w:rPr>
          <w:rFonts w:hint="eastAsia" w:ascii="宋体" w:hAnsi="宋体" w:eastAsia="宋体" w:cs="宋体"/>
          <w:lang w:eastAsia="zh-CN"/>
        </w:rPr>
        <w:t>勘察人</w:t>
      </w:r>
      <w:r>
        <w:rPr>
          <w:rFonts w:hint="eastAsia" w:ascii="宋体" w:hAnsi="宋体" w:eastAsia="宋体" w:cs="宋体"/>
          <w:spacing w:val="-1"/>
          <w:lang w:eastAsia="zh-CN"/>
        </w:rPr>
        <w:t>”</w:t>
      </w:r>
      <w:r>
        <w:rPr>
          <w:rFonts w:hint="eastAsia" w:ascii="宋体" w:hAnsi="宋体" w:eastAsia="宋体" w:cs="宋体"/>
          <w:lang w:eastAsia="zh-CN"/>
        </w:rPr>
        <w:t>）对该项目勘察投标。</w:t>
      </w:r>
    </w:p>
    <w:p>
      <w:pPr>
        <w:pStyle w:val="8"/>
        <w:spacing w:before="28"/>
        <w:ind w:left="0" w:right="5391"/>
        <w:jc w:val="center"/>
        <w:rPr>
          <w:rFonts w:hint="eastAsia" w:ascii="宋体" w:hAnsi="宋体" w:eastAsia="宋体" w:cs="宋体"/>
          <w:lang w:eastAsia="zh-CN"/>
        </w:rPr>
      </w:pPr>
      <w:r>
        <w:rPr>
          <w:rFonts w:hint="eastAsia" w:ascii="宋体" w:hAnsi="宋体" w:eastAsia="宋体" w:cs="宋体"/>
          <w:spacing w:val="-2"/>
          <w:lang w:eastAsia="zh-CN"/>
        </w:rPr>
        <w:t>发包人和勘察人共同达成如下协议。</w:t>
      </w:r>
    </w:p>
    <w:p>
      <w:pPr>
        <w:pStyle w:val="8"/>
        <w:spacing w:before="164"/>
        <w:ind w:left="520"/>
        <w:outlineLvl w:val="2"/>
        <w:rPr>
          <w:rFonts w:hint="eastAsia" w:ascii="宋体" w:hAnsi="宋体" w:eastAsia="宋体" w:cs="宋体"/>
          <w:lang w:eastAsia="zh-CN"/>
        </w:rPr>
      </w:pPr>
      <w:bookmarkStart w:id="783" w:name="_Toc14789"/>
      <w:bookmarkStart w:id="784" w:name="_Toc17727"/>
      <w:bookmarkStart w:id="785" w:name="_Toc14559"/>
      <w:bookmarkStart w:id="786" w:name="_Toc14271"/>
      <w:bookmarkStart w:id="787" w:name="_Toc12016"/>
      <w:bookmarkStart w:id="788" w:name="_Toc1436"/>
      <w:bookmarkStart w:id="789" w:name="_Toc8103"/>
      <w:bookmarkStart w:id="790" w:name="_Toc8258"/>
      <w:bookmarkStart w:id="791" w:name="_Toc197"/>
      <w:r>
        <w:rPr>
          <w:rFonts w:hint="eastAsia" w:ascii="宋体" w:hAnsi="宋体" w:eastAsia="宋体" w:cs="宋体"/>
          <w:lang w:eastAsia="zh-CN"/>
        </w:rPr>
        <w:t xml:space="preserve">1.  </w:t>
      </w:r>
      <w:r>
        <w:rPr>
          <w:rFonts w:hint="eastAsia" w:ascii="宋体" w:hAnsi="宋体" w:eastAsia="宋体" w:cs="宋体"/>
          <w:spacing w:val="-2"/>
          <w:lang w:eastAsia="zh-CN"/>
        </w:rPr>
        <w:t>本协议书与下列文件一起构成合同文件：</w:t>
      </w:r>
      <w:bookmarkEnd w:id="783"/>
      <w:bookmarkEnd w:id="784"/>
      <w:bookmarkEnd w:id="785"/>
      <w:bookmarkEnd w:id="786"/>
      <w:bookmarkEnd w:id="787"/>
      <w:bookmarkEnd w:id="788"/>
      <w:bookmarkEnd w:id="789"/>
      <w:bookmarkEnd w:id="790"/>
      <w:bookmarkEnd w:id="791"/>
    </w:p>
    <w:p>
      <w:pPr>
        <w:pStyle w:val="8"/>
        <w:spacing w:before="151"/>
        <w:ind w:left="520"/>
        <w:rPr>
          <w:rFonts w:hint="eastAsia" w:ascii="宋体" w:hAnsi="宋体" w:eastAsia="宋体" w:cs="宋体"/>
          <w:lang w:eastAsia="zh-CN"/>
        </w:rPr>
      </w:pPr>
      <w:r>
        <w:rPr>
          <w:rFonts w:hint="eastAsia" w:ascii="宋体" w:hAnsi="宋体" w:eastAsia="宋体" w:cs="宋体"/>
          <w:spacing w:val="-1"/>
          <w:lang w:eastAsia="zh-CN"/>
        </w:rPr>
        <w:t>（1）中标通知书；</w:t>
      </w:r>
    </w:p>
    <w:p>
      <w:pPr>
        <w:pStyle w:val="8"/>
        <w:spacing w:before="148"/>
        <w:ind w:left="520"/>
        <w:rPr>
          <w:rFonts w:hint="eastAsia" w:ascii="宋体" w:hAnsi="宋体" w:eastAsia="宋体" w:cs="宋体"/>
          <w:lang w:eastAsia="zh-CN"/>
        </w:rPr>
      </w:pPr>
      <w:r>
        <w:rPr>
          <w:rFonts w:hint="eastAsia" w:ascii="宋体" w:hAnsi="宋体" w:eastAsia="宋体" w:cs="宋体"/>
          <w:spacing w:val="-2"/>
          <w:lang w:eastAsia="zh-CN"/>
        </w:rPr>
        <w:t>（2）投标函及投标函附录；</w:t>
      </w:r>
    </w:p>
    <w:p>
      <w:pPr>
        <w:pStyle w:val="8"/>
        <w:spacing w:before="148"/>
        <w:ind w:left="520"/>
        <w:rPr>
          <w:rFonts w:hint="eastAsia" w:ascii="宋体" w:hAnsi="宋体" w:eastAsia="宋体" w:cs="宋体"/>
          <w:lang w:eastAsia="zh-CN"/>
        </w:rPr>
      </w:pPr>
      <w:r>
        <w:rPr>
          <w:rFonts w:hint="eastAsia" w:ascii="宋体" w:hAnsi="宋体" w:eastAsia="宋体" w:cs="宋体"/>
          <w:spacing w:val="-2"/>
          <w:lang w:eastAsia="zh-CN"/>
        </w:rPr>
        <w:t>（3）专用合同条款；</w:t>
      </w:r>
    </w:p>
    <w:p>
      <w:pPr>
        <w:pStyle w:val="8"/>
        <w:spacing w:before="151"/>
        <w:ind w:left="520"/>
        <w:rPr>
          <w:rFonts w:hint="eastAsia" w:ascii="宋体" w:hAnsi="宋体" w:eastAsia="宋体" w:cs="宋体"/>
          <w:lang w:eastAsia="zh-CN"/>
        </w:rPr>
      </w:pPr>
      <w:r>
        <w:rPr>
          <w:rFonts w:hint="eastAsia" w:ascii="宋体" w:hAnsi="宋体" w:eastAsia="宋体" w:cs="宋体"/>
          <w:spacing w:val="-2"/>
          <w:lang w:eastAsia="zh-CN"/>
        </w:rPr>
        <w:t>（4）通用合同条款；</w:t>
      </w:r>
    </w:p>
    <w:p>
      <w:pPr>
        <w:pStyle w:val="8"/>
        <w:spacing w:before="148"/>
        <w:ind w:left="520"/>
        <w:rPr>
          <w:rFonts w:hint="eastAsia" w:ascii="宋体" w:hAnsi="宋体" w:eastAsia="宋体" w:cs="宋体"/>
          <w:lang w:eastAsia="zh-CN"/>
        </w:rPr>
      </w:pPr>
      <w:r>
        <w:rPr>
          <w:rFonts w:hint="eastAsia" w:ascii="宋体" w:hAnsi="宋体" w:eastAsia="宋体" w:cs="宋体"/>
          <w:spacing w:val="-1"/>
          <w:lang w:eastAsia="zh-CN"/>
        </w:rPr>
        <w:t>（5）发包人要求；</w:t>
      </w:r>
    </w:p>
    <w:p>
      <w:pPr>
        <w:pStyle w:val="8"/>
        <w:spacing w:before="149"/>
        <w:ind w:left="520"/>
        <w:rPr>
          <w:rFonts w:hint="eastAsia" w:ascii="宋体" w:hAnsi="宋体" w:eastAsia="宋体" w:cs="宋体"/>
          <w:lang w:eastAsia="zh-CN"/>
        </w:rPr>
      </w:pPr>
      <w:r>
        <w:rPr>
          <w:rFonts w:hint="eastAsia" w:ascii="宋体" w:hAnsi="宋体" w:eastAsia="宋体" w:cs="宋体"/>
          <w:spacing w:val="-2"/>
          <w:lang w:eastAsia="zh-CN"/>
        </w:rPr>
        <w:t>（6）勘察费用清单；</w:t>
      </w:r>
    </w:p>
    <w:p>
      <w:pPr>
        <w:pStyle w:val="8"/>
        <w:spacing w:before="151"/>
        <w:ind w:left="520"/>
        <w:rPr>
          <w:rFonts w:hint="eastAsia" w:ascii="宋体" w:hAnsi="宋体" w:eastAsia="宋体" w:cs="宋体"/>
          <w:lang w:eastAsia="zh-CN"/>
        </w:rPr>
      </w:pPr>
      <w:r>
        <w:rPr>
          <w:rFonts w:hint="eastAsia" w:ascii="宋体" w:hAnsi="宋体" w:eastAsia="宋体" w:cs="宋体"/>
          <w:spacing w:val="-2"/>
          <w:lang w:eastAsia="zh-CN"/>
        </w:rPr>
        <w:t>（7）勘察纲要；</w:t>
      </w:r>
    </w:p>
    <w:p>
      <w:pPr>
        <w:pStyle w:val="8"/>
        <w:spacing w:before="148"/>
        <w:ind w:left="520"/>
        <w:rPr>
          <w:rFonts w:hint="eastAsia" w:ascii="宋体" w:hAnsi="宋体" w:eastAsia="宋体" w:cs="宋体"/>
          <w:lang w:eastAsia="zh-CN"/>
        </w:rPr>
      </w:pPr>
      <w:r>
        <w:rPr>
          <w:rFonts w:hint="eastAsia" w:ascii="宋体" w:hAnsi="宋体" w:eastAsia="宋体" w:cs="宋体"/>
          <w:spacing w:val="-2"/>
          <w:lang w:eastAsia="zh-CN"/>
        </w:rPr>
        <w:t>（8）其他合同文件。</w:t>
      </w:r>
    </w:p>
    <w:p>
      <w:pPr>
        <w:pStyle w:val="8"/>
        <w:spacing w:before="148" w:line="364" w:lineRule="auto"/>
        <w:ind w:right="109" w:firstLine="419"/>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3"/>
          <w:lang w:eastAsia="zh-CN"/>
        </w:rPr>
        <w:t>上述合同文件互相补充和解释。如果合同文件之间存在矛盾或不一致之处，以上述文件</w:t>
      </w:r>
      <w:r>
        <w:rPr>
          <w:rFonts w:hint="eastAsia" w:ascii="宋体" w:hAnsi="宋体" w:eastAsia="宋体" w:cs="宋体"/>
          <w:spacing w:val="-2"/>
          <w:lang w:eastAsia="zh-CN"/>
        </w:rPr>
        <w:t>的排列顺序在先者为准。</w:t>
      </w:r>
    </w:p>
    <w:p>
      <w:pPr>
        <w:pStyle w:val="8"/>
        <w:tabs>
          <w:tab w:val="left" w:pos="4984"/>
          <w:tab w:val="left" w:pos="6768"/>
        </w:tabs>
        <w:spacing w:before="55"/>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签约合同价：人民币（大写）</w:t>
      </w:r>
      <w:r>
        <w:rPr>
          <w:rFonts w:hint="eastAsia" w:ascii="宋体" w:hAnsi="宋体" w:eastAsia="宋体" w:cs="宋体"/>
          <w:spacing w:val="-2"/>
          <w:u w:val="single" w:color="000000"/>
          <w:lang w:eastAsia="zh-CN"/>
        </w:rPr>
        <w:tab/>
      </w:r>
      <w:r>
        <w:rPr>
          <w:rFonts w:hint="eastAsia" w:ascii="宋体" w:hAnsi="宋体" w:eastAsia="宋体" w:cs="宋体"/>
          <w:spacing w:val="-3"/>
          <w:w w:val="95"/>
          <w:lang w:eastAsia="zh-CN"/>
        </w:rPr>
        <w:t>（¥</w:t>
      </w:r>
      <w:r>
        <w:rPr>
          <w:rFonts w:hint="eastAsia" w:ascii="宋体" w:hAnsi="宋体" w:eastAsia="宋体" w:cs="宋体"/>
          <w:spacing w:val="-3"/>
          <w:w w:val="95"/>
          <w:u w:val="single" w:color="000000"/>
          <w:lang w:eastAsia="zh-CN"/>
        </w:rPr>
        <w:tab/>
      </w:r>
      <w:r>
        <w:rPr>
          <w:rFonts w:hint="eastAsia" w:ascii="宋体" w:hAnsi="宋体" w:eastAsia="宋体" w:cs="宋体"/>
          <w:spacing w:val="-106"/>
          <w:lang w:eastAsia="zh-CN"/>
        </w:rPr>
        <w:t>）。</w:t>
      </w:r>
    </w:p>
    <w:p>
      <w:pPr>
        <w:pStyle w:val="8"/>
        <w:tabs>
          <w:tab w:val="left" w:pos="3093"/>
        </w:tabs>
        <w:spacing w:before="149"/>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项目负责人：</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tabs>
          <w:tab w:val="left" w:pos="6348"/>
        </w:tabs>
        <w:spacing w:before="151"/>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勘察工作质量符合的标准和要求：</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spacing w:before="148"/>
        <w:ind w:left="520"/>
        <w:rPr>
          <w:rFonts w:hint="eastAsia" w:ascii="宋体" w:hAnsi="宋体" w:eastAsia="宋体" w:cs="宋体"/>
          <w:lang w:eastAsia="zh-CN"/>
        </w:rPr>
      </w:pPr>
      <w:r>
        <w:rPr>
          <w:rFonts w:hint="eastAsia" w:ascii="宋体" w:hAnsi="宋体" w:eastAsia="宋体" w:cs="宋体"/>
          <w:lang w:eastAsia="zh-CN"/>
        </w:rPr>
        <w:t xml:space="preserve">6.  </w:t>
      </w:r>
      <w:r>
        <w:rPr>
          <w:rFonts w:hint="eastAsia" w:ascii="宋体" w:hAnsi="宋体" w:eastAsia="宋体" w:cs="宋体"/>
          <w:spacing w:val="-2"/>
          <w:lang w:eastAsia="zh-CN"/>
        </w:rPr>
        <w:t>勘察人承诺按合同约定承担工程的勘察工作。</w:t>
      </w:r>
    </w:p>
    <w:p>
      <w:pPr>
        <w:pStyle w:val="8"/>
        <w:spacing w:before="148"/>
        <w:ind w:left="520"/>
        <w:rPr>
          <w:rFonts w:hint="eastAsia" w:ascii="宋体" w:hAnsi="宋体" w:eastAsia="宋体" w:cs="宋体"/>
          <w:lang w:eastAsia="zh-CN"/>
        </w:rPr>
      </w:pPr>
      <w:r>
        <w:rPr>
          <w:rFonts w:hint="eastAsia" w:ascii="宋体" w:hAnsi="宋体" w:eastAsia="宋体" w:cs="宋体"/>
          <w:lang w:eastAsia="zh-CN"/>
        </w:rPr>
        <w:t>7.</w:t>
      </w:r>
      <w:r>
        <w:rPr>
          <w:rFonts w:hint="eastAsia" w:ascii="宋体" w:hAnsi="宋体" w:eastAsia="宋体" w:cs="宋体"/>
          <w:spacing w:val="-2"/>
          <w:lang w:eastAsia="zh-CN"/>
        </w:rPr>
        <w:t>发包人承诺按合同约定的条件、时间和方式向勘察人支付合同价款。</w:t>
      </w:r>
    </w:p>
    <w:p>
      <w:pPr>
        <w:pStyle w:val="8"/>
        <w:tabs>
          <w:tab w:val="left" w:pos="4718"/>
        </w:tabs>
        <w:spacing w:before="151"/>
        <w:ind w:left="520"/>
        <w:rPr>
          <w:rFonts w:hint="eastAsia" w:ascii="宋体" w:hAnsi="宋体" w:eastAsia="宋体" w:cs="宋体"/>
          <w:lang w:eastAsia="zh-CN"/>
        </w:rPr>
      </w:pPr>
      <w:r>
        <w:rPr>
          <w:rFonts w:hint="eastAsia" w:ascii="宋体" w:hAnsi="宋体" w:eastAsia="宋体" w:cs="宋体"/>
          <w:lang w:eastAsia="zh-CN"/>
        </w:rPr>
        <w:t>8.  勘察人计划开始勘察日期：</w:t>
      </w:r>
      <w:r>
        <w:rPr>
          <w:rFonts w:hint="eastAsia" w:ascii="宋体" w:hAnsi="宋体" w:eastAsia="宋体" w:cs="宋体"/>
          <w:u w:val="single" w:color="000000"/>
          <w:lang w:eastAsia="zh-CN"/>
        </w:rPr>
        <w:tab/>
      </w:r>
      <w:r>
        <w:rPr>
          <w:rFonts w:hint="eastAsia" w:ascii="宋体" w:hAnsi="宋体" w:eastAsia="宋体" w:cs="宋体"/>
          <w:lang w:eastAsia="zh-CN"/>
        </w:rPr>
        <w:t>，实际日期按照发包人在开始勘察通知中载</w:t>
      </w:r>
    </w:p>
    <w:p>
      <w:pPr>
        <w:spacing w:before="12" w:line="100" w:lineRule="atLeast"/>
        <w:rPr>
          <w:rFonts w:hint="eastAsia" w:ascii="宋体" w:hAnsi="宋体" w:eastAsia="宋体" w:cs="宋体"/>
          <w:sz w:val="7"/>
          <w:szCs w:val="7"/>
          <w:lang w:eastAsia="zh-CN"/>
        </w:rPr>
      </w:pPr>
    </w:p>
    <w:p>
      <w:pPr>
        <w:pStyle w:val="8"/>
        <w:tabs>
          <w:tab w:val="left" w:pos="4303"/>
        </w:tabs>
        <w:spacing w:before="36"/>
        <w:rPr>
          <w:rFonts w:hint="eastAsia" w:ascii="宋体" w:hAnsi="宋体" w:eastAsia="宋体" w:cs="宋体"/>
          <w:lang w:eastAsia="zh-CN"/>
        </w:rPr>
      </w:pPr>
      <w:r>
        <w:rPr>
          <w:rFonts w:hint="eastAsia" w:ascii="宋体" w:hAnsi="宋体" w:eastAsia="宋体" w:cs="宋体"/>
          <w:spacing w:val="-2"/>
          <w:lang w:eastAsia="zh-CN"/>
        </w:rPr>
        <w:t>明的开始勘察日期为准。勘察服务期限为</w:t>
      </w:r>
      <w:r>
        <w:rPr>
          <w:rFonts w:hint="eastAsia" w:ascii="宋体" w:hAnsi="宋体" w:eastAsia="宋体" w:cs="宋体"/>
          <w:spacing w:val="-2"/>
          <w:u w:val="single" w:color="000000"/>
          <w:lang w:eastAsia="zh-CN"/>
        </w:rPr>
        <w:tab/>
      </w:r>
      <w:r>
        <w:rPr>
          <w:rFonts w:hint="eastAsia" w:ascii="宋体" w:hAnsi="宋体" w:eastAsia="宋体" w:cs="宋体"/>
          <w:lang w:eastAsia="zh-CN"/>
        </w:rPr>
        <w:t>天。</w:t>
      </w:r>
    </w:p>
    <w:p>
      <w:pPr>
        <w:spacing w:before="8" w:line="120" w:lineRule="atLeast"/>
        <w:rPr>
          <w:rFonts w:hint="eastAsia" w:ascii="宋体" w:hAnsi="宋体" w:eastAsia="宋体" w:cs="宋体"/>
          <w:sz w:val="9"/>
          <w:szCs w:val="9"/>
          <w:lang w:eastAsia="zh-CN"/>
        </w:rPr>
      </w:pPr>
    </w:p>
    <w:p>
      <w:pPr>
        <w:pStyle w:val="8"/>
        <w:tabs>
          <w:tab w:val="left" w:pos="3199"/>
          <w:tab w:val="left" w:pos="5614"/>
        </w:tabs>
        <w:spacing w:before="36"/>
        <w:ind w:left="520"/>
        <w:outlineLvl w:val="2"/>
        <w:rPr>
          <w:rFonts w:hint="eastAsia" w:ascii="宋体" w:hAnsi="宋体" w:eastAsia="宋体" w:cs="宋体"/>
          <w:lang w:eastAsia="zh-CN"/>
        </w:rPr>
      </w:pPr>
      <w:bookmarkStart w:id="792" w:name="_Toc2949"/>
      <w:bookmarkStart w:id="793" w:name="_Toc26152"/>
      <w:bookmarkStart w:id="794" w:name="_Toc29009"/>
      <w:bookmarkStart w:id="795" w:name="_Toc7423"/>
      <w:bookmarkStart w:id="796" w:name="_Toc5840"/>
      <w:bookmarkStart w:id="797" w:name="_Toc18941"/>
      <w:bookmarkStart w:id="798" w:name="_Toc8418"/>
      <w:bookmarkStart w:id="799" w:name="_Toc4162"/>
      <w:bookmarkStart w:id="800" w:name="_Toc341"/>
      <w:r>
        <w:rPr>
          <w:rFonts w:hint="eastAsia" w:ascii="宋体" w:hAnsi="宋体" w:eastAsia="宋体" w:cs="宋体"/>
          <w:lang w:eastAsia="zh-CN"/>
        </w:rPr>
        <w:t xml:space="preserve">9.  </w:t>
      </w:r>
      <w:r>
        <w:rPr>
          <w:rFonts w:hint="eastAsia" w:ascii="宋体" w:hAnsi="宋体" w:eastAsia="宋体" w:cs="宋体"/>
          <w:spacing w:val="-2"/>
          <w:lang w:eastAsia="zh-CN"/>
        </w:rPr>
        <w:t>本合同协议书一式</w:t>
      </w:r>
      <w:r>
        <w:rPr>
          <w:rFonts w:hint="eastAsia" w:ascii="宋体" w:hAnsi="宋体" w:eastAsia="宋体" w:cs="宋体"/>
          <w:spacing w:val="-2"/>
          <w:u w:val="single" w:color="000000"/>
          <w:lang w:eastAsia="zh-CN"/>
        </w:rPr>
        <w:tab/>
      </w:r>
      <w:r>
        <w:rPr>
          <w:rFonts w:hint="eastAsia" w:ascii="宋体" w:hAnsi="宋体" w:eastAsia="宋体" w:cs="宋体"/>
          <w:spacing w:val="-2"/>
          <w:w w:val="95"/>
          <w:lang w:eastAsia="zh-CN"/>
        </w:rPr>
        <w:t>份，合同双方各执</w:t>
      </w:r>
      <w:r>
        <w:rPr>
          <w:rFonts w:hint="eastAsia" w:ascii="宋体" w:hAnsi="宋体" w:eastAsia="宋体" w:cs="宋体"/>
          <w:spacing w:val="-2"/>
          <w:w w:val="95"/>
          <w:u w:val="single" w:color="000000"/>
          <w:lang w:eastAsia="zh-CN"/>
        </w:rPr>
        <w:tab/>
      </w:r>
      <w:r>
        <w:rPr>
          <w:rFonts w:hint="eastAsia" w:ascii="宋体" w:hAnsi="宋体" w:eastAsia="宋体" w:cs="宋体"/>
          <w:spacing w:val="-3"/>
          <w:lang w:eastAsia="zh-CN"/>
        </w:rPr>
        <w:t>份。</w:t>
      </w:r>
      <w:bookmarkEnd w:id="792"/>
      <w:bookmarkEnd w:id="793"/>
      <w:bookmarkEnd w:id="794"/>
      <w:bookmarkEnd w:id="795"/>
      <w:bookmarkEnd w:id="796"/>
      <w:bookmarkEnd w:id="797"/>
      <w:bookmarkEnd w:id="798"/>
      <w:bookmarkEnd w:id="799"/>
      <w:bookmarkEnd w:id="800"/>
    </w:p>
    <w:p>
      <w:pPr>
        <w:pStyle w:val="8"/>
        <w:spacing w:before="151"/>
        <w:ind w:left="520"/>
        <w:rPr>
          <w:rFonts w:hint="eastAsia" w:ascii="宋体" w:hAnsi="宋体" w:eastAsia="宋体" w:cs="宋体"/>
          <w:lang w:eastAsia="zh-CN"/>
        </w:rPr>
      </w:pPr>
      <w:r>
        <w:rPr>
          <w:rFonts w:hint="eastAsia" w:ascii="宋体" w:hAnsi="宋体" w:eastAsia="宋体" w:cs="宋体"/>
          <w:lang w:eastAsia="zh-CN"/>
        </w:rPr>
        <w:t>10.</w:t>
      </w:r>
      <w:r>
        <w:rPr>
          <w:rFonts w:hint="eastAsia" w:ascii="宋体" w:hAnsi="宋体" w:eastAsia="宋体" w:cs="宋体"/>
          <w:spacing w:val="-2"/>
          <w:lang w:eastAsia="zh-CN"/>
        </w:rPr>
        <w:t>合同未尽事宜，双方另行签订补充协议。补充协议是合同的组成部分。</w:t>
      </w:r>
    </w:p>
    <w:p>
      <w:pPr>
        <w:spacing w:line="200" w:lineRule="atLeast"/>
        <w:rPr>
          <w:rFonts w:hint="eastAsia" w:ascii="宋体" w:hAnsi="宋体" w:eastAsia="宋体" w:cs="宋体"/>
          <w:sz w:val="15"/>
          <w:szCs w:val="15"/>
          <w:lang w:eastAsia="zh-CN"/>
        </w:rPr>
      </w:pPr>
    </w:p>
    <w:p>
      <w:pPr>
        <w:spacing w:before="11" w:line="240" w:lineRule="atLeast"/>
        <w:rPr>
          <w:rFonts w:hint="eastAsia" w:ascii="宋体" w:hAnsi="宋体" w:eastAsia="宋体" w:cs="宋体"/>
          <w:sz w:val="18"/>
          <w:szCs w:val="18"/>
          <w:lang w:eastAsia="zh-CN"/>
        </w:rPr>
      </w:pPr>
    </w:p>
    <w:p>
      <w:pPr>
        <w:pStyle w:val="8"/>
        <w:tabs>
          <w:tab w:val="left" w:pos="2620"/>
          <w:tab w:val="left" w:pos="4512"/>
          <w:tab w:val="left" w:pos="7344"/>
        </w:tabs>
        <w:spacing w:before="36"/>
        <w:rPr>
          <w:rFonts w:hint="eastAsia" w:ascii="宋体" w:hAnsi="宋体" w:eastAsia="宋体" w:cs="宋体"/>
          <w:lang w:eastAsia="zh-CN"/>
        </w:rPr>
      </w:pPr>
      <w:r>
        <w:rPr>
          <w:rFonts w:hint="eastAsia" w:ascii="宋体" w:hAnsi="宋体" w:eastAsia="宋体" w:cs="宋体"/>
          <w:spacing w:val="-1"/>
          <w:lang w:eastAsia="zh-CN"/>
        </w:rPr>
        <w:t>发包人：</w:t>
      </w:r>
      <w:r>
        <w:rPr>
          <w:rFonts w:hint="eastAsia" w:ascii="宋体" w:hAnsi="宋体" w:eastAsia="宋体" w:cs="宋体"/>
          <w:spacing w:val="-1"/>
          <w:u w:val="single" w:color="000000"/>
          <w:lang w:eastAsia="zh-CN"/>
        </w:rPr>
        <w:tab/>
      </w:r>
      <w:r>
        <w:rPr>
          <w:rFonts w:hint="eastAsia" w:ascii="宋体" w:hAnsi="宋体" w:eastAsia="宋体" w:cs="宋体"/>
          <w:spacing w:val="-1"/>
          <w:w w:val="95"/>
          <w:lang w:eastAsia="zh-CN"/>
        </w:rPr>
        <w:t>（盖单位章）</w:t>
      </w:r>
      <w:r>
        <w:rPr>
          <w:rFonts w:hint="eastAsia" w:ascii="宋体" w:hAnsi="宋体" w:eastAsia="宋体" w:cs="宋体"/>
          <w:spacing w:val="-1"/>
          <w:w w:val="95"/>
          <w:lang w:eastAsia="zh-CN"/>
        </w:rPr>
        <w:tab/>
      </w:r>
      <w:r>
        <w:rPr>
          <w:rFonts w:hint="eastAsia" w:ascii="宋体" w:hAnsi="宋体" w:eastAsia="宋体" w:cs="宋体"/>
          <w:spacing w:val="-2"/>
          <w:w w:val="95"/>
          <w:lang w:eastAsia="zh-CN"/>
        </w:rPr>
        <w:t>勘察人：</w:t>
      </w:r>
      <w:r>
        <w:rPr>
          <w:rFonts w:hint="eastAsia" w:ascii="宋体" w:hAnsi="宋体" w:eastAsia="宋体" w:cs="宋体"/>
          <w:spacing w:val="-2"/>
          <w:w w:val="95"/>
          <w:u w:val="single" w:color="000000"/>
          <w:lang w:val="en-US" w:eastAsia="zh-CN"/>
        </w:rPr>
        <w:t xml:space="preserve">                                        </w:t>
      </w:r>
      <w:r>
        <w:rPr>
          <w:rFonts w:hint="eastAsia" w:ascii="宋体" w:hAnsi="宋体" w:eastAsia="宋体" w:cs="宋体"/>
          <w:spacing w:val="-1"/>
          <w:lang w:eastAsia="zh-CN"/>
        </w:rPr>
        <w:t>（盖单位章）</w:t>
      </w:r>
    </w:p>
    <w:p>
      <w:pPr>
        <w:spacing w:before="11" w:line="120" w:lineRule="atLeast"/>
        <w:rPr>
          <w:rFonts w:hint="eastAsia" w:ascii="宋体" w:hAnsi="宋体" w:eastAsia="宋体" w:cs="宋体"/>
          <w:sz w:val="9"/>
          <w:szCs w:val="9"/>
          <w:lang w:eastAsia="zh-CN"/>
        </w:rPr>
      </w:pPr>
    </w:p>
    <w:p>
      <w:pPr>
        <w:pStyle w:val="8"/>
        <w:tabs>
          <w:tab w:val="left" w:pos="3254"/>
          <w:tab w:val="left" w:pos="4514"/>
          <w:tab w:val="left" w:pos="7877"/>
        </w:tabs>
        <w:spacing w:before="36"/>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2"/>
          <w:w w:val="95"/>
          <w:lang w:eastAsia="zh-CN"/>
        </w:rPr>
        <w:t>（签字）</w:t>
      </w:r>
      <w:r>
        <w:rPr>
          <w:rFonts w:hint="eastAsia" w:ascii="宋体" w:hAnsi="宋体" w:eastAsia="宋体" w:cs="宋体"/>
          <w:spacing w:val="-2"/>
          <w:w w:val="95"/>
          <w:lang w:eastAsia="zh-CN"/>
        </w:rPr>
        <w:tab/>
      </w:r>
      <w:r>
        <w:rPr>
          <w:rFonts w:hint="eastAsia" w:ascii="宋体" w:hAnsi="宋体" w:eastAsia="宋体" w:cs="宋体"/>
          <w:spacing w:val="-2"/>
          <w:w w:val="95"/>
          <w:lang w:eastAsia="zh-CN"/>
        </w:rPr>
        <w:t>法定代表人或其委托代理人：</w:t>
      </w:r>
      <w:r>
        <w:rPr>
          <w:rFonts w:hint="eastAsia" w:ascii="宋体" w:hAnsi="宋体" w:eastAsia="宋体" w:cs="宋体"/>
          <w:spacing w:val="-2"/>
          <w:w w:val="95"/>
          <w:u w:val="single"/>
          <w:lang w:val="en-US" w:eastAsia="zh-CN"/>
        </w:rPr>
        <w:t xml:space="preserve">      </w:t>
      </w:r>
      <w:r>
        <w:rPr>
          <w:rFonts w:hint="eastAsia" w:ascii="宋体" w:hAnsi="宋体" w:eastAsia="宋体" w:cs="宋体"/>
          <w:spacing w:val="-2"/>
          <w:lang w:eastAsia="zh-CN"/>
        </w:rPr>
        <w:t>（签字）</w:t>
      </w:r>
    </w:p>
    <w:p>
      <w:pPr>
        <w:spacing w:before="8" w:line="120" w:lineRule="atLeast"/>
        <w:rPr>
          <w:rFonts w:hint="eastAsia" w:ascii="宋体" w:hAnsi="宋体" w:eastAsia="宋体" w:cs="宋体"/>
          <w:sz w:val="9"/>
          <w:szCs w:val="9"/>
          <w:lang w:eastAsia="zh-CN"/>
        </w:rPr>
      </w:pPr>
    </w:p>
    <w:p>
      <w:pPr>
        <w:pStyle w:val="8"/>
        <w:tabs>
          <w:tab w:val="left" w:pos="1045"/>
          <w:tab w:val="left" w:pos="1991"/>
          <w:tab w:val="left" w:pos="3091"/>
          <w:tab w:val="left" w:pos="4406"/>
          <w:tab w:val="left" w:pos="5246"/>
          <w:tab w:val="left" w:pos="6401"/>
          <w:tab w:val="left" w:pos="7661"/>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lang w:eastAsia="zh-CN"/>
        </w:rPr>
        <w:tab/>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rFonts w:hint="eastAsia" w:ascii="宋体" w:hAnsi="宋体" w:eastAsia="宋体" w:cs="宋体"/>
          <w:spacing w:val="-1"/>
          <w:lang w:eastAsia="zh-CN"/>
        </w:rPr>
      </w:pPr>
      <w:bookmarkStart w:id="801" w:name="_bookmark185"/>
      <w:bookmarkEnd w:id="801"/>
      <w:r>
        <w:rPr>
          <w:rFonts w:hint="eastAsia" w:ascii="宋体" w:hAnsi="宋体" w:eastAsia="宋体" w:cs="宋体"/>
          <w:spacing w:val="-1"/>
          <w:lang w:eastAsia="zh-CN"/>
        </w:rPr>
        <w:br w:type="page"/>
      </w:r>
    </w:p>
    <w:p>
      <w:pPr>
        <w:pStyle w:val="33"/>
        <w:spacing w:line="363" w:lineRule="exact"/>
        <w:outlineLvl w:val="2"/>
        <w:rPr>
          <w:rFonts w:hint="eastAsia" w:ascii="宋体" w:hAnsi="宋体" w:eastAsia="宋体" w:cs="宋体"/>
          <w:spacing w:val="-1"/>
          <w:lang w:eastAsia="zh-CN"/>
        </w:rPr>
      </w:pPr>
      <w:bookmarkStart w:id="802" w:name="_Toc6320"/>
      <w:bookmarkStart w:id="803" w:name="_Toc26175"/>
      <w:r>
        <w:rPr>
          <w:rFonts w:hint="eastAsia" w:ascii="宋体" w:hAnsi="宋体" w:eastAsia="宋体" w:cs="宋体"/>
          <w:spacing w:val="-1"/>
          <w:lang w:eastAsia="zh-CN"/>
        </w:rPr>
        <w:t>附件二：履约保证金格式</w:t>
      </w:r>
      <w:bookmarkEnd w:id="802"/>
      <w:bookmarkEnd w:id="803"/>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textAlignment w:val="auto"/>
        <w:rPr>
          <w:rFonts w:hint="eastAsia" w:ascii="宋体" w:hAnsi="宋体" w:eastAsia="宋体" w:cs="宋体"/>
          <w:sz w:val="15"/>
          <w:szCs w:val="15"/>
          <w:lang w:eastAsia="zh-CN"/>
        </w:rPr>
      </w:pPr>
    </w:p>
    <w:p>
      <w:pPr>
        <w:pStyle w:val="8"/>
        <w:keepNext w:val="0"/>
        <w:keepLines w:val="0"/>
        <w:pageBreakBefore w:val="0"/>
        <w:widowControl w:val="0"/>
        <w:kinsoku/>
        <w:wordWrap/>
        <w:overflowPunct/>
        <w:topLinePunct w:val="0"/>
        <w:autoSpaceDE/>
        <w:autoSpaceDN/>
        <w:bidi w:val="0"/>
        <w:adjustRightInd/>
        <w:snapToGrid/>
        <w:spacing w:before="36"/>
        <w:ind w:left="0"/>
        <w:textAlignment w:val="auto"/>
        <w:rPr>
          <w:rFonts w:hint="eastAsia" w:ascii="宋体" w:hAnsi="宋体" w:eastAsia="宋体" w:cs="宋体"/>
          <w:lang w:eastAsia="zh-CN"/>
        </w:rPr>
      </w:pPr>
      <w:r>
        <w:rPr>
          <w:rFonts w:hint="eastAsia" w:ascii="宋体" w:hAnsi="宋体" w:eastAsia="宋体" w:cs="宋体"/>
          <w:spacing w:val="-2"/>
          <w:lang w:eastAsia="zh-CN"/>
        </w:rPr>
        <w:t>如采用银行保函，格式如下。</w:t>
      </w:r>
    </w:p>
    <w:p>
      <w:pPr>
        <w:keepNext w:val="0"/>
        <w:keepLines w:val="0"/>
        <w:pageBreakBefore w:val="0"/>
        <w:widowControl w:val="0"/>
        <w:kinsoku/>
        <w:wordWrap/>
        <w:overflowPunct/>
        <w:topLinePunct w:val="0"/>
        <w:autoSpaceDE/>
        <w:autoSpaceDN/>
        <w:bidi w:val="0"/>
        <w:adjustRightInd/>
        <w:snapToGrid/>
        <w:spacing w:before="14" w:line="380" w:lineRule="atLeast"/>
        <w:ind w:left="0"/>
        <w:textAlignment w:val="auto"/>
        <w:rPr>
          <w:rFonts w:hint="eastAsia" w:ascii="宋体" w:hAnsi="宋体" w:eastAsia="宋体" w:cs="宋体"/>
          <w:sz w:val="29"/>
          <w:szCs w:val="29"/>
          <w:lang w:eastAsia="zh-CN"/>
        </w:rPr>
      </w:pPr>
    </w:p>
    <w:p>
      <w:pPr>
        <w:pStyle w:val="5"/>
        <w:ind w:left="100"/>
        <w:jc w:val="center"/>
        <w:rPr>
          <w:rFonts w:hint="eastAsia" w:ascii="宋体" w:hAnsi="宋体" w:eastAsia="宋体" w:cs="宋体"/>
          <w:b w:val="0"/>
          <w:bCs w:val="0"/>
          <w:lang w:eastAsia="zh-CN"/>
        </w:rPr>
      </w:pPr>
      <w:bookmarkStart w:id="804" w:name="_Toc19651"/>
      <w:bookmarkStart w:id="805" w:name="_Toc31930"/>
      <w:r>
        <w:rPr>
          <w:rFonts w:hint="eastAsia" w:ascii="宋体" w:hAnsi="宋体" w:eastAsia="宋体" w:cs="宋体"/>
          <w:b w:val="0"/>
          <w:bCs w:val="0"/>
          <w:spacing w:val="-1"/>
          <w:lang w:eastAsia="zh-CN"/>
        </w:rPr>
        <w:t>履约保证金</w:t>
      </w:r>
      <w:bookmarkEnd w:id="804"/>
      <w:bookmarkEnd w:id="805"/>
    </w:p>
    <w:p>
      <w:pPr>
        <w:spacing w:before="1"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2305"/>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w:t>
      </w:r>
      <w:r>
        <w:rPr>
          <w:rFonts w:hint="eastAsia" w:ascii="宋体" w:hAnsi="宋体" w:eastAsia="宋体" w:cs="宋体"/>
          <w:lang w:eastAsia="zh-CN"/>
        </w:rPr>
        <w:t>发包</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106"/>
          <w:lang w:eastAsia="zh-CN"/>
        </w:rPr>
        <w:t>）</w:t>
      </w:r>
      <w:r>
        <w:rPr>
          <w:rFonts w:hint="eastAsia" w:ascii="宋体" w:hAnsi="宋体" w:eastAsia="宋体" w:cs="宋体"/>
          <w:lang w:eastAsia="zh-CN"/>
        </w:rPr>
        <w:t>：</w:t>
      </w:r>
    </w:p>
    <w:p>
      <w:pPr>
        <w:spacing w:before="7"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901"/>
          <w:tab w:val="left" w:pos="8530"/>
        </w:tabs>
        <w:spacing w:before="36"/>
        <w:ind w:left="520"/>
        <w:rPr>
          <w:rFonts w:hint="eastAsia" w:ascii="宋体" w:hAnsi="宋体" w:eastAsia="宋体" w:cs="宋体"/>
          <w:lang w:eastAsia="zh-CN"/>
        </w:rPr>
      </w:pPr>
      <w:r>
        <w:rPr>
          <w:rFonts w:hint="eastAsia" w:ascii="宋体" w:hAnsi="宋体" w:eastAsia="宋体" w:cs="宋体"/>
          <w:lang w:eastAsia="zh-CN"/>
        </w:rPr>
        <w:t>鉴</w:t>
      </w:r>
      <w:r>
        <w:rPr>
          <w:rFonts w:hint="eastAsia" w:ascii="宋体" w:hAnsi="宋体" w:eastAsia="宋体" w:cs="宋体"/>
          <w:spacing w:val="-94"/>
          <w:lang w:eastAsia="zh-CN"/>
        </w:rPr>
        <w:t>于</w:t>
      </w:r>
      <w:r>
        <w:rPr>
          <w:rFonts w:hint="eastAsia" w:ascii="宋体" w:hAnsi="宋体" w:eastAsia="宋体" w:cs="宋体"/>
          <w:lang w:eastAsia="zh-CN"/>
        </w:rPr>
        <w:t>（</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3"/>
          <w:lang w:eastAsia="zh-CN"/>
        </w:rPr>
        <w:t>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94"/>
          <w:lang w:eastAsia="zh-CN"/>
        </w:rPr>
        <w:t>，</w:t>
      </w:r>
      <w:r>
        <w:rPr>
          <w:rFonts w:hint="eastAsia" w:ascii="宋体" w:hAnsi="宋体" w:eastAsia="宋体" w:cs="宋体"/>
          <w:lang w:eastAsia="zh-CN"/>
        </w:rPr>
        <w:t>以</w:t>
      </w:r>
      <w:r>
        <w:rPr>
          <w:rFonts w:hint="eastAsia" w:ascii="宋体" w:hAnsi="宋体" w:eastAsia="宋体" w:cs="宋体"/>
          <w:spacing w:val="-3"/>
          <w:lang w:eastAsia="zh-CN"/>
        </w:rPr>
        <w:t>下简</w:t>
      </w:r>
      <w:r>
        <w:rPr>
          <w:rFonts w:hint="eastAsia" w:ascii="宋体" w:hAnsi="宋体" w:eastAsia="宋体" w:cs="宋体"/>
          <w:lang w:eastAsia="zh-CN"/>
        </w:rPr>
        <w:t>称</w:t>
      </w:r>
      <w:r>
        <w:rPr>
          <w:rFonts w:hint="eastAsia" w:ascii="宋体" w:hAnsi="宋体" w:eastAsia="宋体" w:cs="宋体"/>
          <w:spacing w:val="-1"/>
          <w:lang w:eastAsia="zh-CN"/>
        </w:rPr>
        <w:t>“</w:t>
      </w:r>
      <w:r>
        <w:rPr>
          <w:rFonts w:hint="eastAsia" w:ascii="宋体" w:hAnsi="宋体" w:eastAsia="宋体" w:cs="宋体"/>
          <w:spacing w:val="-3"/>
          <w:lang w:eastAsia="zh-CN"/>
        </w:rPr>
        <w:t>发</w:t>
      </w:r>
      <w:r>
        <w:rPr>
          <w:rFonts w:hint="eastAsia" w:ascii="宋体" w:hAnsi="宋体" w:eastAsia="宋体" w:cs="宋体"/>
          <w:lang w:eastAsia="zh-CN"/>
        </w:rPr>
        <w:t>包</w:t>
      </w:r>
      <w:r>
        <w:rPr>
          <w:rFonts w:hint="eastAsia" w:ascii="宋体" w:hAnsi="宋体" w:eastAsia="宋体" w:cs="宋体"/>
          <w:spacing w:val="-1"/>
          <w:lang w:eastAsia="zh-CN"/>
        </w:rPr>
        <w:t>人</w:t>
      </w:r>
      <w:r>
        <w:rPr>
          <w:rFonts w:hint="eastAsia" w:ascii="宋体" w:hAnsi="宋体" w:eastAsia="宋体" w:cs="宋体"/>
          <w:spacing w:val="-3"/>
          <w:lang w:eastAsia="zh-CN"/>
        </w:rPr>
        <w:t>”</w:t>
      </w:r>
      <w:r>
        <w:rPr>
          <w:rFonts w:hint="eastAsia" w:ascii="宋体" w:hAnsi="宋体" w:eastAsia="宋体" w:cs="宋体"/>
          <w:spacing w:val="-94"/>
          <w:lang w:eastAsia="zh-CN"/>
        </w:rPr>
        <w:t>）</w:t>
      </w:r>
      <w:r>
        <w:rPr>
          <w:rFonts w:hint="eastAsia" w:ascii="宋体" w:hAnsi="宋体" w:eastAsia="宋体" w:cs="宋体"/>
          <w:lang w:eastAsia="zh-CN"/>
        </w:rPr>
        <w:t>接</w:t>
      </w:r>
      <w:r>
        <w:rPr>
          <w:rFonts w:hint="eastAsia" w:ascii="宋体" w:hAnsi="宋体" w:eastAsia="宋体" w:cs="宋体"/>
          <w:spacing w:val="-94"/>
          <w:lang w:eastAsia="zh-CN"/>
        </w:rPr>
        <w:t>受</w:t>
      </w:r>
      <w:r>
        <w:rPr>
          <w:rFonts w:hint="eastAsia" w:ascii="宋体" w:hAnsi="宋体" w:eastAsia="宋体" w:cs="宋体"/>
          <w:spacing w:val="-3"/>
          <w:lang w:eastAsia="zh-CN"/>
        </w:rPr>
        <w:t>（</w:t>
      </w:r>
      <w:r>
        <w:rPr>
          <w:rFonts w:hint="eastAsia" w:ascii="宋体" w:hAnsi="宋体" w:eastAsia="宋体" w:cs="宋体"/>
          <w:lang w:eastAsia="zh-CN"/>
        </w:rPr>
        <w:t>勘</w:t>
      </w:r>
      <w:r>
        <w:rPr>
          <w:rFonts w:hint="eastAsia" w:ascii="宋体" w:hAnsi="宋体" w:eastAsia="宋体" w:cs="宋体"/>
          <w:spacing w:val="-3"/>
          <w:lang w:eastAsia="zh-CN"/>
        </w:rPr>
        <w:t>察人</w:t>
      </w:r>
      <w:r>
        <w:rPr>
          <w:rFonts w:hint="eastAsia" w:ascii="宋体" w:hAnsi="宋体" w:eastAsia="宋体" w:cs="宋体"/>
          <w:lang w:eastAsia="zh-CN"/>
        </w:rPr>
        <w:t>名</w:t>
      </w:r>
      <w:r>
        <w:rPr>
          <w:rFonts w:hint="eastAsia" w:ascii="宋体" w:hAnsi="宋体" w:eastAsia="宋体" w:cs="宋体"/>
          <w:spacing w:val="-3"/>
          <w:lang w:eastAsia="zh-CN"/>
        </w:rPr>
        <w:t>称</w:t>
      </w:r>
      <w:r>
        <w:rPr>
          <w:rFonts w:hint="eastAsia" w:ascii="宋体" w:hAnsi="宋体" w:eastAsia="宋体" w:cs="宋体"/>
          <w:spacing w:val="-92"/>
          <w:lang w:eastAsia="zh-CN"/>
        </w:rPr>
        <w:t>，</w:t>
      </w:r>
      <w:r>
        <w:rPr>
          <w:rFonts w:hint="eastAsia" w:ascii="宋体" w:hAnsi="宋体" w:eastAsia="宋体" w:cs="宋体"/>
          <w:spacing w:val="-3"/>
          <w:lang w:eastAsia="zh-CN"/>
        </w:rPr>
        <w:t>以</w:t>
      </w:r>
      <w:r>
        <w:rPr>
          <w:rFonts w:hint="eastAsia" w:ascii="宋体" w:hAnsi="宋体" w:eastAsia="宋体" w:cs="宋体"/>
          <w:spacing w:val="-1"/>
          <w:lang w:eastAsia="zh-CN"/>
        </w:rPr>
        <w:t>下</w:t>
      </w:r>
      <w:r>
        <w:rPr>
          <w:rFonts w:hint="eastAsia" w:ascii="宋体" w:hAnsi="宋体" w:eastAsia="宋体" w:cs="宋体"/>
          <w:spacing w:val="-3"/>
          <w:lang w:eastAsia="zh-CN"/>
        </w:rPr>
        <w:t>称</w:t>
      </w:r>
      <w:r>
        <w:rPr>
          <w:rFonts w:hint="eastAsia" w:ascii="宋体" w:hAnsi="宋体" w:eastAsia="宋体" w:cs="宋体"/>
          <w:spacing w:val="-1"/>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spacing w:val="-1"/>
          <w:lang w:eastAsia="zh-CN"/>
        </w:rPr>
        <w:t>人</w:t>
      </w:r>
      <w:r>
        <w:rPr>
          <w:rFonts w:hint="eastAsia" w:ascii="宋体" w:hAnsi="宋体" w:eastAsia="宋体" w:cs="宋体"/>
          <w:spacing w:val="-3"/>
          <w:lang w:eastAsia="zh-CN"/>
        </w:rPr>
        <w:t>”</w:t>
      </w:r>
      <w:r>
        <w:rPr>
          <w:rFonts w:hint="eastAsia" w:ascii="宋体" w:hAnsi="宋体" w:eastAsia="宋体" w:cs="宋体"/>
          <w:spacing w:val="-94"/>
          <w:lang w:eastAsia="zh-CN"/>
        </w:rPr>
        <w:t>）</w:t>
      </w:r>
      <w:r>
        <w:rPr>
          <w:rFonts w:hint="eastAsia" w:ascii="宋体" w:hAnsi="宋体" w:eastAsia="宋体" w:cs="宋体"/>
          <w:lang w:eastAsia="zh-CN"/>
        </w:rPr>
        <w:t>于</w:t>
      </w: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p>
    <w:p>
      <w:pPr>
        <w:spacing w:before="15" w:line="100" w:lineRule="atLeast"/>
        <w:rPr>
          <w:rFonts w:hint="eastAsia" w:ascii="宋体" w:hAnsi="宋体" w:eastAsia="宋体" w:cs="宋体"/>
          <w:sz w:val="7"/>
          <w:szCs w:val="7"/>
          <w:lang w:eastAsia="zh-CN"/>
        </w:rPr>
      </w:pPr>
    </w:p>
    <w:p>
      <w:pPr>
        <w:pStyle w:val="8"/>
        <w:tabs>
          <w:tab w:val="left" w:pos="625"/>
          <w:tab w:val="left" w:pos="2496"/>
        </w:tabs>
        <w:spacing w:before="36"/>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2"/>
          <w:lang w:eastAsia="zh-CN"/>
        </w:rPr>
        <w:t>日参加</w:t>
      </w:r>
      <w:r>
        <w:rPr>
          <w:rFonts w:hint="eastAsia" w:ascii="宋体" w:hAnsi="宋体" w:eastAsia="宋体" w:cs="宋体"/>
          <w:spacing w:val="-2"/>
          <w:u w:val="single" w:color="000000"/>
          <w:lang w:eastAsia="zh-CN"/>
        </w:rPr>
        <w:tab/>
      </w:r>
      <w:r>
        <w:rPr>
          <w:rFonts w:hint="eastAsia" w:ascii="宋体" w:hAnsi="宋体" w:eastAsia="宋体" w:cs="宋体"/>
          <w:spacing w:val="-4"/>
          <w:lang w:eastAsia="zh-CN"/>
        </w:rPr>
        <w:t>（项目名称）勘察招标项目的投标。我方愿意无条件地、不可撤销地</w:t>
      </w:r>
    </w:p>
    <w:p>
      <w:pPr>
        <w:spacing w:before="8" w:line="120" w:lineRule="atLeast"/>
        <w:rPr>
          <w:rFonts w:hint="eastAsia" w:ascii="宋体" w:hAnsi="宋体" w:eastAsia="宋体" w:cs="宋体"/>
          <w:sz w:val="9"/>
          <w:szCs w:val="9"/>
          <w:lang w:eastAsia="zh-CN"/>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就勘察人履行与你方订立的合同，向你方提供担保。</w:t>
      </w:r>
    </w:p>
    <w:p>
      <w:pPr>
        <w:pStyle w:val="8"/>
        <w:tabs>
          <w:tab w:val="left" w:pos="4564"/>
          <w:tab w:val="left" w:pos="6559"/>
        </w:tabs>
        <w:spacing w:before="164"/>
        <w:ind w:left="520"/>
        <w:outlineLvl w:val="2"/>
        <w:rPr>
          <w:rFonts w:hint="eastAsia" w:ascii="宋体" w:hAnsi="宋体" w:eastAsia="宋体" w:cs="宋体"/>
          <w:lang w:eastAsia="zh-CN"/>
        </w:rPr>
      </w:pPr>
      <w:bookmarkStart w:id="806" w:name="_Toc22377"/>
      <w:bookmarkStart w:id="807" w:name="_Toc28194"/>
      <w:bookmarkStart w:id="808" w:name="_Toc5479"/>
      <w:bookmarkStart w:id="809" w:name="_Toc15953"/>
      <w:bookmarkStart w:id="810" w:name="_Toc16796"/>
      <w:bookmarkStart w:id="811" w:name="_Toc8001"/>
      <w:bookmarkStart w:id="812" w:name="_Toc13722"/>
      <w:bookmarkStart w:id="813" w:name="_Toc13978"/>
      <w:bookmarkStart w:id="814" w:name="_Toc14369"/>
      <w:r>
        <w:rPr>
          <w:rFonts w:hint="eastAsia" w:ascii="宋体" w:hAnsi="宋体" w:eastAsia="宋体" w:cs="宋体"/>
          <w:lang w:eastAsia="zh-CN"/>
        </w:rPr>
        <w:t xml:space="preserve">1.  </w:t>
      </w:r>
      <w:r>
        <w:rPr>
          <w:rFonts w:hint="eastAsia" w:ascii="宋体" w:hAnsi="宋体" w:eastAsia="宋体" w:cs="宋体"/>
          <w:spacing w:val="-2"/>
          <w:lang w:eastAsia="zh-CN"/>
        </w:rPr>
        <w:t>担保金额人民币（大写）</w:t>
      </w:r>
      <w:r>
        <w:rPr>
          <w:rFonts w:hint="eastAsia" w:ascii="宋体" w:hAnsi="宋体" w:eastAsia="宋体" w:cs="宋体"/>
          <w:spacing w:val="-2"/>
          <w:u w:val="single" w:color="000000"/>
          <w:lang w:eastAsia="zh-CN"/>
        </w:rPr>
        <w:tab/>
      </w:r>
      <w:r>
        <w:rPr>
          <w:rFonts w:hint="eastAsia" w:ascii="宋体" w:hAnsi="宋体" w:eastAsia="宋体" w:cs="宋体"/>
          <w:spacing w:val="-1"/>
          <w:w w:val="95"/>
          <w:lang w:eastAsia="zh-CN"/>
        </w:rPr>
        <w:t>（¥）</w:t>
      </w:r>
      <w:r>
        <w:rPr>
          <w:rFonts w:hint="eastAsia" w:ascii="宋体" w:hAnsi="宋体" w:eastAsia="宋体" w:cs="宋体"/>
          <w:spacing w:val="-1"/>
          <w:w w:val="95"/>
          <w:u w:val="single" w:color="000000"/>
          <w:lang w:eastAsia="zh-CN"/>
        </w:rPr>
        <w:tab/>
      </w:r>
      <w:r>
        <w:rPr>
          <w:rFonts w:hint="eastAsia" w:ascii="宋体" w:hAnsi="宋体" w:eastAsia="宋体" w:cs="宋体"/>
          <w:lang w:eastAsia="zh-CN"/>
        </w:rPr>
        <w:t>。</w:t>
      </w:r>
      <w:bookmarkEnd w:id="806"/>
      <w:bookmarkEnd w:id="807"/>
      <w:bookmarkEnd w:id="808"/>
      <w:bookmarkEnd w:id="809"/>
      <w:bookmarkEnd w:id="810"/>
      <w:bookmarkEnd w:id="811"/>
      <w:bookmarkEnd w:id="812"/>
      <w:bookmarkEnd w:id="813"/>
      <w:bookmarkEnd w:id="814"/>
    </w:p>
    <w:p>
      <w:pPr>
        <w:pStyle w:val="8"/>
        <w:spacing w:before="151"/>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3"/>
          <w:lang w:eastAsia="zh-CN"/>
        </w:rPr>
        <w:t>担保有效期自发包人与勘察人签订的合同生效之日起至发包人签收最后一批勘察成果</w:t>
      </w:r>
    </w:p>
    <w:p>
      <w:pPr>
        <w:pStyle w:val="8"/>
        <w:spacing w:before="149"/>
        <w:rPr>
          <w:rFonts w:hint="eastAsia" w:ascii="宋体" w:hAnsi="宋体" w:eastAsia="宋体" w:cs="宋体"/>
          <w:lang w:eastAsia="zh-CN"/>
        </w:rPr>
      </w:pPr>
      <w:r>
        <w:rPr>
          <w:rFonts w:hint="eastAsia" w:ascii="宋体" w:hAnsi="宋体" w:eastAsia="宋体" w:cs="宋体"/>
          <w:spacing w:val="-2"/>
          <w:lang w:eastAsia="zh-CN"/>
        </w:rPr>
        <w:t>文件之日起</w:t>
      </w:r>
      <w:r>
        <w:rPr>
          <w:rFonts w:hint="eastAsia" w:ascii="宋体" w:hAnsi="宋体" w:eastAsia="宋体" w:cs="宋体"/>
          <w:lang w:eastAsia="zh-CN"/>
        </w:rPr>
        <w:t>28</w:t>
      </w:r>
      <w:r>
        <w:rPr>
          <w:rFonts w:hint="eastAsia" w:ascii="宋体" w:hAnsi="宋体" w:eastAsia="宋体" w:cs="宋体"/>
          <w:spacing w:val="-2"/>
          <w:lang w:eastAsia="zh-CN"/>
        </w:rPr>
        <w:t>日后失效。</w:t>
      </w:r>
    </w:p>
    <w:p>
      <w:pPr>
        <w:pStyle w:val="8"/>
        <w:spacing w:before="148"/>
        <w:ind w:left="520"/>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spacing w:val="-2"/>
          <w:lang w:eastAsia="zh-CN"/>
        </w:rPr>
        <w:t>在本担保有效期内，如果勘察人不履行合同约定的义务或其履行不符合合同的约定，我</w:t>
      </w:r>
    </w:p>
    <w:p>
      <w:pPr>
        <w:pStyle w:val="8"/>
        <w:spacing w:before="151"/>
        <w:rPr>
          <w:rFonts w:hint="eastAsia" w:ascii="宋体" w:hAnsi="宋体" w:eastAsia="宋体" w:cs="宋体"/>
          <w:lang w:eastAsia="zh-CN"/>
        </w:rPr>
      </w:pPr>
      <w:r>
        <w:rPr>
          <w:rFonts w:hint="eastAsia" w:ascii="宋体" w:hAnsi="宋体" w:eastAsia="宋体" w:cs="宋体"/>
          <w:spacing w:val="-2"/>
          <w:lang w:eastAsia="zh-CN"/>
        </w:rPr>
        <w:t>方在收到你方以书面形式提出的在担保金额内的赔偿要求后，在</w:t>
      </w:r>
      <w:r>
        <w:rPr>
          <w:rFonts w:hint="eastAsia" w:ascii="宋体" w:hAnsi="宋体" w:eastAsia="宋体" w:cs="宋体"/>
          <w:lang w:eastAsia="zh-CN"/>
        </w:rPr>
        <w:t>7</w:t>
      </w:r>
      <w:r>
        <w:rPr>
          <w:rFonts w:hint="eastAsia" w:ascii="宋体" w:hAnsi="宋体" w:eastAsia="宋体" w:cs="宋体"/>
          <w:spacing w:val="-2"/>
          <w:lang w:eastAsia="zh-CN"/>
        </w:rPr>
        <w:t>日内无条件支付。</w:t>
      </w:r>
    </w:p>
    <w:p>
      <w:pPr>
        <w:pStyle w:val="8"/>
        <w:spacing w:before="148" w:line="362" w:lineRule="auto"/>
        <w:ind w:right="109" w:firstLine="419"/>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3"/>
          <w:lang w:eastAsia="zh-CN"/>
        </w:rPr>
        <w:t>发包人和勘察人变更合同时，无论我方是否收到该变更，我方承担本担保规定的义务不</w:t>
      </w:r>
      <w:r>
        <w:rPr>
          <w:rFonts w:hint="eastAsia" w:ascii="宋体" w:hAnsi="宋体" w:eastAsia="宋体" w:cs="宋体"/>
          <w:lang w:eastAsia="zh-CN"/>
        </w:rPr>
        <w:t>变。</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6" w:line="220" w:lineRule="atLeast"/>
        <w:rPr>
          <w:rFonts w:hint="eastAsia" w:ascii="宋体" w:hAnsi="宋体" w:eastAsia="宋体" w:cs="宋体"/>
          <w:sz w:val="16"/>
          <w:szCs w:val="16"/>
          <w:lang w:eastAsia="zh-CN"/>
        </w:rPr>
      </w:pPr>
    </w:p>
    <w:p>
      <w:pPr>
        <w:pStyle w:val="8"/>
        <w:tabs>
          <w:tab w:val="left" w:pos="7589"/>
        </w:tabs>
        <w:ind w:left="2412"/>
        <w:rPr>
          <w:rFonts w:hint="eastAsia" w:ascii="宋体" w:hAnsi="宋体" w:eastAsia="宋体" w:cs="宋体"/>
          <w:lang w:eastAsia="zh-CN"/>
        </w:rPr>
      </w:pPr>
      <w:r>
        <w:rPr>
          <w:rFonts w:hint="eastAsia" w:ascii="宋体" w:hAnsi="宋体" w:eastAsia="宋体" w:cs="宋体"/>
          <w:spacing w:val="-1"/>
          <w:lang w:eastAsia="zh-CN"/>
        </w:rPr>
        <w:t>担保人名称</w:t>
      </w:r>
      <w:r>
        <w:rPr>
          <w:rFonts w:hint="eastAsia" w:ascii="宋体" w:hAnsi="宋体" w:eastAsia="宋体" w:cs="宋体"/>
          <w:u w:val="single" w:color="000000"/>
          <w:lang w:eastAsia="zh-CN"/>
        </w:rPr>
        <w:t>：</w:t>
      </w:r>
      <w:r>
        <w:rPr>
          <w:rFonts w:hint="eastAsia" w:ascii="宋体" w:hAnsi="宋体" w:eastAsia="宋体" w:cs="宋体"/>
          <w:u w:val="single" w:color="000000"/>
          <w:lang w:eastAsia="zh-CN"/>
        </w:rPr>
        <w:tab/>
      </w:r>
      <w:r>
        <w:rPr>
          <w:rFonts w:hint="eastAsia" w:ascii="宋体" w:hAnsi="宋体" w:eastAsia="宋体" w:cs="宋体"/>
          <w:spacing w:val="-2"/>
          <w:u w:val="single" w:color="000000"/>
          <w:lang w:eastAsia="zh-CN"/>
        </w:rPr>
        <w:t>（</w:t>
      </w:r>
      <w:r>
        <w:rPr>
          <w:rFonts w:hint="eastAsia" w:ascii="宋体" w:hAnsi="宋体" w:eastAsia="宋体" w:cs="宋体"/>
          <w:spacing w:val="-2"/>
          <w:lang w:eastAsia="zh-CN"/>
        </w:rPr>
        <w:t>盖单位章）</w:t>
      </w:r>
    </w:p>
    <w:p>
      <w:pPr>
        <w:spacing w:before="10" w:line="280" w:lineRule="atLeast"/>
        <w:rPr>
          <w:rFonts w:hint="eastAsia" w:ascii="宋体" w:hAnsi="宋体" w:eastAsia="宋体" w:cs="宋体"/>
          <w:sz w:val="21"/>
          <w:szCs w:val="21"/>
          <w:lang w:eastAsia="zh-CN"/>
        </w:rPr>
      </w:pPr>
    </w:p>
    <w:p>
      <w:pPr>
        <w:pStyle w:val="8"/>
        <w:tabs>
          <w:tab w:val="left" w:pos="6614"/>
        </w:tabs>
        <w:spacing w:before="36"/>
        <w:ind w:left="2412"/>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9" w:line="280" w:lineRule="atLeast"/>
        <w:rPr>
          <w:rFonts w:hint="eastAsia" w:ascii="宋体" w:hAnsi="宋体" w:eastAsia="宋体" w:cs="宋体"/>
          <w:sz w:val="21"/>
          <w:szCs w:val="21"/>
          <w:lang w:eastAsia="zh-CN"/>
        </w:rPr>
      </w:pPr>
    </w:p>
    <w:p>
      <w:pPr>
        <w:pStyle w:val="8"/>
        <w:tabs>
          <w:tab w:val="left" w:pos="3043"/>
          <w:tab w:val="left" w:pos="8760"/>
        </w:tabs>
        <w:spacing w:before="36"/>
        <w:ind w:left="2412"/>
        <w:rPr>
          <w:rFonts w:hint="eastAsia" w:ascii="宋体" w:hAnsi="宋体" w:eastAsia="宋体" w:cs="宋体"/>
          <w:lang w:eastAsia="zh-CN"/>
        </w:rPr>
      </w:pPr>
      <w:r>
        <w:rPr>
          <w:rFonts w:hint="eastAsia" w:ascii="宋体" w:hAnsi="宋体" w:eastAsia="宋体" w:cs="宋体"/>
          <w:lang w:eastAsia="zh-CN"/>
        </w:rPr>
        <w:t>地</w:t>
      </w:r>
      <w:r>
        <w:rPr>
          <w:rFonts w:hint="eastAsia" w:ascii="宋体" w:hAnsi="宋体" w:eastAsia="宋体" w:cs="宋体"/>
          <w:lang w:eastAsia="zh-CN"/>
        </w:rPr>
        <w:tab/>
      </w:r>
      <w:r>
        <w:rPr>
          <w:rFonts w:hint="eastAsia" w:ascii="宋体" w:hAnsi="宋体" w:eastAsia="宋体" w:cs="宋体"/>
          <w:spacing w:val="-2"/>
          <w:lang w:eastAsia="zh-CN"/>
        </w:rPr>
        <w:t>址：</w:t>
      </w:r>
      <w:r>
        <w:rPr>
          <w:rFonts w:hint="eastAsia" w:ascii="宋体" w:hAnsi="宋体" w:eastAsia="宋体" w:cs="宋体"/>
          <w:u w:val="single" w:color="000000"/>
          <w:lang w:eastAsia="zh-CN"/>
        </w:rPr>
        <w:tab/>
      </w:r>
    </w:p>
    <w:p>
      <w:pPr>
        <w:spacing w:before="9" w:line="280" w:lineRule="atLeast"/>
        <w:rPr>
          <w:rFonts w:hint="eastAsia" w:ascii="宋体" w:hAnsi="宋体" w:eastAsia="宋体" w:cs="宋体"/>
          <w:sz w:val="24"/>
          <w:szCs w:val="24"/>
          <w:lang w:eastAsia="zh-CN"/>
        </w:rPr>
      </w:pPr>
    </w:p>
    <w:p>
      <w:pPr>
        <w:pStyle w:val="8"/>
        <w:tabs>
          <w:tab w:val="left" w:pos="8760"/>
        </w:tabs>
        <w:spacing w:before="36"/>
        <w:ind w:left="2412"/>
        <w:rPr>
          <w:rFonts w:hint="eastAsia" w:ascii="宋体" w:hAnsi="宋体" w:eastAsia="宋体" w:cs="宋体"/>
          <w:lang w:eastAsia="zh-CN"/>
        </w:rPr>
      </w:pPr>
      <w:r>
        <w:rPr>
          <w:rFonts w:hint="eastAsia" w:ascii="宋体" w:hAnsi="宋体" w:eastAsia="宋体" w:cs="宋体"/>
          <w:spacing w:val="-2"/>
          <w:lang w:eastAsia="zh-CN"/>
        </w:rPr>
        <w:t>邮政编码：</w:t>
      </w:r>
      <w:r>
        <w:rPr>
          <w:rFonts w:hint="eastAsia" w:ascii="宋体" w:hAnsi="宋体" w:eastAsia="宋体" w:cs="宋体"/>
          <w:u w:val="single" w:color="000000"/>
          <w:lang w:eastAsia="zh-CN"/>
        </w:rPr>
        <w:tab/>
      </w:r>
    </w:p>
    <w:p>
      <w:pPr>
        <w:spacing w:before="9" w:line="280" w:lineRule="atLeast"/>
        <w:rPr>
          <w:rFonts w:hint="eastAsia" w:ascii="宋体" w:hAnsi="宋体" w:eastAsia="宋体" w:cs="宋体"/>
          <w:sz w:val="24"/>
          <w:szCs w:val="24"/>
          <w:lang w:eastAsia="zh-CN"/>
        </w:rPr>
      </w:pPr>
    </w:p>
    <w:p>
      <w:pPr>
        <w:pStyle w:val="8"/>
        <w:tabs>
          <w:tab w:val="left" w:pos="3043"/>
          <w:tab w:val="left" w:pos="8760"/>
        </w:tabs>
        <w:spacing w:before="36"/>
        <w:ind w:left="2412"/>
        <w:rPr>
          <w:rFonts w:hint="eastAsia" w:ascii="宋体" w:hAnsi="宋体" w:eastAsia="宋体" w:cs="宋体"/>
          <w:lang w:eastAsia="zh-CN"/>
        </w:rPr>
      </w:pP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spacing w:val="-2"/>
          <w:lang w:eastAsia="zh-CN"/>
        </w:rPr>
        <w:t>话：</w:t>
      </w:r>
      <w:r>
        <w:rPr>
          <w:rFonts w:hint="eastAsia" w:ascii="宋体" w:hAnsi="宋体" w:eastAsia="宋体" w:cs="宋体"/>
          <w:u w:val="single" w:color="000000"/>
          <w:lang w:eastAsia="zh-CN"/>
        </w:rPr>
        <w:tab/>
      </w:r>
    </w:p>
    <w:p>
      <w:pPr>
        <w:spacing w:before="9" w:line="280" w:lineRule="atLeast"/>
        <w:rPr>
          <w:rFonts w:hint="eastAsia" w:ascii="宋体" w:hAnsi="宋体" w:eastAsia="宋体" w:cs="宋体"/>
          <w:sz w:val="24"/>
          <w:szCs w:val="24"/>
          <w:lang w:eastAsia="zh-CN"/>
        </w:rPr>
      </w:pPr>
    </w:p>
    <w:p>
      <w:pPr>
        <w:pStyle w:val="8"/>
        <w:tabs>
          <w:tab w:val="left" w:pos="6643"/>
          <w:tab w:val="left" w:pos="7589"/>
          <w:tab w:val="left" w:pos="8533"/>
        </w:tabs>
        <w:spacing w:before="36"/>
        <w:ind w:left="5907"/>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w w:val="95"/>
          <w:lang w:eastAsia="zh-CN"/>
        </w:rPr>
        <w:t>月</w:t>
      </w:r>
      <w:r>
        <w:rPr>
          <w:rFonts w:hint="eastAsia" w:ascii="宋体" w:hAnsi="宋体" w:eastAsia="宋体" w:cs="宋体"/>
          <w:spacing w:val="-3"/>
          <w:w w:val="95"/>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type w:val="continuous"/>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rFonts w:hint="eastAsia" w:ascii="宋体" w:hAnsi="宋体" w:eastAsia="宋体" w:cs="宋体"/>
          <w:spacing w:val="2"/>
          <w:sz w:val="48"/>
          <w:szCs w:val="48"/>
          <w:lang w:eastAsia="zh-CN"/>
        </w:rPr>
      </w:pPr>
    </w:p>
    <w:p>
      <w:pPr>
        <w:rPr>
          <w:rFonts w:hint="eastAsia" w:ascii="宋体" w:hAnsi="宋体" w:eastAsia="宋体" w:cs="宋体"/>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bidi w:val="0"/>
        <w:rPr>
          <w:rFonts w:hint="eastAsia"/>
          <w:lang w:eastAsia="zh-CN"/>
        </w:rPr>
      </w:pPr>
      <w:bookmarkStart w:id="815" w:name="_bookmark186"/>
      <w:bookmarkEnd w:id="815"/>
      <w:bookmarkStart w:id="816" w:name="_Toc25368"/>
      <w:bookmarkStart w:id="817" w:name="_Toc16817"/>
      <w:bookmarkStart w:id="818" w:name="_Toc30114"/>
      <w:bookmarkStart w:id="819" w:name="_Toc11372"/>
      <w:bookmarkStart w:id="820" w:name="_Toc4492"/>
      <w:bookmarkStart w:id="821" w:name="_Toc31020"/>
      <w:r>
        <w:rPr>
          <w:rFonts w:hint="eastAsia"/>
          <w:lang w:eastAsia="zh-CN"/>
        </w:rPr>
        <w:t>第二卷</w:t>
      </w:r>
      <w:bookmarkEnd w:id="816"/>
      <w:bookmarkEnd w:id="817"/>
      <w:bookmarkEnd w:id="818"/>
      <w:bookmarkEnd w:id="819"/>
      <w:bookmarkEnd w:id="820"/>
      <w:bookmarkEnd w:id="821"/>
    </w:p>
    <w:p>
      <w:pPr>
        <w:rPr>
          <w:rFonts w:hint="eastAsia" w:ascii="宋体" w:hAnsi="宋体" w:eastAsia="宋体" w:cs="宋体"/>
          <w:lang w:eastAsia="zh-CN"/>
        </w:rPr>
        <w:sectPr>
          <w:footerReference r:id="rId18"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before="2" w:line="280" w:lineRule="atLeast"/>
        <w:rPr>
          <w:rFonts w:hint="eastAsia" w:ascii="宋体" w:hAnsi="宋体" w:eastAsia="宋体" w:cs="宋体"/>
          <w:sz w:val="16"/>
          <w:szCs w:val="16"/>
          <w:lang w:eastAsia="zh-CN"/>
        </w:rPr>
      </w:pPr>
    </w:p>
    <w:p>
      <w:pPr>
        <w:pStyle w:val="2"/>
        <w:bidi w:val="0"/>
        <w:rPr>
          <w:rFonts w:hint="eastAsia" w:ascii="宋体" w:hAnsi="宋体" w:eastAsia="宋体" w:cs="宋体"/>
          <w:b w:val="0"/>
          <w:bCs w:val="0"/>
          <w:lang w:eastAsia="zh-CN"/>
        </w:rPr>
      </w:pPr>
      <w:bookmarkStart w:id="822" w:name="_bookmark187"/>
      <w:bookmarkEnd w:id="822"/>
      <w:bookmarkStart w:id="823" w:name="_Toc21621"/>
      <w:bookmarkStart w:id="824" w:name="_Toc23670"/>
      <w:bookmarkStart w:id="825" w:name="_Toc2103"/>
      <w:bookmarkStart w:id="826" w:name="_Toc24068"/>
      <w:bookmarkStart w:id="827" w:name="_Toc6482"/>
      <w:r>
        <w:rPr>
          <w:rFonts w:hint="eastAsia" w:ascii="宋体" w:hAnsi="宋体" w:eastAsia="宋体" w:cs="宋体"/>
          <w:b/>
          <w:bCs/>
          <w:spacing w:val="0"/>
          <w:kern w:val="21"/>
          <w:lang w:eastAsia="zh-CN"/>
        </w:rPr>
        <w:t>第五章</w:t>
      </w:r>
      <w:r>
        <w:rPr>
          <w:rFonts w:hint="eastAsia" w:ascii="宋体" w:hAnsi="宋体" w:eastAsia="宋体" w:cs="宋体"/>
          <w:b/>
          <w:bCs/>
          <w:spacing w:val="2"/>
          <w:sz w:val="44"/>
          <w:szCs w:val="44"/>
          <w:lang w:val="en-US" w:eastAsia="zh-CN"/>
        </w:rPr>
        <w:t xml:space="preserve">  </w:t>
      </w:r>
      <w:r>
        <w:rPr>
          <w:rFonts w:hint="eastAsia" w:ascii="宋体" w:hAnsi="宋体" w:eastAsia="宋体" w:cs="宋体"/>
          <w:b/>
          <w:bCs/>
          <w:spacing w:val="0"/>
          <w:kern w:val="21"/>
          <w:lang w:eastAsia="zh-CN"/>
        </w:rPr>
        <w:t>发包人要求</w:t>
      </w:r>
      <w:bookmarkEnd w:id="823"/>
      <w:bookmarkEnd w:id="824"/>
      <w:bookmarkEnd w:id="825"/>
      <w:bookmarkEnd w:id="826"/>
      <w:bookmarkEnd w:id="827"/>
    </w:p>
    <w:p>
      <w:pPr>
        <w:rPr>
          <w:rFonts w:hint="eastAsia" w:ascii="宋体" w:hAnsi="宋体" w:eastAsia="宋体" w:cs="宋体"/>
          <w:b/>
          <w:bCs/>
          <w:spacing w:val="2"/>
          <w:lang w:eastAsia="zh-CN"/>
        </w:rPr>
      </w:pPr>
      <w:bookmarkStart w:id="828" w:name="_Toc13448"/>
      <w:bookmarkStart w:id="829" w:name="_Toc3572"/>
      <w:r>
        <w:rPr>
          <w:rFonts w:hint="eastAsia" w:ascii="宋体" w:hAnsi="宋体" w:eastAsia="宋体" w:cs="宋体"/>
          <w:b/>
          <w:bCs/>
          <w:spacing w:val="2"/>
          <w:lang w:eastAsia="zh-CN"/>
        </w:rPr>
        <w:br w:type="page"/>
      </w:r>
    </w:p>
    <w:p>
      <w:pPr>
        <w:pStyle w:val="4"/>
        <w:spacing w:line="441" w:lineRule="exact"/>
        <w:ind w:left="3276" w:right="3293"/>
        <w:jc w:val="center"/>
        <w:outlineLvl w:val="1"/>
        <w:rPr>
          <w:rFonts w:hint="eastAsia" w:ascii="宋体" w:hAnsi="宋体" w:eastAsia="宋体" w:cs="宋体"/>
          <w:b/>
          <w:bCs/>
          <w:lang w:eastAsia="zh-CN"/>
        </w:rPr>
      </w:pPr>
      <w:bookmarkStart w:id="830" w:name="_Toc1909"/>
      <w:bookmarkStart w:id="831" w:name="_Toc14575"/>
      <w:r>
        <w:rPr>
          <w:rFonts w:hint="eastAsia" w:ascii="宋体" w:hAnsi="宋体" w:eastAsia="宋体" w:cs="宋体"/>
          <w:b/>
          <w:bCs/>
          <w:spacing w:val="2"/>
          <w:lang w:eastAsia="zh-CN"/>
        </w:rPr>
        <w:t>发包人要求</w:t>
      </w:r>
      <w:bookmarkEnd w:id="828"/>
      <w:bookmarkEnd w:id="829"/>
      <w:bookmarkEnd w:id="830"/>
      <w:bookmarkEnd w:id="831"/>
    </w:p>
    <w:p>
      <w:pPr>
        <w:pStyle w:val="8"/>
        <w:spacing w:before="107" w:line="383" w:lineRule="auto"/>
        <w:ind w:right="114" w:firstLine="419"/>
        <w:jc w:val="both"/>
        <w:rPr>
          <w:rFonts w:hint="eastAsia" w:ascii="宋体" w:hAnsi="宋体" w:eastAsia="宋体" w:cs="宋体"/>
          <w:spacing w:val="-1"/>
          <w:lang w:eastAsia="zh-CN"/>
        </w:rPr>
      </w:pPr>
    </w:p>
    <w:p>
      <w:pPr>
        <w:pStyle w:val="8"/>
        <w:spacing w:before="107" w:line="383" w:lineRule="auto"/>
        <w:ind w:right="114" w:firstLine="419"/>
        <w:jc w:val="both"/>
        <w:rPr>
          <w:rFonts w:hint="eastAsia" w:ascii="宋体" w:hAnsi="宋体" w:eastAsia="宋体" w:cs="宋体"/>
          <w:lang w:eastAsia="zh-CN"/>
        </w:rPr>
      </w:pPr>
      <w:r>
        <w:rPr>
          <w:rFonts w:hint="eastAsia" w:ascii="宋体" w:hAnsi="宋体" w:eastAsia="宋体" w:cs="宋体"/>
          <w:spacing w:val="-1"/>
          <w:lang w:eastAsia="zh-CN"/>
        </w:rPr>
        <w:t>发包人要求应尽可能清晰准确，对于可以进行定量评估的工作，发包人要求不仅应明确规定其功能、用途、质量、环境、安全，并且要规定偏差的范围和计算方法，以及检验、试验、</w:t>
      </w:r>
      <w:r>
        <w:rPr>
          <w:rFonts w:hint="eastAsia" w:ascii="宋体" w:hAnsi="宋体" w:eastAsia="宋体" w:cs="宋体"/>
          <w:spacing w:val="-2"/>
          <w:lang w:eastAsia="zh-CN"/>
        </w:rPr>
        <w:t>试运行的具体要求。对于勘察人负责提供的有关服务，在发包人要求中应一并明确规定。</w:t>
      </w:r>
    </w:p>
    <w:p>
      <w:pPr>
        <w:pStyle w:val="8"/>
        <w:spacing w:before="41"/>
        <w:ind w:left="520"/>
        <w:rPr>
          <w:rFonts w:hint="eastAsia" w:ascii="宋体" w:hAnsi="宋体" w:eastAsia="宋体" w:cs="宋体"/>
          <w:lang w:eastAsia="zh-CN"/>
        </w:rPr>
      </w:pPr>
      <w:r>
        <w:rPr>
          <w:rFonts w:hint="eastAsia" w:ascii="宋体" w:hAnsi="宋体" w:eastAsia="宋体" w:cs="宋体"/>
          <w:spacing w:val="-2"/>
          <w:lang w:eastAsia="zh-CN"/>
        </w:rPr>
        <w:t>发包人要求通常包括但不限于以下内容：</w:t>
      </w:r>
    </w:p>
    <w:p>
      <w:pPr>
        <w:spacing w:before="10" w:line="260" w:lineRule="atLeast"/>
        <w:rPr>
          <w:rFonts w:hint="eastAsia" w:ascii="宋体" w:hAnsi="宋体" w:eastAsia="宋体" w:cs="宋体"/>
          <w:sz w:val="19"/>
          <w:szCs w:val="19"/>
          <w:lang w:eastAsia="zh-CN"/>
        </w:rPr>
      </w:pPr>
    </w:p>
    <w:p>
      <w:pPr>
        <w:pStyle w:val="33"/>
        <w:ind w:left="100"/>
        <w:outlineLvl w:val="1"/>
        <w:rPr>
          <w:rFonts w:hint="eastAsia" w:ascii="宋体" w:hAnsi="宋体" w:eastAsia="宋体" w:cs="宋体"/>
          <w:lang w:eastAsia="zh-CN"/>
        </w:rPr>
      </w:pPr>
      <w:bookmarkStart w:id="832" w:name="_bookmark188"/>
      <w:bookmarkEnd w:id="832"/>
      <w:bookmarkStart w:id="833" w:name="_Toc6211"/>
      <w:bookmarkStart w:id="834" w:name="_Toc6076"/>
      <w:bookmarkStart w:id="835" w:name="_Toc29342"/>
      <w:bookmarkStart w:id="836" w:name="_Toc23981"/>
      <w:bookmarkStart w:id="837" w:name="_Toc43"/>
      <w:r>
        <w:rPr>
          <w:rFonts w:hint="eastAsia" w:ascii="宋体" w:hAnsi="宋体" w:eastAsia="宋体" w:cs="宋体"/>
          <w:spacing w:val="-1"/>
          <w:lang w:eastAsia="zh-CN"/>
        </w:rPr>
        <w:t>一、勘察要求</w:t>
      </w:r>
      <w:bookmarkEnd w:id="833"/>
      <w:bookmarkEnd w:id="834"/>
      <w:bookmarkEnd w:id="835"/>
      <w:bookmarkEnd w:id="836"/>
      <w:bookmarkEnd w:id="837"/>
    </w:p>
    <w:p>
      <w:pPr>
        <w:spacing w:before="12" w:line="400" w:lineRule="atLeast"/>
        <w:rPr>
          <w:rFonts w:hint="eastAsia" w:ascii="宋体" w:hAnsi="宋体" w:eastAsia="宋体" w:cs="宋体"/>
          <w:sz w:val="30"/>
          <w:szCs w:val="30"/>
          <w:lang w:eastAsia="zh-CN"/>
        </w:rPr>
      </w:pPr>
    </w:p>
    <w:p>
      <w:pPr>
        <w:pStyle w:val="8"/>
        <w:ind w:left="460"/>
        <w:rPr>
          <w:rFonts w:hint="eastAsia" w:ascii="宋体" w:hAnsi="宋体" w:eastAsia="宋体" w:cs="宋体"/>
          <w:lang w:eastAsia="zh-CN"/>
        </w:rPr>
      </w:pPr>
      <w:r>
        <w:rPr>
          <w:rFonts w:hint="eastAsia" w:ascii="宋体" w:hAnsi="宋体" w:eastAsia="宋体" w:cs="宋体"/>
          <w:spacing w:val="-2"/>
          <w:lang w:eastAsia="zh-CN"/>
        </w:rPr>
        <w:t>招标人应当根据项目情况在本章中明确相应的勘察要求，一般应包括以下内容：</w:t>
      </w:r>
    </w:p>
    <w:p>
      <w:pPr>
        <w:pStyle w:val="8"/>
        <w:spacing w:before="164" w:line="364" w:lineRule="auto"/>
        <w:ind w:left="460" w:right="111"/>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项目概况</w:t>
      </w:r>
      <w:r>
        <w:rPr>
          <w:rFonts w:hint="eastAsia" w:ascii="宋体" w:hAnsi="宋体" w:eastAsia="宋体" w:cs="宋体"/>
          <w:spacing w:val="1"/>
          <w:lang w:eastAsia="zh-CN"/>
        </w:rPr>
        <w:t>包括项目名称、建设单位、建设规模、项目地理位置、周边环境、树木情况、文物情况、</w:t>
      </w:r>
    </w:p>
    <w:p>
      <w:pPr>
        <w:pStyle w:val="8"/>
        <w:spacing w:before="55"/>
        <w:rPr>
          <w:rFonts w:hint="eastAsia" w:ascii="宋体" w:hAnsi="宋体" w:eastAsia="宋体" w:cs="宋体"/>
          <w:lang w:eastAsia="zh-CN"/>
        </w:rPr>
      </w:pPr>
      <w:r>
        <w:rPr>
          <w:rFonts w:hint="eastAsia" w:ascii="宋体" w:hAnsi="宋体" w:eastAsia="宋体" w:cs="宋体"/>
          <w:spacing w:val="-2"/>
          <w:lang w:eastAsia="zh-CN"/>
        </w:rPr>
        <w:t>地址地貌、气候及气象条件、道路交通状况、市政情况等。</w:t>
      </w:r>
    </w:p>
    <w:p>
      <w:pPr>
        <w:pStyle w:val="8"/>
        <w:spacing w:before="164"/>
        <w:ind w:left="46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勘察范围及内容</w:t>
      </w:r>
    </w:p>
    <w:p>
      <w:pPr>
        <w:pStyle w:val="8"/>
        <w:spacing w:before="151"/>
        <w:ind w:left="46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勘察依据</w:t>
      </w:r>
    </w:p>
    <w:p>
      <w:pPr>
        <w:pStyle w:val="8"/>
        <w:spacing w:before="148"/>
        <w:ind w:left="46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基础资料</w:t>
      </w:r>
    </w:p>
    <w:p>
      <w:pPr>
        <w:pStyle w:val="8"/>
        <w:spacing w:before="149"/>
        <w:ind w:left="46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勘察人员和设备要求</w:t>
      </w:r>
    </w:p>
    <w:p>
      <w:pPr>
        <w:pStyle w:val="8"/>
        <w:spacing w:before="151"/>
        <w:ind w:left="460"/>
        <w:rPr>
          <w:rFonts w:hint="eastAsia" w:ascii="宋体" w:hAnsi="宋体" w:eastAsia="宋体" w:cs="宋体"/>
          <w:lang w:eastAsia="zh-CN"/>
        </w:rPr>
      </w:pPr>
      <w:r>
        <w:rPr>
          <w:rFonts w:hint="eastAsia" w:ascii="宋体" w:hAnsi="宋体" w:eastAsia="宋体" w:cs="宋体"/>
          <w:lang w:eastAsia="zh-CN"/>
        </w:rPr>
        <w:t xml:space="preserve">6.  </w:t>
      </w:r>
      <w:r>
        <w:rPr>
          <w:rFonts w:hint="eastAsia" w:ascii="宋体" w:hAnsi="宋体" w:eastAsia="宋体" w:cs="宋体"/>
          <w:spacing w:val="-2"/>
          <w:lang w:eastAsia="zh-CN"/>
        </w:rPr>
        <w:t>其他要求</w:t>
      </w:r>
    </w:p>
    <w:p>
      <w:pPr>
        <w:spacing w:before="14" w:line="240" w:lineRule="atLeast"/>
        <w:rPr>
          <w:rFonts w:hint="eastAsia" w:ascii="宋体" w:hAnsi="宋体" w:eastAsia="宋体" w:cs="宋体"/>
          <w:sz w:val="18"/>
          <w:szCs w:val="18"/>
          <w:lang w:eastAsia="zh-CN"/>
        </w:rPr>
      </w:pPr>
    </w:p>
    <w:p>
      <w:pPr>
        <w:pStyle w:val="33"/>
        <w:ind w:left="100"/>
        <w:outlineLvl w:val="1"/>
        <w:rPr>
          <w:rFonts w:hint="eastAsia" w:ascii="宋体" w:hAnsi="宋体" w:eastAsia="宋体" w:cs="宋体"/>
          <w:lang w:eastAsia="zh-CN"/>
        </w:rPr>
      </w:pPr>
      <w:bookmarkStart w:id="838" w:name="_bookmark189"/>
      <w:bookmarkEnd w:id="838"/>
      <w:bookmarkStart w:id="839" w:name="_Toc20575"/>
      <w:bookmarkStart w:id="840" w:name="_Toc27022"/>
      <w:bookmarkStart w:id="841" w:name="_Toc6484"/>
      <w:bookmarkStart w:id="842" w:name="_Toc27361"/>
      <w:bookmarkStart w:id="843" w:name="_Toc19712"/>
      <w:r>
        <w:rPr>
          <w:rFonts w:hint="eastAsia" w:ascii="宋体" w:hAnsi="宋体" w:eastAsia="宋体" w:cs="宋体"/>
          <w:spacing w:val="-1"/>
          <w:lang w:eastAsia="zh-CN"/>
        </w:rPr>
        <w:t>二、适用规范标准</w:t>
      </w:r>
      <w:bookmarkEnd w:id="839"/>
      <w:bookmarkEnd w:id="840"/>
      <w:bookmarkEnd w:id="841"/>
      <w:bookmarkEnd w:id="842"/>
      <w:bookmarkEnd w:id="843"/>
    </w:p>
    <w:p>
      <w:pPr>
        <w:spacing w:before="10" w:line="260" w:lineRule="atLeast"/>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国家、行业、项目所在地规范名录</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国家、行业、项目所在地标准名录</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国家、行业、项目所在地规程名录</w:t>
      </w:r>
    </w:p>
    <w:p>
      <w:pPr>
        <w:spacing w:before="7" w:line="140" w:lineRule="atLeast"/>
        <w:rPr>
          <w:rFonts w:hint="eastAsia" w:ascii="宋体" w:hAnsi="宋体" w:eastAsia="宋体" w:cs="宋体"/>
          <w:sz w:val="10"/>
          <w:szCs w:val="10"/>
          <w:lang w:eastAsia="zh-CN"/>
        </w:rPr>
      </w:pPr>
    </w:p>
    <w:p>
      <w:pPr>
        <w:pStyle w:val="33"/>
        <w:ind w:left="100"/>
        <w:outlineLvl w:val="1"/>
        <w:rPr>
          <w:rFonts w:hint="eastAsia" w:ascii="宋体" w:hAnsi="宋体" w:eastAsia="宋体" w:cs="宋体"/>
          <w:lang w:eastAsia="zh-CN"/>
        </w:rPr>
      </w:pPr>
      <w:bookmarkStart w:id="844" w:name="_bookmark190"/>
      <w:bookmarkEnd w:id="844"/>
      <w:bookmarkStart w:id="845" w:name="_Toc32539"/>
      <w:bookmarkStart w:id="846" w:name="_Toc22054"/>
      <w:bookmarkStart w:id="847" w:name="_Toc9751"/>
      <w:bookmarkStart w:id="848" w:name="_Toc26457"/>
      <w:bookmarkStart w:id="849" w:name="_Toc7320"/>
      <w:r>
        <w:rPr>
          <w:rFonts w:hint="eastAsia" w:ascii="宋体" w:hAnsi="宋体" w:eastAsia="宋体" w:cs="宋体"/>
          <w:spacing w:val="-1"/>
          <w:lang w:eastAsia="zh-CN"/>
        </w:rPr>
        <w:t>三、成果文件要求</w:t>
      </w:r>
      <w:bookmarkEnd w:id="845"/>
      <w:bookmarkEnd w:id="846"/>
      <w:bookmarkEnd w:id="847"/>
      <w:bookmarkEnd w:id="848"/>
      <w:bookmarkEnd w:id="849"/>
    </w:p>
    <w:p>
      <w:pPr>
        <w:spacing w:before="10" w:line="260" w:lineRule="atLeast"/>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成果文件的组成：勘察说明、图纸等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成果文件的深度</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成果文件的格式要求</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成果文件的份数要求</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成果文件的载体要求</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（1）纸质版的要求；</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（2）电子版的要求；</w:t>
      </w:r>
    </w:p>
    <w:p>
      <w:pPr>
        <w:pStyle w:val="8"/>
        <w:spacing w:before="117"/>
        <w:ind w:left="520"/>
        <w:rPr>
          <w:rFonts w:hint="eastAsia" w:ascii="宋体" w:hAnsi="宋体" w:eastAsia="宋体" w:cs="宋体"/>
          <w:lang w:eastAsia="zh-CN"/>
        </w:rPr>
      </w:pPr>
      <w:r>
        <w:rPr>
          <w:rFonts w:hint="eastAsia" w:ascii="宋体" w:hAnsi="宋体" w:eastAsia="宋体" w:cs="宋体"/>
          <w:spacing w:val="-2"/>
          <w:lang w:eastAsia="zh-CN"/>
        </w:rPr>
        <w:t>（3）其他要求。</w:t>
      </w:r>
    </w:p>
    <w:p>
      <w:pPr>
        <w:pStyle w:val="8"/>
        <w:spacing w:before="117"/>
        <w:ind w:left="520"/>
        <w:outlineLvl w:val="2"/>
        <w:rPr>
          <w:rFonts w:hint="eastAsia" w:ascii="宋体" w:hAnsi="宋体" w:eastAsia="宋体" w:cs="宋体"/>
          <w:lang w:eastAsia="zh-CN"/>
        </w:rPr>
      </w:pPr>
      <w:bookmarkStart w:id="850" w:name="_Toc9631"/>
      <w:bookmarkStart w:id="851" w:name="_Toc32246"/>
      <w:bookmarkStart w:id="852" w:name="_Toc15220"/>
      <w:bookmarkStart w:id="853" w:name="_Toc7537"/>
      <w:bookmarkStart w:id="854" w:name="_Toc20524"/>
      <w:bookmarkStart w:id="855" w:name="_Toc26855"/>
      <w:bookmarkStart w:id="856" w:name="_Toc27200"/>
      <w:bookmarkStart w:id="857" w:name="_Toc27824"/>
      <w:bookmarkStart w:id="858" w:name="_Toc5916"/>
      <w:r>
        <w:rPr>
          <w:rFonts w:hint="eastAsia" w:ascii="宋体" w:hAnsi="宋体" w:eastAsia="宋体" w:cs="宋体"/>
          <w:lang w:eastAsia="zh-CN"/>
        </w:rPr>
        <w:t xml:space="preserve">6.  </w:t>
      </w:r>
      <w:r>
        <w:rPr>
          <w:rFonts w:hint="eastAsia" w:ascii="宋体" w:hAnsi="宋体" w:eastAsia="宋体" w:cs="宋体"/>
          <w:spacing w:val="-2"/>
          <w:lang w:eastAsia="zh-CN"/>
        </w:rPr>
        <w:t>成果文件的其他要求</w:t>
      </w:r>
      <w:bookmarkEnd w:id="850"/>
      <w:bookmarkEnd w:id="851"/>
      <w:bookmarkEnd w:id="852"/>
      <w:bookmarkEnd w:id="853"/>
      <w:bookmarkEnd w:id="854"/>
      <w:bookmarkEnd w:id="855"/>
      <w:bookmarkEnd w:id="856"/>
      <w:bookmarkEnd w:id="857"/>
      <w:bookmarkEnd w:id="858"/>
    </w:p>
    <w:p>
      <w:pPr>
        <w:spacing w:before="4" w:line="140" w:lineRule="atLeast"/>
        <w:rPr>
          <w:rFonts w:hint="eastAsia" w:ascii="宋体" w:hAnsi="宋体" w:eastAsia="宋体" w:cs="宋体"/>
          <w:sz w:val="10"/>
          <w:szCs w:val="10"/>
          <w:lang w:eastAsia="zh-CN"/>
        </w:rPr>
      </w:pPr>
    </w:p>
    <w:p>
      <w:pPr>
        <w:spacing w:line="220" w:lineRule="atLeast"/>
        <w:rPr>
          <w:rFonts w:hint="eastAsia" w:ascii="宋体" w:hAnsi="宋体" w:eastAsia="宋体" w:cs="宋体"/>
          <w:sz w:val="16"/>
          <w:szCs w:val="16"/>
          <w:lang w:eastAsia="zh-CN"/>
        </w:rPr>
      </w:pPr>
    </w:p>
    <w:p>
      <w:pPr>
        <w:pStyle w:val="33"/>
        <w:ind w:left="100"/>
        <w:outlineLvl w:val="1"/>
        <w:rPr>
          <w:rFonts w:hint="eastAsia" w:ascii="宋体" w:hAnsi="宋体" w:eastAsia="宋体" w:cs="宋体"/>
          <w:lang w:eastAsia="zh-CN"/>
        </w:rPr>
      </w:pPr>
      <w:bookmarkStart w:id="859" w:name="_bookmark191"/>
      <w:bookmarkEnd w:id="859"/>
      <w:bookmarkStart w:id="860" w:name="_Toc19191"/>
      <w:bookmarkStart w:id="861" w:name="_Toc11706"/>
      <w:bookmarkStart w:id="862" w:name="_Toc25863"/>
      <w:bookmarkStart w:id="863" w:name="_Toc23099"/>
      <w:bookmarkStart w:id="864" w:name="_Toc5560"/>
      <w:r>
        <w:rPr>
          <w:rFonts w:hint="eastAsia" w:ascii="宋体" w:hAnsi="宋体" w:eastAsia="宋体" w:cs="宋体"/>
          <w:spacing w:val="-1"/>
          <w:lang w:eastAsia="zh-CN"/>
        </w:rPr>
        <w:t>四、发包人财产清单</w:t>
      </w:r>
      <w:bookmarkEnd w:id="860"/>
      <w:bookmarkEnd w:id="861"/>
      <w:bookmarkEnd w:id="862"/>
      <w:bookmarkEnd w:id="863"/>
      <w:bookmarkEnd w:id="864"/>
    </w:p>
    <w:p>
      <w:pPr>
        <w:spacing w:before="10" w:line="250" w:lineRule="atLeast"/>
        <w:rPr>
          <w:rFonts w:hint="eastAsia" w:ascii="宋体" w:hAnsi="宋体" w:eastAsia="宋体" w:cs="宋体"/>
          <w:sz w:val="19"/>
          <w:szCs w:val="19"/>
          <w:lang w:eastAsia="zh-CN"/>
        </w:rPr>
      </w:pPr>
    </w:p>
    <w:p>
      <w:pPr>
        <w:ind w:left="237"/>
        <w:outlineLvl w:val="2"/>
        <w:rPr>
          <w:rFonts w:hint="eastAsia" w:ascii="宋体" w:hAnsi="宋体" w:eastAsia="宋体" w:cs="宋体"/>
          <w:sz w:val="28"/>
          <w:szCs w:val="28"/>
          <w:lang w:eastAsia="zh-CN"/>
        </w:rPr>
      </w:pPr>
      <w:bookmarkStart w:id="865" w:name="_bookmark192"/>
      <w:bookmarkEnd w:id="865"/>
      <w:bookmarkStart w:id="866" w:name="_Toc26716"/>
      <w:bookmarkStart w:id="867" w:name="_Toc24320"/>
      <w:bookmarkStart w:id="868" w:name="_Toc20428"/>
      <w:bookmarkStart w:id="869" w:name="_Toc11272"/>
      <w:bookmarkStart w:id="870" w:name="_Toc31741"/>
      <w:bookmarkStart w:id="871" w:name="_Toc12960"/>
      <w:bookmarkStart w:id="872" w:name="_Toc2801"/>
      <w:bookmarkStart w:id="873" w:name="_Toc20474"/>
      <w:r>
        <w:rPr>
          <w:rFonts w:hint="eastAsia" w:ascii="宋体" w:hAnsi="宋体" w:eastAsia="宋体" w:cs="宋体"/>
          <w:spacing w:val="-1"/>
          <w:sz w:val="28"/>
          <w:szCs w:val="28"/>
          <w:lang w:eastAsia="zh-CN"/>
        </w:rPr>
        <w:t>（一）发包人提供的设备、设施</w:t>
      </w:r>
      <w:bookmarkEnd w:id="866"/>
      <w:bookmarkEnd w:id="867"/>
      <w:bookmarkEnd w:id="868"/>
      <w:bookmarkEnd w:id="869"/>
      <w:bookmarkEnd w:id="870"/>
      <w:bookmarkEnd w:id="871"/>
      <w:bookmarkEnd w:id="872"/>
      <w:bookmarkEnd w:id="873"/>
    </w:p>
    <w:p>
      <w:pPr>
        <w:spacing w:before="7" w:line="240" w:lineRule="atLeast"/>
        <w:rPr>
          <w:rFonts w:hint="eastAsia" w:ascii="宋体" w:hAnsi="宋体" w:eastAsia="宋体" w:cs="宋体"/>
          <w:sz w:val="18"/>
          <w:szCs w:val="18"/>
          <w:lang w:eastAsia="zh-CN"/>
        </w:rPr>
      </w:pPr>
    </w:p>
    <w:p>
      <w:pPr>
        <w:spacing w:line="280" w:lineRule="atLeast"/>
        <w:rPr>
          <w:rFonts w:hint="eastAsia" w:ascii="宋体" w:hAnsi="宋体" w:eastAsia="宋体" w:cs="宋体"/>
          <w:sz w:val="21"/>
          <w:szCs w:val="21"/>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发包人提供的办公房屋及冷暖设施：如办公室数量及面积、空调等</w:t>
      </w:r>
    </w:p>
    <w:p>
      <w:pPr>
        <w:pStyle w:val="8"/>
        <w:spacing w:before="120"/>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发包人提供的设备清单：如电脑、投影、打印机、复印机等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发包人提供的设施清单：如办公桌椅、文件柜等</w:t>
      </w:r>
    </w:p>
    <w:p>
      <w:pPr>
        <w:pStyle w:val="8"/>
        <w:spacing w:before="145"/>
        <w:ind w:left="520"/>
        <w:rPr>
          <w:rFonts w:hint="eastAsia" w:ascii="宋体" w:hAnsi="宋体" w:eastAsia="宋体" w:cs="宋体"/>
          <w:lang w:eastAsia="zh-CN"/>
        </w:rPr>
      </w:pPr>
      <w:r>
        <w:rPr>
          <w:rFonts w:hint="eastAsia" w:ascii="宋体" w:hAnsi="宋体" w:eastAsia="宋体" w:cs="宋体"/>
          <w:lang w:eastAsia="zh-CN"/>
        </w:rPr>
        <w:t>……</w:t>
      </w:r>
    </w:p>
    <w:p>
      <w:pPr>
        <w:spacing w:before="3"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5"/>
        <w:ind w:left="0" w:right="5302"/>
        <w:jc w:val="center"/>
        <w:outlineLvl w:val="2"/>
        <w:rPr>
          <w:rFonts w:hint="eastAsia" w:ascii="宋体" w:hAnsi="宋体" w:eastAsia="宋体" w:cs="宋体"/>
          <w:lang w:eastAsia="zh-CN"/>
        </w:rPr>
      </w:pPr>
      <w:bookmarkStart w:id="874" w:name="_bookmark193"/>
      <w:bookmarkEnd w:id="874"/>
      <w:bookmarkStart w:id="875" w:name="_Toc1487"/>
      <w:bookmarkStart w:id="876" w:name="_Toc16198"/>
      <w:bookmarkStart w:id="877" w:name="_Toc19055"/>
      <w:bookmarkStart w:id="878" w:name="_Toc13968"/>
      <w:bookmarkStart w:id="879" w:name="_Toc30452"/>
      <w:bookmarkStart w:id="880" w:name="_Toc32475"/>
      <w:bookmarkStart w:id="881" w:name="_Toc5481"/>
      <w:bookmarkStart w:id="882" w:name="_Toc3829"/>
      <w:r>
        <w:rPr>
          <w:rFonts w:hint="eastAsia" w:ascii="宋体" w:hAnsi="宋体" w:eastAsia="宋体" w:cs="宋体"/>
          <w:spacing w:val="-1"/>
          <w:lang w:eastAsia="zh-CN"/>
        </w:rPr>
        <w:t>（二）发包人提供的资料</w:t>
      </w:r>
      <w:bookmarkEnd w:id="875"/>
      <w:bookmarkEnd w:id="876"/>
      <w:bookmarkEnd w:id="877"/>
      <w:bookmarkEnd w:id="878"/>
      <w:bookmarkEnd w:id="879"/>
      <w:bookmarkEnd w:id="880"/>
      <w:bookmarkEnd w:id="881"/>
      <w:bookmarkEnd w:id="882"/>
    </w:p>
    <w:p>
      <w:pPr>
        <w:spacing w:before="7" w:line="240" w:lineRule="atLeast"/>
        <w:rPr>
          <w:rFonts w:hint="eastAsia" w:ascii="宋体" w:hAnsi="宋体" w:eastAsia="宋体" w:cs="宋体"/>
          <w:sz w:val="18"/>
          <w:szCs w:val="18"/>
          <w:lang w:eastAsia="zh-CN"/>
        </w:rPr>
      </w:pPr>
    </w:p>
    <w:p>
      <w:pPr>
        <w:spacing w:line="280" w:lineRule="atLeast"/>
        <w:rPr>
          <w:rFonts w:hint="eastAsia" w:ascii="宋体" w:hAnsi="宋体" w:eastAsia="宋体" w:cs="宋体"/>
          <w:sz w:val="21"/>
          <w:szCs w:val="21"/>
          <w:lang w:eastAsia="zh-CN"/>
        </w:rPr>
      </w:pPr>
    </w:p>
    <w:p>
      <w:pPr>
        <w:pStyle w:val="8"/>
        <w:spacing w:line="347" w:lineRule="auto"/>
        <w:ind w:right="114" w:firstLine="419"/>
        <w:jc w:val="both"/>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3"/>
          <w:lang w:eastAsia="zh-CN"/>
        </w:rPr>
        <w:t>施工场地及毗邻区域内的供水、排水、供电、供气、供热、通信、广播电视等地下管线</w:t>
      </w:r>
      <w:r>
        <w:rPr>
          <w:rFonts w:hint="eastAsia" w:ascii="宋体" w:hAnsi="宋体" w:eastAsia="宋体" w:cs="宋体"/>
          <w:spacing w:val="-1"/>
          <w:lang w:eastAsia="zh-CN"/>
        </w:rPr>
        <w:t>资料、气象和水文观测资料，相邻建筑物和构筑物、地下工程的有关资料，以及其他与建设工</w:t>
      </w:r>
      <w:r>
        <w:rPr>
          <w:rFonts w:hint="eastAsia" w:ascii="宋体" w:hAnsi="宋体" w:eastAsia="宋体" w:cs="宋体"/>
          <w:spacing w:val="-2"/>
          <w:lang w:eastAsia="zh-CN"/>
        </w:rPr>
        <w:t>程有关的原始资料</w:t>
      </w:r>
    </w:p>
    <w:p>
      <w:pPr>
        <w:pStyle w:val="8"/>
        <w:spacing w:before="39"/>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定位放线的基准点、基准线和基准标高</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发包人取得的有关审批、核准和备案材料，如规划许可证</w:t>
      </w:r>
    </w:p>
    <w:p>
      <w:pPr>
        <w:pStyle w:val="8"/>
        <w:spacing w:before="119"/>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技术标准、规范</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其他资料</w:t>
      </w:r>
    </w:p>
    <w:p>
      <w:pPr>
        <w:pStyle w:val="8"/>
        <w:spacing w:before="145"/>
        <w:ind w:left="520"/>
        <w:rPr>
          <w:rFonts w:hint="eastAsia" w:ascii="宋体" w:hAnsi="宋体" w:eastAsia="宋体" w:cs="宋体"/>
          <w:lang w:eastAsia="zh-CN"/>
        </w:rPr>
      </w:pPr>
      <w:r>
        <w:rPr>
          <w:rFonts w:hint="eastAsia" w:ascii="宋体" w:hAnsi="宋体" w:eastAsia="宋体" w:cs="宋体"/>
          <w:lang w:eastAsia="zh-CN"/>
        </w:rPr>
        <w:t>……</w:t>
      </w:r>
    </w:p>
    <w:p>
      <w:pPr>
        <w:spacing w:before="3"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5"/>
        <w:outlineLvl w:val="2"/>
        <w:rPr>
          <w:rFonts w:hint="eastAsia" w:ascii="宋体" w:hAnsi="宋体" w:eastAsia="宋体" w:cs="宋体"/>
          <w:lang w:eastAsia="zh-CN"/>
        </w:rPr>
      </w:pPr>
      <w:bookmarkStart w:id="883" w:name="_bookmark194"/>
      <w:bookmarkEnd w:id="883"/>
      <w:bookmarkStart w:id="884" w:name="_Toc24154"/>
      <w:bookmarkStart w:id="885" w:name="_Toc13037"/>
      <w:bookmarkStart w:id="886" w:name="_Toc15789"/>
      <w:bookmarkStart w:id="887" w:name="_Toc10424"/>
      <w:bookmarkStart w:id="888" w:name="_Toc8293"/>
      <w:bookmarkStart w:id="889" w:name="_Toc18520"/>
      <w:bookmarkStart w:id="890" w:name="_Toc8846"/>
      <w:bookmarkStart w:id="891" w:name="_Toc24303"/>
      <w:r>
        <w:rPr>
          <w:rFonts w:hint="eastAsia" w:ascii="宋体" w:hAnsi="宋体" w:eastAsia="宋体" w:cs="宋体"/>
          <w:spacing w:val="-2"/>
          <w:lang w:eastAsia="zh-CN"/>
        </w:rPr>
        <w:t>（三）发包人财产使用要求及退还要求</w:t>
      </w:r>
      <w:bookmarkEnd w:id="884"/>
      <w:bookmarkEnd w:id="885"/>
      <w:bookmarkEnd w:id="886"/>
      <w:bookmarkEnd w:id="887"/>
      <w:bookmarkEnd w:id="888"/>
      <w:bookmarkEnd w:id="889"/>
      <w:bookmarkEnd w:id="890"/>
      <w:bookmarkEnd w:id="891"/>
    </w:p>
    <w:p>
      <w:pPr>
        <w:spacing w:before="7" w:line="240" w:lineRule="atLeast"/>
        <w:rPr>
          <w:rFonts w:hint="eastAsia" w:ascii="宋体" w:hAnsi="宋体" w:eastAsia="宋体" w:cs="宋体"/>
          <w:sz w:val="18"/>
          <w:szCs w:val="18"/>
          <w:lang w:eastAsia="zh-CN"/>
        </w:rPr>
      </w:pPr>
    </w:p>
    <w:p>
      <w:pPr>
        <w:spacing w:line="280" w:lineRule="atLeast"/>
        <w:rPr>
          <w:rFonts w:hint="eastAsia" w:ascii="宋体" w:hAnsi="宋体" w:eastAsia="宋体" w:cs="宋体"/>
          <w:sz w:val="21"/>
          <w:szCs w:val="21"/>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 xml:space="preserve">1.  </w:t>
      </w:r>
      <w:r>
        <w:rPr>
          <w:rFonts w:hint="eastAsia" w:ascii="宋体" w:hAnsi="宋体" w:eastAsia="宋体" w:cs="宋体"/>
          <w:spacing w:val="-2"/>
          <w:lang w:eastAsia="zh-CN"/>
        </w:rPr>
        <w:t>发包人财产使用要求</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发包人财产退还要求</w:t>
      </w:r>
    </w:p>
    <w:p>
      <w:pPr>
        <w:pStyle w:val="8"/>
        <w:spacing w:before="147"/>
        <w:ind w:left="520"/>
        <w:rPr>
          <w:rFonts w:hint="eastAsia" w:ascii="宋体" w:hAnsi="宋体" w:eastAsia="宋体" w:cs="宋体"/>
          <w:lang w:eastAsia="zh-CN"/>
        </w:rPr>
      </w:pPr>
      <w:r>
        <w:rPr>
          <w:rFonts w:hint="eastAsia" w:ascii="宋体" w:hAnsi="宋体" w:eastAsia="宋体" w:cs="宋体"/>
          <w:lang w:eastAsia="zh-CN"/>
        </w:rPr>
        <w:t>……</w:t>
      </w:r>
    </w:p>
    <w:p>
      <w:pPr>
        <w:spacing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33"/>
        <w:ind w:left="100"/>
        <w:outlineLvl w:val="1"/>
        <w:rPr>
          <w:rFonts w:hint="eastAsia" w:ascii="宋体" w:hAnsi="宋体" w:eastAsia="宋体" w:cs="宋体"/>
          <w:lang w:eastAsia="zh-CN"/>
        </w:rPr>
      </w:pPr>
      <w:bookmarkStart w:id="892" w:name="_bookmark195"/>
      <w:bookmarkEnd w:id="892"/>
      <w:bookmarkStart w:id="893" w:name="_Toc28918"/>
      <w:bookmarkStart w:id="894" w:name="_Toc5610"/>
      <w:bookmarkStart w:id="895" w:name="_Toc10751"/>
      <w:bookmarkStart w:id="896" w:name="_Toc13433"/>
      <w:bookmarkStart w:id="897" w:name="_Toc31212"/>
      <w:r>
        <w:rPr>
          <w:rFonts w:hint="eastAsia" w:ascii="宋体" w:hAnsi="宋体" w:eastAsia="宋体" w:cs="宋体"/>
          <w:spacing w:val="-1"/>
          <w:lang w:eastAsia="zh-CN"/>
        </w:rPr>
        <w:t>五、发包人提供的便利条件</w:t>
      </w:r>
      <w:bookmarkEnd w:id="893"/>
      <w:bookmarkEnd w:id="894"/>
      <w:bookmarkEnd w:id="895"/>
      <w:bookmarkEnd w:id="896"/>
      <w:bookmarkEnd w:id="897"/>
    </w:p>
    <w:p>
      <w:pPr>
        <w:spacing w:before="10" w:line="260" w:lineRule="atLeast"/>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2"/>
          <w:lang w:eastAsia="zh-CN"/>
        </w:rPr>
        <w:t>发包人提供的生活条件</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spacing w:val="-2"/>
          <w:lang w:eastAsia="zh-CN"/>
        </w:rPr>
        <w:t>发包人提供的交通条件</w:t>
      </w:r>
    </w:p>
    <w:p>
      <w:pPr>
        <w:pStyle w:val="8"/>
        <w:spacing w:before="117"/>
        <w:ind w:left="520"/>
        <w:rPr>
          <w:rFonts w:hint="eastAsia" w:ascii="宋体" w:hAnsi="宋体" w:eastAsia="宋体" w:cs="宋体"/>
          <w:spacing w:val="-2"/>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发包人提供的网络、通讯条件</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4.发包人提供的协助人员</w:t>
      </w:r>
    </w:p>
    <w:p>
      <w:pPr>
        <w:pStyle w:val="8"/>
        <w:spacing w:before="117"/>
        <w:ind w:left="520"/>
        <w:rPr>
          <w:rFonts w:hint="eastAsia" w:ascii="宋体" w:hAnsi="宋体" w:eastAsia="宋体" w:cs="宋体"/>
          <w:spacing w:val="-2"/>
          <w:lang w:eastAsia="zh-CN"/>
        </w:rPr>
      </w:pPr>
      <w:r>
        <w:rPr>
          <w:rFonts w:hint="eastAsia" w:ascii="宋体" w:hAnsi="宋体" w:eastAsia="宋体" w:cs="宋体"/>
          <w:spacing w:val="-2"/>
          <w:lang w:eastAsia="zh-CN"/>
        </w:rPr>
        <w:t>……</w:t>
      </w:r>
    </w:p>
    <w:p>
      <w:pPr>
        <w:spacing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33"/>
        <w:ind w:left="100"/>
        <w:outlineLvl w:val="1"/>
        <w:rPr>
          <w:rFonts w:hint="eastAsia" w:ascii="宋体" w:hAnsi="宋体" w:eastAsia="宋体" w:cs="宋体"/>
          <w:lang w:eastAsia="zh-CN"/>
        </w:rPr>
      </w:pPr>
      <w:bookmarkStart w:id="898" w:name="_bookmark196"/>
      <w:bookmarkEnd w:id="898"/>
      <w:bookmarkStart w:id="899" w:name="_Toc16038"/>
      <w:bookmarkStart w:id="900" w:name="_Toc28970"/>
      <w:bookmarkStart w:id="901" w:name="_Toc13525"/>
      <w:bookmarkStart w:id="902" w:name="_Toc31965"/>
      <w:bookmarkStart w:id="903" w:name="_Toc14525"/>
      <w:r>
        <w:rPr>
          <w:rFonts w:hint="eastAsia" w:ascii="宋体" w:hAnsi="宋体" w:eastAsia="宋体" w:cs="宋体"/>
          <w:spacing w:val="-1"/>
          <w:lang w:eastAsia="zh-CN"/>
        </w:rPr>
        <w:t>六、勘察人需要自备的工作条件</w:t>
      </w:r>
      <w:bookmarkEnd w:id="899"/>
      <w:bookmarkEnd w:id="900"/>
      <w:bookmarkEnd w:id="901"/>
      <w:bookmarkEnd w:id="902"/>
      <w:bookmarkEnd w:id="903"/>
    </w:p>
    <w:p>
      <w:pPr>
        <w:spacing w:before="10" w:line="260" w:lineRule="atLeast"/>
        <w:rPr>
          <w:rFonts w:hint="eastAsia" w:ascii="宋体" w:hAnsi="宋体" w:eastAsia="宋体" w:cs="宋体"/>
          <w:sz w:val="19"/>
          <w:szCs w:val="19"/>
          <w:lang w:eastAsia="zh-CN"/>
        </w:rPr>
      </w:pPr>
    </w:p>
    <w:p>
      <w:pPr>
        <w:pStyle w:val="8"/>
        <w:ind w:left="520"/>
        <w:outlineLvl w:val="2"/>
        <w:rPr>
          <w:rFonts w:hint="eastAsia" w:ascii="宋体" w:hAnsi="宋体" w:eastAsia="宋体" w:cs="宋体"/>
          <w:lang w:eastAsia="zh-CN"/>
        </w:rPr>
      </w:pPr>
      <w:bookmarkStart w:id="904" w:name="_Toc843"/>
      <w:bookmarkStart w:id="905" w:name="_Toc2453"/>
      <w:bookmarkStart w:id="906" w:name="_Toc24538"/>
      <w:bookmarkStart w:id="907" w:name="_Toc7288"/>
      <w:bookmarkStart w:id="908" w:name="_Toc3197"/>
      <w:bookmarkStart w:id="909" w:name="_Toc3887"/>
      <w:bookmarkStart w:id="910" w:name="_Toc1962"/>
      <w:bookmarkStart w:id="911" w:name="_Toc15330"/>
      <w:bookmarkStart w:id="912" w:name="_Toc27464"/>
      <w:r>
        <w:rPr>
          <w:rFonts w:hint="eastAsia" w:ascii="宋体" w:hAnsi="宋体" w:eastAsia="宋体" w:cs="宋体"/>
          <w:lang w:eastAsia="zh-CN"/>
        </w:rPr>
        <w:t xml:space="preserve">1.  </w:t>
      </w:r>
      <w:r>
        <w:rPr>
          <w:rFonts w:hint="eastAsia" w:ascii="宋体" w:hAnsi="宋体" w:eastAsia="宋体" w:cs="宋体"/>
          <w:spacing w:val="-2"/>
          <w:lang w:eastAsia="zh-CN"/>
        </w:rPr>
        <w:t>勘察人自备的工作手册：如本项目必备的规范标准、图集等</w:t>
      </w:r>
      <w:bookmarkEnd w:id="904"/>
      <w:bookmarkEnd w:id="905"/>
      <w:bookmarkEnd w:id="906"/>
      <w:bookmarkEnd w:id="907"/>
      <w:bookmarkEnd w:id="908"/>
      <w:bookmarkEnd w:id="909"/>
      <w:bookmarkEnd w:id="910"/>
      <w:bookmarkEnd w:id="911"/>
      <w:bookmarkEnd w:id="912"/>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勘察人自备的办公设备：如电脑、软件、投影、打印机、复印机、照相机等</w:t>
      </w:r>
    </w:p>
    <w:p>
      <w:pPr>
        <w:pStyle w:val="8"/>
        <w:spacing w:before="119"/>
        <w:ind w:left="520"/>
        <w:rPr>
          <w:rFonts w:hint="eastAsia" w:ascii="宋体" w:hAnsi="宋体" w:eastAsia="宋体" w:cs="宋体"/>
          <w:lang w:eastAsia="zh-CN"/>
        </w:rPr>
      </w:pPr>
      <w:r>
        <w:rPr>
          <w:rFonts w:hint="eastAsia" w:ascii="宋体" w:hAnsi="宋体" w:eastAsia="宋体" w:cs="宋体"/>
          <w:lang w:eastAsia="zh-CN"/>
        </w:rPr>
        <w:t xml:space="preserve">3.  </w:t>
      </w:r>
      <w:r>
        <w:rPr>
          <w:rFonts w:hint="eastAsia" w:ascii="宋体" w:hAnsi="宋体" w:eastAsia="宋体" w:cs="宋体"/>
          <w:spacing w:val="-2"/>
          <w:lang w:eastAsia="zh-CN"/>
        </w:rPr>
        <w:t>勘察人自备的交通工具：如出行车辆等</w:t>
      </w:r>
    </w:p>
    <w:p>
      <w:pPr>
        <w:pStyle w:val="8"/>
        <w:spacing w:before="118"/>
        <w:ind w:left="520"/>
        <w:rPr>
          <w:rFonts w:hint="eastAsia" w:ascii="宋体" w:hAnsi="宋体" w:eastAsia="宋体" w:cs="宋体"/>
          <w:lang w:eastAsia="zh-CN"/>
        </w:rPr>
      </w:pPr>
      <w:r>
        <w:rPr>
          <w:rFonts w:hint="eastAsia" w:ascii="宋体" w:hAnsi="宋体" w:eastAsia="宋体" w:cs="宋体"/>
          <w:lang w:eastAsia="zh-CN"/>
        </w:rPr>
        <w:t xml:space="preserve">4.  </w:t>
      </w:r>
      <w:r>
        <w:rPr>
          <w:rFonts w:hint="eastAsia" w:ascii="宋体" w:hAnsi="宋体" w:eastAsia="宋体" w:cs="宋体"/>
          <w:spacing w:val="-2"/>
          <w:lang w:eastAsia="zh-CN"/>
        </w:rPr>
        <w:t>勘察人自备的现场办公设施：如办公桌椅、文件柜等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5.  </w:t>
      </w:r>
      <w:r>
        <w:rPr>
          <w:rFonts w:hint="eastAsia" w:ascii="宋体" w:hAnsi="宋体" w:eastAsia="宋体" w:cs="宋体"/>
          <w:spacing w:val="-2"/>
          <w:lang w:eastAsia="zh-CN"/>
        </w:rPr>
        <w:t>勘察人自备的安全设施：如安全帽、安全鞋、手电筒等</w:t>
      </w:r>
    </w:p>
    <w:p>
      <w:pPr>
        <w:pStyle w:val="8"/>
        <w:spacing w:before="117"/>
        <w:ind w:left="520"/>
        <w:rPr>
          <w:rFonts w:hint="eastAsia" w:ascii="宋体" w:hAnsi="宋体" w:eastAsia="宋体" w:cs="宋体"/>
          <w:lang w:eastAsia="zh-CN"/>
        </w:rPr>
      </w:pPr>
      <w:r>
        <w:rPr>
          <w:rFonts w:hint="eastAsia" w:ascii="宋体" w:hAnsi="宋体" w:eastAsia="宋体" w:cs="宋体"/>
          <w:lang w:eastAsia="zh-CN"/>
        </w:rPr>
        <w:t xml:space="preserve">6.  </w:t>
      </w:r>
      <w:r>
        <w:rPr>
          <w:rFonts w:hint="eastAsia" w:ascii="宋体" w:hAnsi="宋体" w:eastAsia="宋体" w:cs="宋体"/>
          <w:spacing w:val="-2"/>
          <w:lang w:eastAsia="zh-CN"/>
        </w:rPr>
        <w:t>勘察人自备的勘察检测仪器、设备、工具</w:t>
      </w:r>
    </w:p>
    <w:p>
      <w:pPr>
        <w:pStyle w:val="8"/>
        <w:spacing w:before="145"/>
        <w:ind w:left="520"/>
        <w:rPr>
          <w:rFonts w:hint="eastAsia" w:ascii="宋体" w:hAnsi="宋体" w:eastAsia="宋体" w:cs="宋体"/>
          <w:lang w:eastAsia="zh-CN"/>
        </w:rPr>
      </w:pPr>
      <w:r>
        <w:rPr>
          <w:rFonts w:hint="eastAsia" w:ascii="宋体" w:hAnsi="宋体" w:eastAsia="宋体" w:cs="宋体"/>
          <w:lang w:eastAsia="zh-CN"/>
        </w:rPr>
        <w:t>……</w:t>
      </w:r>
    </w:p>
    <w:p>
      <w:pPr>
        <w:spacing w:line="14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7"/>
          <w:szCs w:val="17"/>
          <w:lang w:eastAsia="zh-CN"/>
        </w:rPr>
      </w:pPr>
    </w:p>
    <w:p>
      <w:pPr>
        <w:pStyle w:val="33"/>
        <w:ind w:left="100"/>
        <w:outlineLvl w:val="1"/>
        <w:rPr>
          <w:rFonts w:hint="eastAsia" w:ascii="宋体" w:hAnsi="宋体" w:eastAsia="宋体" w:cs="宋体"/>
          <w:lang w:eastAsia="zh-CN"/>
        </w:rPr>
      </w:pPr>
      <w:bookmarkStart w:id="913" w:name="_bookmark197"/>
      <w:bookmarkEnd w:id="913"/>
      <w:bookmarkStart w:id="914" w:name="_Toc10821"/>
      <w:bookmarkStart w:id="915" w:name="_Toc20340"/>
      <w:bookmarkStart w:id="916" w:name="_Toc16194"/>
      <w:bookmarkStart w:id="917" w:name="_Toc20205"/>
      <w:bookmarkStart w:id="918" w:name="_Toc6678"/>
      <w:r>
        <w:rPr>
          <w:rFonts w:hint="eastAsia" w:ascii="宋体" w:hAnsi="宋体" w:eastAsia="宋体" w:cs="宋体"/>
          <w:spacing w:val="-1"/>
          <w:lang w:eastAsia="zh-CN"/>
        </w:rPr>
        <w:t>七、发包人的其他要求</w:t>
      </w:r>
      <w:bookmarkEnd w:id="914"/>
      <w:bookmarkEnd w:id="915"/>
      <w:bookmarkEnd w:id="916"/>
      <w:bookmarkEnd w:id="917"/>
      <w:bookmarkEnd w:id="918"/>
    </w:p>
    <w:p>
      <w:pPr>
        <w:pStyle w:val="33"/>
        <w:ind w:left="100"/>
        <w:outlineLvl w:val="1"/>
        <w:rPr>
          <w:rFonts w:hint="eastAsia" w:ascii="宋体" w:hAnsi="宋体" w:eastAsia="宋体" w:cs="宋体"/>
          <w:sz w:val="19"/>
          <w:szCs w:val="19"/>
          <w:lang w:eastAsia="zh-CN"/>
        </w:rPr>
      </w:pPr>
    </w:p>
    <w:p>
      <w:pPr>
        <w:pStyle w:val="8"/>
        <w:ind w:left="520"/>
        <w:rPr>
          <w:rFonts w:hint="eastAsia" w:ascii="宋体" w:hAnsi="宋体" w:eastAsia="宋体" w:cs="宋体"/>
          <w:lang w:eastAsia="zh-CN"/>
        </w:rPr>
      </w:pPr>
      <w:r>
        <w:rPr>
          <w:rFonts w:hint="eastAsia" w:ascii="宋体" w:hAnsi="宋体" w:eastAsia="宋体" w:cs="宋体"/>
          <w:spacing w:val="-2"/>
          <w:lang w:eastAsia="zh-CN"/>
        </w:rPr>
        <w:t>发包人的其他要求</w:t>
      </w:r>
    </w:p>
    <w:p>
      <w:pPr>
        <w:pStyle w:val="8"/>
        <w:spacing w:before="163"/>
        <w:ind w:left="520"/>
        <w:rPr>
          <w:rFonts w:hint="eastAsia" w:ascii="宋体" w:hAnsi="宋体" w:eastAsia="宋体" w:cs="宋体"/>
          <w:lang w:eastAsia="zh-CN"/>
        </w:rPr>
      </w:pPr>
      <w:r>
        <w:rPr>
          <w:rFonts w:hint="eastAsia" w:ascii="宋体" w:hAnsi="宋体" w:eastAsia="宋体" w:cs="宋体"/>
          <w:lang w:eastAsia="zh-CN"/>
        </w:rPr>
        <w:t>……</w:t>
      </w:r>
    </w:p>
    <w:p>
      <w:pPr>
        <w:rPr>
          <w:rFonts w:hint="eastAsia" w:ascii="宋体" w:hAnsi="宋体" w:eastAsia="宋体" w:cs="宋体"/>
          <w:lang w:eastAsia="zh-CN"/>
        </w:rPr>
        <w:sectPr>
          <w:footerReference r:id="rId19"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rFonts w:hint="eastAsia" w:ascii="宋体" w:hAnsi="宋体" w:eastAsia="宋体" w:cs="宋体"/>
          <w:spacing w:val="2"/>
          <w:sz w:val="48"/>
          <w:szCs w:val="48"/>
          <w:lang w:eastAsia="zh-CN"/>
        </w:rPr>
      </w:pPr>
    </w:p>
    <w:p>
      <w:pPr>
        <w:rPr>
          <w:rFonts w:hint="eastAsia" w:ascii="宋体" w:hAnsi="宋体" w:eastAsia="宋体" w:cs="宋体"/>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spacing w:line="564" w:lineRule="exact"/>
        <w:ind w:left="0" w:right="117"/>
        <w:jc w:val="center"/>
        <w:outlineLvl w:val="0"/>
        <w:rPr>
          <w:rFonts w:hint="eastAsia" w:ascii="宋体" w:hAnsi="宋体" w:eastAsia="宋体" w:cs="宋体"/>
          <w:spacing w:val="2"/>
          <w:sz w:val="48"/>
          <w:szCs w:val="48"/>
          <w:lang w:eastAsia="zh-CN"/>
        </w:rPr>
      </w:pPr>
    </w:p>
    <w:p>
      <w:pPr>
        <w:pStyle w:val="2"/>
        <w:bidi w:val="0"/>
        <w:rPr>
          <w:rFonts w:hint="eastAsia"/>
          <w:lang w:eastAsia="zh-CN"/>
        </w:rPr>
      </w:pPr>
      <w:bookmarkStart w:id="919" w:name="_bookmark198"/>
      <w:bookmarkEnd w:id="919"/>
      <w:bookmarkStart w:id="920" w:name="_Toc23746"/>
      <w:bookmarkStart w:id="921" w:name="_Toc9223"/>
      <w:bookmarkStart w:id="922" w:name="_Toc28613"/>
      <w:bookmarkStart w:id="923" w:name="_Toc16718"/>
      <w:bookmarkStart w:id="924" w:name="_Toc4055"/>
      <w:bookmarkStart w:id="925" w:name="_Toc31913"/>
      <w:r>
        <w:rPr>
          <w:rFonts w:hint="eastAsia"/>
          <w:lang w:eastAsia="zh-CN"/>
        </w:rPr>
        <w:t>第三卷</w:t>
      </w:r>
      <w:bookmarkEnd w:id="920"/>
      <w:bookmarkEnd w:id="921"/>
      <w:bookmarkEnd w:id="922"/>
      <w:bookmarkEnd w:id="923"/>
      <w:bookmarkEnd w:id="924"/>
      <w:bookmarkEnd w:id="925"/>
    </w:p>
    <w:p>
      <w:pPr>
        <w:rPr>
          <w:rFonts w:hint="eastAsia" w:ascii="宋体" w:hAnsi="宋体" w:eastAsia="宋体" w:cs="宋体"/>
          <w:lang w:eastAsia="zh-CN"/>
        </w:rPr>
        <w:sectPr>
          <w:footerReference r:id="rId20"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bidi w:val="0"/>
        <w:rPr>
          <w:rFonts w:hint="eastAsia"/>
          <w:lang w:eastAsia="zh-CN"/>
        </w:rPr>
      </w:pPr>
      <w:bookmarkStart w:id="926" w:name="_bookmark199"/>
      <w:bookmarkEnd w:id="926"/>
      <w:bookmarkStart w:id="927" w:name="_Toc23804"/>
      <w:bookmarkStart w:id="928" w:name="_Toc24718"/>
      <w:bookmarkStart w:id="929" w:name="_Toc32207"/>
      <w:bookmarkStart w:id="930" w:name="_Toc2912"/>
      <w:bookmarkStart w:id="931" w:name="_Toc23143"/>
      <w:r>
        <w:rPr>
          <w:rFonts w:hint="eastAsia"/>
          <w:lang w:eastAsia="zh-CN"/>
        </w:rPr>
        <w:t>第六章</w:t>
      </w:r>
      <w:r>
        <w:rPr>
          <w:rFonts w:hint="eastAsia"/>
          <w:lang w:val="en-US" w:eastAsia="zh-CN"/>
        </w:rPr>
        <w:t xml:space="preserve">  </w:t>
      </w:r>
      <w:r>
        <w:rPr>
          <w:rFonts w:hint="eastAsia"/>
          <w:lang w:eastAsia="zh-CN"/>
        </w:rPr>
        <w:t>投标文件格式</w:t>
      </w:r>
      <w:bookmarkEnd w:id="927"/>
      <w:bookmarkEnd w:id="928"/>
      <w:bookmarkEnd w:id="929"/>
      <w:bookmarkEnd w:id="930"/>
      <w:bookmarkEnd w:id="931"/>
    </w:p>
    <w:p>
      <w:pPr>
        <w:spacing w:line="572" w:lineRule="exact"/>
        <w:rPr>
          <w:rFonts w:hint="eastAsia" w:ascii="宋体" w:hAnsi="宋体" w:eastAsia="宋体" w:cs="宋体"/>
          <w:sz w:val="44"/>
          <w:szCs w:val="44"/>
          <w:lang w:eastAsia="zh-CN"/>
        </w:rPr>
        <w:sectPr>
          <w:footerReference r:id="rId21"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110" w:lineRule="atLeast"/>
        <w:rPr>
          <w:rFonts w:hint="eastAsia" w:ascii="宋体" w:hAnsi="宋体" w:eastAsia="宋体" w:cs="宋体"/>
          <w:sz w:val="6"/>
          <w:szCs w:val="6"/>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pStyle w:val="5"/>
        <w:tabs>
          <w:tab w:val="left" w:pos="3280"/>
        </w:tabs>
        <w:spacing w:before="14"/>
        <w:ind w:left="2161"/>
        <w:outlineLvl w:val="1"/>
        <w:rPr>
          <w:rFonts w:hint="eastAsia" w:ascii="宋体" w:hAnsi="宋体" w:eastAsia="宋体" w:cs="宋体"/>
          <w:lang w:eastAsia="zh-CN"/>
        </w:rPr>
      </w:pPr>
      <w:r>
        <w:rPr>
          <w:rFonts w:hint="eastAsia" w:ascii="宋体" w:hAnsi="宋体" w:eastAsia="宋体" w:cs="宋体"/>
          <w:u w:val="single" w:color="000000"/>
          <w:lang w:eastAsia="zh-CN"/>
        </w:rPr>
        <w:tab/>
      </w:r>
      <w:bookmarkStart w:id="932" w:name="_Toc29949"/>
      <w:bookmarkStart w:id="933" w:name="_Toc7278"/>
      <w:bookmarkStart w:id="934" w:name="_Toc18560"/>
      <w:bookmarkStart w:id="935" w:name="_Toc9133"/>
      <w:bookmarkStart w:id="936" w:name="_Toc27253"/>
      <w:r>
        <w:rPr>
          <w:rFonts w:hint="eastAsia" w:ascii="宋体" w:hAnsi="宋体" w:eastAsia="宋体" w:cs="宋体"/>
          <w:spacing w:val="-1"/>
          <w:lang w:eastAsia="zh-CN"/>
        </w:rPr>
        <w:t>（项目名称）勘察招标项目</w:t>
      </w:r>
      <w:bookmarkEnd w:id="932"/>
      <w:bookmarkEnd w:id="933"/>
      <w:bookmarkEnd w:id="934"/>
      <w:bookmarkEnd w:id="935"/>
      <w:bookmarkEnd w:id="936"/>
    </w:p>
    <w:p>
      <w:pPr>
        <w:spacing w:line="200" w:lineRule="atLeast"/>
        <w:rPr>
          <w:rFonts w:hint="eastAsia" w:ascii="宋体" w:hAnsi="宋体" w:eastAsia="宋体" w:cs="宋体"/>
          <w:sz w:val="15"/>
          <w:szCs w:val="15"/>
          <w:lang w:eastAsia="zh-CN"/>
        </w:rPr>
      </w:pPr>
    </w:p>
    <w:p>
      <w:pPr>
        <w:spacing w:before="7" w:line="260" w:lineRule="atLeast"/>
        <w:rPr>
          <w:rFonts w:hint="eastAsia" w:ascii="宋体" w:hAnsi="宋体" w:eastAsia="宋体" w:cs="宋体"/>
          <w:sz w:val="19"/>
          <w:szCs w:val="19"/>
          <w:lang w:eastAsia="zh-CN"/>
        </w:rPr>
      </w:pPr>
    </w:p>
    <w:p>
      <w:pPr>
        <w:spacing w:line="539" w:lineRule="exact"/>
        <w:ind w:left="3" w:right="1"/>
        <w:jc w:val="center"/>
        <w:rPr>
          <w:rFonts w:hint="eastAsia" w:ascii="宋体" w:hAnsi="宋体" w:eastAsia="宋体" w:cs="宋体"/>
          <w:sz w:val="44"/>
          <w:szCs w:val="44"/>
          <w:lang w:eastAsia="zh-CN"/>
        </w:rPr>
      </w:pPr>
    </w:p>
    <w:p>
      <w:pPr>
        <w:spacing w:line="539" w:lineRule="exact"/>
        <w:ind w:left="3" w:right="1"/>
        <w:jc w:val="center"/>
        <w:rPr>
          <w:rFonts w:hint="eastAsia" w:ascii="宋体" w:hAnsi="宋体" w:eastAsia="宋体" w:cs="宋体"/>
          <w:sz w:val="44"/>
          <w:szCs w:val="44"/>
          <w:lang w:eastAsia="zh-CN"/>
        </w:rPr>
      </w:pPr>
    </w:p>
    <w:p>
      <w:pPr>
        <w:spacing w:line="539" w:lineRule="exact"/>
        <w:ind w:left="3" w:right="1"/>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投</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件</w:t>
      </w:r>
    </w:p>
    <w:p>
      <w:pPr>
        <w:spacing w:line="539" w:lineRule="exact"/>
        <w:ind w:left="3" w:right="1"/>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商</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务</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分</w:t>
      </w: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spacing w:line="440" w:lineRule="atLeast"/>
        <w:rPr>
          <w:rFonts w:hint="eastAsia" w:ascii="宋体" w:hAnsi="宋体" w:eastAsia="宋体" w:cs="宋体"/>
          <w:sz w:val="33"/>
          <w:szCs w:val="33"/>
          <w:lang w:eastAsia="zh-CN"/>
        </w:rPr>
      </w:pPr>
    </w:p>
    <w:p>
      <w:pPr>
        <w:tabs>
          <w:tab w:val="left" w:pos="5577"/>
          <w:tab w:val="left" w:pos="6942"/>
        </w:tabs>
        <w:spacing w:line="356" w:lineRule="auto"/>
        <w:ind w:left="1201" w:right="175"/>
        <w:rPr>
          <w:rFonts w:hint="eastAsia" w:ascii="宋体" w:hAnsi="宋体" w:eastAsia="宋体" w:cs="宋体"/>
          <w:spacing w:val="-1"/>
          <w:sz w:val="28"/>
          <w:szCs w:val="28"/>
          <w:lang w:eastAsia="zh-CN"/>
        </w:rPr>
      </w:pPr>
      <w:r>
        <w:rPr>
          <w:rFonts w:hint="eastAsia" w:ascii="宋体" w:hAnsi="宋体" w:eastAsia="宋体" w:cs="宋体"/>
          <w:sz w:val="28"/>
          <w:szCs w:val="28"/>
          <w:lang w:eastAsia="zh-CN"/>
        </w:rPr>
        <w:t>投标人：</w:t>
      </w:r>
      <w:r>
        <w:rPr>
          <w:rFonts w:hint="eastAsia" w:ascii="宋体" w:hAnsi="宋体" w:eastAsia="宋体" w:cs="宋体"/>
          <w:sz w:val="28"/>
          <w:szCs w:val="28"/>
          <w:u w:val="single" w:color="000000"/>
          <w:lang w:eastAsia="zh-CN"/>
        </w:rPr>
        <w:tab/>
      </w:r>
      <w:r>
        <w:rPr>
          <w:rFonts w:hint="eastAsia" w:ascii="宋体" w:hAnsi="宋体" w:eastAsia="宋体" w:cs="宋体"/>
          <w:sz w:val="28"/>
          <w:szCs w:val="28"/>
          <w:u w:val="single" w:color="000000"/>
          <w:lang w:val="en-US" w:eastAsia="zh-CN"/>
        </w:rPr>
        <w:t xml:space="preserve">  </w:t>
      </w:r>
      <w:r>
        <w:rPr>
          <w:rFonts w:hint="eastAsia" w:ascii="宋体" w:hAnsi="宋体" w:eastAsia="宋体" w:cs="宋体"/>
          <w:spacing w:val="-1"/>
          <w:sz w:val="28"/>
          <w:szCs w:val="28"/>
          <w:lang w:eastAsia="zh-CN"/>
        </w:rPr>
        <w:t>（盖单位章）</w:t>
      </w:r>
    </w:p>
    <w:p>
      <w:pPr>
        <w:tabs>
          <w:tab w:val="left" w:pos="5577"/>
          <w:tab w:val="left" w:pos="6942"/>
        </w:tabs>
        <w:spacing w:line="356" w:lineRule="auto"/>
        <w:ind w:left="1201" w:right="175"/>
        <w:rPr>
          <w:rFonts w:hint="eastAsia" w:ascii="宋体" w:hAnsi="宋体" w:eastAsia="宋体" w:cs="宋体"/>
          <w:sz w:val="28"/>
          <w:szCs w:val="28"/>
          <w:lang w:eastAsia="zh-CN"/>
        </w:rPr>
      </w:pPr>
      <w:r>
        <w:rPr>
          <w:rFonts w:hint="eastAsia" w:ascii="宋体" w:hAnsi="宋体" w:eastAsia="宋体" w:cs="宋体"/>
          <w:spacing w:val="-1"/>
          <w:sz w:val="28"/>
          <w:szCs w:val="28"/>
          <w:lang w:eastAsia="zh-CN"/>
        </w:rPr>
        <w:t>法定代表人或其委托代理人：</w:t>
      </w:r>
      <w:r>
        <w:rPr>
          <w:rFonts w:hint="eastAsia" w:ascii="宋体" w:hAnsi="宋体" w:eastAsia="宋体" w:cs="宋体"/>
          <w:spacing w:val="-1"/>
          <w:sz w:val="28"/>
          <w:szCs w:val="28"/>
          <w:u w:val="single"/>
          <w:lang w:eastAsia="zh-CN"/>
        </w:rPr>
        <w:t xml:space="preserve">  </w:t>
      </w:r>
      <w:r>
        <w:rPr>
          <w:rFonts w:hint="eastAsia" w:ascii="宋体" w:hAnsi="宋体" w:eastAsia="宋体" w:cs="宋体"/>
          <w:spacing w:val="-1"/>
          <w:sz w:val="28"/>
          <w:szCs w:val="28"/>
          <w:u w:val="single" w:color="000000"/>
          <w:lang w:eastAsia="zh-CN"/>
        </w:rPr>
        <w:tab/>
      </w:r>
      <w:r>
        <w:rPr>
          <w:rFonts w:hint="eastAsia" w:ascii="宋体" w:hAnsi="宋体" w:eastAsia="宋体" w:cs="宋体"/>
          <w:spacing w:val="-1"/>
          <w:sz w:val="28"/>
          <w:szCs w:val="28"/>
          <w:u w:val="single" w:color="000000"/>
          <w:lang w:eastAsia="zh-CN"/>
        </w:rPr>
        <w:t xml:space="preserve">        </w:t>
      </w:r>
      <w:r>
        <w:rPr>
          <w:rFonts w:hint="eastAsia" w:ascii="宋体" w:hAnsi="宋体" w:eastAsia="宋体" w:cs="宋体"/>
          <w:spacing w:val="-1"/>
          <w:sz w:val="28"/>
          <w:szCs w:val="28"/>
          <w:lang w:eastAsia="zh-CN"/>
        </w:rPr>
        <w:t>（签字）</w:t>
      </w:r>
    </w:p>
    <w:p>
      <w:pPr>
        <w:tabs>
          <w:tab w:val="left" w:pos="3611"/>
          <w:tab w:val="left" w:pos="4626"/>
          <w:tab w:val="left" w:pos="5642"/>
        </w:tabs>
        <w:spacing w:before="14"/>
        <w:ind w:left="2877"/>
        <w:rPr>
          <w:rFonts w:hint="eastAsia" w:ascii="宋体" w:hAnsi="宋体" w:eastAsia="宋体" w:cs="宋体"/>
          <w:sz w:val="28"/>
          <w:szCs w:val="28"/>
          <w:lang w:eastAsia="zh-CN"/>
        </w:rPr>
      </w:pPr>
      <w:r>
        <w:rPr>
          <w:rFonts w:hint="eastAsia" w:ascii="宋体" w:hAnsi="宋体" w:eastAsia="宋体" w:cs="宋体"/>
          <w:sz w:val="28"/>
          <w:szCs w:val="28"/>
          <w:u w:val="single" w:color="000000"/>
          <w:lang w:eastAsia="zh-CN"/>
        </w:rPr>
        <w:tab/>
      </w:r>
      <w:r>
        <w:rPr>
          <w:rFonts w:hint="eastAsia" w:ascii="宋体" w:hAnsi="宋体" w:eastAsia="宋体" w:cs="宋体"/>
          <w:spacing w:val="2"/>
          <w:sz w:val="28"/>
          <w:szCs w:val="28"/>
          <w:lang w:eastAsia="zh-CN"/>
        </w:rPr>
        <w:t>年</w:t>
      </w:r>
      <w:r>
        <w:rPr>
          <w:rFonts w:hint="eastAsia" w:ascii="宋体" w:hAnsi="宋体" w:eastAsia="宋体" w:cs="宋体"/>
          <w:spacing w:val="2"/>
          <w:sz w:val="28"/>
          <w:szCs w:val="28"/>
          <w:u w:val="single" w:color="000000"/>
          <w:lang w:eastAsia="zh-CN"/>
        </w:rPr>
        <w:tab/>
      </w:r>
      <w:r>
        <w:rPr>
          <w:rFonts w:hint="eastAsia" w:ascii="宋体" w:hAnsi="宋体" w:eastAsia="宋体" w:cs="宋体"/>
          <w:spacing w:val="1"/>
          <w:w w:val="95"/>
          <w:sz w:val="28"/>
          <w:szCs w:val="28"/>
          <w:lang w:eastAsia="zh-CN"/>
        </w:rPr>
        <w:t>月</w:t>
      </w:r>
      <w:r>
        <w:rPr>
          <w:rFonts w:hint="eastAsia" w:ascii="宋体" w:hAnsi="宋体" w:eastAsia="宋体" w:cs="宋体"/>
          <w:spacing w:val="1"/>
          <w:w w:val="95"/>
          <w:sz w:val="28"/>
          <w:szCs w:val="28"/>
          <w:u w:val="single" w:color="000000"/>
          <w:lang w:eastAsia="zh-CN"/>
        </w:rPr>
        <w:tab/>
      </w:r>
      <w:r>
        <w:rPr>
          <w:rFonts w:hint="eastAsia" w:ascii="宋体" w:hAnsi="宋体" w:eastAsia="宋体" w:cs="宋体"/>
          <w:sz w:val="28"/>
          <w:szCs w:val="28"/>
          <w:lang w:eastAsia="zh-CN"/>
        </w:rPr>
        <w:t>日</w:t>
      </w:r>
    </w:p>
    <w:p>
      <w:pPr>
        <w:rPr>
          <w:rFonts w:hint="eastAsia" w:ascii="宋体" w:hAnsi="宋体" w:eastAsia="宋体" w:cs="宋体"/>
          <w:sz w:val="28"/>
          <w:szCs w:val="28"/>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443" w:lineRule="exact"/>
        <w:ind w:left="1244" w:right="1222"/>
        <w:jc w:val="center"/>
        <w:rPr>
          <w:rFonts w:hint="eastAsia" w:ascii="宋体" w:hAnsi="宋体" w:eastAsia="宋体" w:cs="宋体"/>
          <w:b/>
          <w:bCs/>
          <w:spacing w:val="2"/>
          <w:sz w:val="32"/>
          <w:szCs w:val="32"/>
          <w:lang w:eastAsia="zh-CN"/>
        </w:rPr>
      </w:pPr>
      <w:bookmarkStart w:id="937" w:name="_bookmark200"/>
      <w:bookmarkEnd w:id="937"/>
    </w:p>
    <w:p>
      <w:pPr>
        <w:spacing w:line="443" w:lineRule="exact"/>
        <w:ind w:left="1244" w:right="1222"/>
        <w:jc w:val="center"/>
        <w:rPr>
          <w:rFonts w:hint="eastAsia" w:ascii="宋体" w:hAnsi="宋体" w:eastAsia="宋体" w:cs="宋体"/>
          <w:b/>
          <w:bCs/>
          <w:sz w:val="32"/>
          <w:szCs w:val="32"/>
          <w:lang w:eastAsia="zh-CN"/>
        </w:rPr>
      </w:pPr>
      <w:r>
        <w:rPr>
          <w:rFonts w:hint="eastAsia" w:ascii="宋体" w:hAnsi="宋体" w:eastAsia="宋体" w:cs="宋体"/>
          <w:b/>
          <w:bCs/>
          <w:spacing w:val="2"/>
          <w:sz w:val="32"/>
          <w:szCs w:val="32"/>
          <w:lang w:eastAsia="zh-CN"/>
        </w:rPr>
        <w:t>目</w:t>
      </w:r>
      <w:r>
        <w:rPr>
          <w:rFonts w:hint="eastAsia" w:ascii="宋体" w:hAnsi="宋体" w:eastAsia="宋体" w:cs="宋体"/>
          <w:b/>
          <w:bCs/>
          <w:spacing w:val="2"/>
          <w:sz w:val="32"/>
          <w:szCs w:val="32"/>
          <w:lang w:val="en-US" w:eastAsia="zh-CN"/>
        </w:rPr>
        <w:t xml:space="preserve">     </w:t>
      </w:r>
      <w:r>
        <w:rPr>
          <w:rFonts w:hint="eastAsia" w:ascii="宋体" w:hAnsi="宋体" w:eastAsia="宋体" w:cs="宋体"/>
          <w:b/>
          <w:bCs/>
          <w:spacing w:val="2"/>
          <w:sz w:val="32"/>
          <w:szCs w:val="32"/>
          <w:lang w:eastAsia="zh-CN"/>
        </w:rPr>
        <w:t>录</w:t>
      </w: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rPr>
          <w:rFonts w:hint="eastAsia" w:ascii="宋体" w:hAnsi="宋体" w:eastAsia="宋体" w:cs="宋体"/>
          <w:sz w:val="21"/>
          <w:szCs w:val="21"/>
          <w:lang w:eastAsia="zh-CN"/>
        </w:rPr>
      </w:pP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38" w:name="_Toc20515"/>
      <w:bookmarkStart w:id="939" w:name="_Toc3634"/>
      <w:bookmarkStart w:id="940" w:name="_Toc1269"/>
      <w:bookmarkStart w:id="941" w:name="_Toc1049"/>
      <w:bookmarkStart w:id="942" w:name="_Toc30676"/>
      <w:bookmarkStart w:id="943" w:name="_Toc28555"/>
      <w:r>
        <w:rPr>
          <w:rFonts w:hint="eastAsia" w:ascii="宋体" w:hAnsi="宋体" w:eastAsia="宋体" w:cs="宋体"/>
          <w:spacing w:val="21"/>
          <w:sz w:val="21"/>
          <w:szCs w:val="21"/>
          <w:lang w:val="en-US" w:eastAsia="zh-CN" w:bidi="ar-SA"/>
        </w:rPr>
        <w:t>一、投标函及投标函附录</w:t>
      </w:r>
      <w:bookmarkEnd w:id="938"/>
      <w:bookmarkEnd w:id="939"/>
      <w:bookmarkEnd w:id="940"/>
      <w:bookmarkEnd w:id="941"/>
      <w:bookmarkEnd w:id="942"/>
      <w:bookmarkEnd w:id="943"/>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44" w:name="_Toc9511"/>
      <w:bookmarkStart w:id="945" w:name="_Toc29464"/>
      <w:bookmarkStart w:id="946" w:name="_Toc5323"/>
      <w:bookmarkStart w:id="947" w:name="_Toc19672"/>
      <w:r>
        <w:rPr>
          <w:rFonts w:hint="eastAsia" w:ascii="宋体" w:hAnsi="宋体" w:eastAsia="宋体" w:cs="宋体"/>
          <w:spacing w:val="21"/>
          <w:sz w:val="21"/>
          <w:szCs w:val="21"/>
          <w:lang w:val="en-US" w:eastAsia="zh-CN" w:bidi="ar-SA"/>
        </w:rPr>
        <w:t>二、法定代表人身份证明（适用于无委托代理人的情况/授权委托书（适用于有委托代理人的情况）</w:t>
      </w:r>
      <w:bookmarkEnd w:id="944"/>
      <w:bookmarkEnd w:id="945"/>
      <w:bookmarkEnd w:id="946"/>
      <w:bookmarkEnd w:id="947"/>
      <w:r>
        <w:rPr>
          <w:rFonts w:hint="eastAsia" w:ascii="宋体" w:hAnsi="宋体" w:eastAsia="宋体" w:cs="宋体"/>
          <w:spacing w:val="21"/>
          <w:sz w:val="21"/>
          <w:szCs w:val="21"/>
          <w:lang w:val="en-US" w:eastAsia="zh-CN" w:bidi="ar-SA"/>
        </w:rPr>
        <w:t xml:space="preserve"> </w:t>
      </w: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48" w:name="_Toc26804"/>
      <w:bookmarkStart w:id="949" w:name="_Toc21542"/>
      <w:bookmarkStart w:id="950" w:name="_Toc7280"/>
      <w:bookmarkStart w:id="951" w:name="_Toc27787"/>
      <w:r>
        <w:rPr>
          <w:rFonts w:hint="eastAsia" w:ascii="宋体" w:hAnsi="宋体" w:eastAsia="宋体" w:cs="宋体"/>
          <w:spacing w:val="21"/>
          <w:sz w:val="21"/>
          <w:szCs w:val="21"/>
          <w:lang w:val="en-US" w:eastAsia="zh-CN" w:bidi="ar-SA"/>
        </w:rPr>
        <w:t>三、联合体协议书</w:t>
      </w:r>
      <w:bookmarkEnd w:id="948"/>
      <w:bookmarkEnd w:id="949"/>
      <w:bookmarkEnd w:id="950"/>
      <w:bookmarkEnd w:id="951"/>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52" w:name="_Toc32541"/>
      <w:bookmarkStart w:id="953" w:name="_Toc25702"/>
      <w:bookmarkStart w:id="954" w:name="_Toc18251"/>
      <w:bookmarkStart w:id="955" w:name="_Toc10125"/>
      <w:r>
        <w:rPr>
          <w:rFonts w:hint="eastAsia" w:ascii="宋体" w:hAnsi="宋体" w:eastAsia="宋体" w:cs="宋体"/>
          <w:spacing w:val="21"/>
          <w:sz w:val="21"/>
          <w:szCs w:val="21"/>
          <w:lang w:val="en-US" w:eastAsia="zh-CN" w:bidi="ar-SA"/>
        </w:rPr>
        <w:t>四、投标保证金</w:t>
      </w:r>
      <w:bookmarkEnd w:id="952"/>
      <w:bookmarkEnd w:id="953"/>
      <w:bookmarkEnd w:id="954"/>
      <w:bookmarkEnd w:id="955"/>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56" w:name="_Toc10312"/>
      <w:bookmarkStart w:id="957" w:name="_Toc2795"/>
      <w:bookmarkStart w:id="958" w:name="_Toc1944"/>
      <w:bookmarkStart w:id="959" w:name="_Toc241"/>
      <w:r>
        <w:rPr>
          <w:rFonts w:hint="eastAsia" w:ascii="宋体" w:hAnsi="宋体" w:eastAsia="宋体" w:cs="宋体"/>
          <w:spacing w:val="21"/>
          <w:sz w:val="21"/>
          <w:szCs w:val="21"/>
          <w:lang w:val="en-US" w:eastAsia="zh-CN" w:bidi="ar-SA"/>
        </w:rPr>
        <w:t>五、勘察费用清单</w:t>
      </w:r>
      <w:bookmarkEnd w:id="956"/>
      <w:bookmarkEnd w:id="957"/>
      <w:bookmarkEnd w:id="958"/>
      <w:bookmarkEnd w:id="959"/>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60" w:name="_Toc5221"/>
      <w:bookmarkStart w:id="961" w:name="_Toc22052"/>
      <w:bookmarkStart w:id="962" w:name="_Toc7215"/>
      <w:bookmarkStart w:id="963" w:name="_Toc11256"/>
      <w:r>
        <w:rPr>
          <w:rFonts w:hint="eastAsia" w:ascii="宋体" w:hAnsi="宋体" w:eastAsia="宋体" w:cs="宋体"/>
          <w:spacing w:val="21"/>
          <w:sz w:val="21"/>
          <w:szCs w:val="21"/>
          <w:lang w:val="en-US" w:eastAsia="zh-CN" w:bidi="ar-SA"/>
        </w:rPr>
        <w:t>六、资格审查资料</w:t>
      </w:r>
      <w:bookmarkEnd w:id="960"/>
      <w:bookmarkEnd w:id="961"/>
      <w:bookmarkEnd w:id="962"/>
      <w:bookmarkEnd w:id="963"/>
      <w:r>
        <w:rPr>
          <w:rFonts w:hint="eastAsia" w:ascii="宋体" w:hAnsi="宋体" w:eastAsia="宋体" w:cs="宋体"/>
          <w:spacing w:val="21"/>
          <w:sz w:val="21"/>
          <w:szCs w:val="21"/>
          <w:lang w:val="en-US" w:eastAsia="zh-CN" w:bidi="ar-SA"/>
        </w:rPr>
        <w:t xml:space="preserve"> </w:t>
      </w: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964" w:name="_Toc5663"/>
      <w:bookmarkStart w:id="965" w:name="_Toc26151"/>
      <w:bookmarkStart w:id="966" w:name="_Toc32383"/>
      <w:bookmarkStart w:id="967" w:name="_Toc6603"/>
      <w:r>
        <w:rPr>
          <w:rFonts w:hint="eastAsia" w:ascii="宋体" w:hAnsi="宋体" w:eastAsia="宋体" w:cs="宋体"/>
          <w:spacing w:val="21"/>
          <w:sz w:val="21"/>
          <w:szCs w:val="21"/>
          <w:lang w:val="en-US" w:eastAsia="zh-CN" w:bidi="ar-SA"/>
        </w:rPr>
        <w:t>七、其他资料</w:t>
      </w:r>
      <w:bookmarkEnd w:id="964"/>
      <w:bookmarkEnd w:id="965"/>
      <w:bookmarkEnd w:id="966"/>
      <w:bookmarkEnd w:id="967"/>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968" w:name="_bookmark201"/>
      <w:bookmarkEnd w:id="968"/>
      <w:bookmarkStart w:id="969" w:name="_Toc29638"/>
      <w:r>
        <w:rPr>
          <w:rFonts w:hint="eastAsia" w:ascii="宋体" w:hAnsi="宋体" w:eastAsia="宋体" w:cs="宋体"/>
          <w:lang w:eastAsia="zh-CN"/>
        </w:rPr>
        <w:t>一、投标函及投标函附录</w:t>
      </w:r>
      <w:bookmarkEnd w:id="969"/>
    </w:p>
    <w:p>
      <w:pPr>
        <w:spacing w:before="1" w:line="110" w:lineRule="atLeast"/>
        <w:rPr>
          <w:rFonts w:hint="eastAsia" w:ascii="宋体" w:hAnsi="宋体" w:eastAsia="宋体" w:cs="宋体"/>
          <w:sz w:val="6"/>
          <w:szCs w:val="6"/>
          <w:lang w:eastAsia="zh-CN"/>
        </w:rPr>
      </w:pPr>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pStyle w:val="5"/>
        <w:spacing w:before="14"/>
        <w:jc w:val="center"/>
        <w:outlineLvl w:val="2"/>
        <w:rPr>
          <w:rFonts w:hint="eastAsia" w:ascii="宋体" w:hAnsi="宋体" w:eastAsia="宋体" w:cs="宋体"/>
          <w:b/>
          <w:bCs/>
          <w:lang w:eastAsia="zh-CN"/>
        </w:rPr>
      </w:pPr>
      <w:bookmarkStart w:id="970" w:name="_bookmark202"/>
      <w:bookmarkEnd w:id="970"/>
      <w:bookmarkStart w:id="971" w:name="_Toc31863"/>
      <w:bookmarkStart w:id="972" w:name="_Toc32110"/>
      <w:bookmarkStart w:id="973" w:name="_Toc27438"/>
      <w:bookmarkStart w:id="974" w:name="_Toc24172"/>
      <w:bookmarkStart w:id="975" w:name="_Toc22110"/>
      <w:bookmarkStart w:id="976" w:name="_Toc5209"/>
      <w:bookmarkStart w:id="977" w:name="_Toc8790"/>
      <w:bookmarkStart w:id="978" w:name="_Toc20838"/>
      <w:r>
        <w:rPr>
          <w:rFonts w:hint="eastAsia" w:ascii="宋体" w:hAnsi="宋体" w:eastAsia="宋体" w:cs="宋体"/>
          <w:b/>
          <w:bCs/>
          <w:spacing w:val="-1"/>
          <w:lang w:eastAsia="zh-CN"/>
        </w:rPr>
        <w:t>（一）投标函</w:t>
      </w:r>
      <w:bookmarkEnd w:id="971"/>
      <w:bookmarkEnd w:id="972"/>
      <w:bookmarkEnd w:id="973"/>
      <w:bookmarkEnd w:id="974"/>
      <w:bookmarkEnd w:id="975"/>
      <w:bookmarkEnd w:id="976"/>
      <w:bookmarkEnd w:id="977"/>
      <w:bookmarkEnd w:id="978"/>
    </w:p>
    <w:p>
      <w:pPr>
        <w:spacing w:line="280" w:lineRule="atLeast"/>
        <w:rPr>
          <w:rFonts w:hint="eastAsia" w:ascii="宋体" w:hAnsi="宋体" w:eastAsia="宋体" w:cs="宋体"/>
          <w:sz w:val="21"/>
          <w:szCs w:val="21"/>
          <w:lang w:eastAsia="zh-CN"/>
        </w:rPr>
      </w:pPr>
    </w:p>
    <w:p>
      <w:pPr>
        <w:spacing w:before="8" w:line="380" w:lineRule="atLeast"/>
        <w:rPr>
          <w:rFonts w:hint="eastAsia" w:ascii="宋体" w:hAnsi="宋体" w:eastAsia="宋体" w:cs="宋体"/>
          <w:sz w:val="29"/>
          <w:szCs w:val="29"/>
          <w:lang w:eastAsia="zh-CN"/>
        </w:rPr>
      </w:pPr>
    </w:p>
    <w:p>
      <w:pPr>
        <w:pStyle w:val="8"/>
        <w:tabs>
          <w:tab w:val="left" w:pos="1991"/>
        </w:tabs>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w:t>
      </w:r>
      <w:r>
        <w:rPr>
          <w:rFonts w:hint="eastAsia" w:ascii="宋体" w:hAnsi="宋体" w:eastAsia="宋体" w:cs="宋体"/>
          <w:spacing w:val="-3"/>
          <w:lang w:eastAsia="zh-CN"/>
        </w:rPr>
        <w:t>招</w:t>
      </w:r>
      <w:r>
        <w:rPr>
          <w:rFonts w:hint="eastAsia" w:ascii="宋体" w:hAnsi="宋体" w:eastAsia="宋体" w:cs="宋体"/>
          <w:lang w:eastAsia="zh-CN"/>
        </w:rPr>
        <w:t>标人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08"/>
          <w:lang w:eastAsia="zh-CN"/>
        </w:rPr>
        <w:t>）</w:t>
      </w:r>
      <w:r>
        <w:rPr>
          <w:rFonts w:hint="eastAsia" w:ascii="宋体" w:hAnsi="宋体" w:eastAsia="宋体" w:cs="宋体"/>
          <w:lang w:eastAsia="zh-CN"/>
        </w:rPr>
        <w:t>：</w:t>
      </w:r>
    </w:p>
    <w:p>
      <w:pPr>
        <w:spacing w:before="11" w:line="120" w:lineRule="atLeast"/>
        <w:rPr>
          <w:rFonts w:hint="eastAsia" w:ascii="宋体" w:hAnsi="宋体" w:eastAsia="宋体" w:cs="宋体"/>
          <w:sz w:val="9"/>
          <w:szCs w:val="9"/>
          <w:lang w:eastAsia="zh-CN"/>
        </w:rPr>
      </w:pPr>
    </w:p>
    <w:p>
      <w:pPr>
        <w:pStyle w:val="8"/>
        <w:tabs>
          <w:tab w:val="left" w:pos="3739"/>
          <w:tab w:val="left" w:pos="4214"/>
          <w:tab w:val="left" w:pos="5630"/>
        </w:tabs>
        <w:spacing w:before="36" w:line="363" w:lineRule="auto"/>
        <w:ind w:right="111" w:firstLine="405"/>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92"/>
          <w:lang w:eastAsia="zh-CN"/>
        </w:rPr>
        <w:t>．</w:t>
      </w:r>
      <w:r>
        <w:rPr>
          <w:rFonts w:hint="eastAsia" w:ascii="宋体" w:hAnsi="宋体" w:eastAsia="宋体" w:cs="宋体"/>
          <w:lang w:eastAsia="zh-CN"/>
        </w:rPr>
        <w:t>我</w:t>
      </w:r>
      <w:r>
        <w:rPr>
          <w:rFonts w:hint="eastAsia" w:ascii="宋体" w:hAnsi="宋体" w:eastAsia="宋体" w:cs="宋体"/>
          <w:spacing w:val="-3"/>
          <w:lang w:eastAsia="zh-CN"/>
        </w:rPr>
        <w:t>方</w:t>
      </w:r>
      <w:r>
        <w:rPr>
          <w:rFonts w:hint="eastAsia" w:ascii="宋体" w:hAnsi="宋体" w:eastAsia="宋体" w:cs="宋体"/>
          <w:lang w:eastAsia="zh-CN"/>
        </w:rPr>
        <w:t>已</w:t>
      </w:r>
      <w:r>
        <w:rPr>
          <w:rFonts w:hint="eastAsia" w:ascii="宋体" w:hAnsi="宋体" w:eastAsia="宋体" w:cs="宋体"/>
          <w:spacing w:val="-3"/>
          <w:lang w:eastAsia="zh-CN"/>
        </w:rPr>
        <w:t>仔</w:t>
      </w:r>
      <w:r>
        <w:rPr>
          <w:rFonts w:hint="eastAsia" w:ascii="宋体" w:hAnsi="宋体" w:eastAsia="宋体" w:cs="宋体"/>
          <w:lang w:eastAsia="zh-CN"/>
        </w:rPr>
        <w:t>细</w:t>
      </w:r>
      <w:r>
        <w:rPr>
          <w:rFonts w:hint="eastAsia" w:ascii="宋体" w:hAnsi="宋体" w:eastAsia="宋体" w:cs="宋体"/>
          <w:spacing w:val="-3"/>
          <w:lang w:eastAsia="zh-CN"/>
        </w:rPr>
        <w:t>研</w:t>
      </w:r>
      <w:r>
        <w:rPr>
          <w:rFonts w:hint="eastAsia" w:ascii="宋体" w:hAnsi="宋体" w:eastAsia="宋体" w:cs="宋体"/>
          <w:lang w:eastAsia="zh-CN"/>
        </w:rPr>
        <w:t>究了</w:t>
      </w:r>
      <w:r>
        <w:rPr>
          <w:rFonts w:hint="eastAsia" w:ascii="宋体" w:hAnsi="宋体" w:eastAsia="宋体" w:cs="宋体"/>
          <w:u w:val="single" w:color="000000"/>
          <w:lang w:eastAsia="zh-CN"/>
        </w:rPr>
        <w:tab/>
      </w:r>
      <w:r>
        <w:rPr>
          <w:rFonts w:hint="eastAsia" w:ascii="宋体" w:hAnsi="宋体" w:eastAsia="宋体" w:cs="宋体"/>
          <w:u w:val="single" w:color="000000"/>
          <w:lang w:eastAsia="zh-CN"/>
        </w:rPr>
        <w:tab/>
      </w:r>
      <w:r>
        <w:rPr>
          <w:rFonts w:hint="eastAsia" w:ascii="宋体" w:hAnsi="宋体" w:eastAsia="宋体" w:cs="宋体"/>
          <w:spacing w:val="-3"/>
          <w:u w:val="single" w:color="000000"/>
          <w:lang w:eastAsia="zh-CN"/>
        </w:rPr>
        <w:t>（</w:t>
      </w:r>
      <w:r>
        <w:rPr>
          <w:rFonts w:hint="eastAsia" w:ascii="宋体" w:hAnsi="宋体" w:eastAsia="宋体" w:cs="宋体"/>
          <w:lang w:eastAsia="zh-CN"/>
        </w:rPr>
        <w:t>项</w:t>
      </w:r>
      <w:r>
        <w:rPr>
          <w:rFonts w:hint="eastAsia" w:ascii="宋体" w:hAnsi="宋体" w:eastAsia="宋体" w:cs="宋体"/>
          <w:spacing w:val="-3"/>
          <w:lang w:eastAsia="zh-CN"/>
        </w:rPr>
        <w:t>目</w:t>
      </w:r>
      <w:r>
        <w:rPr>
          <w:rFonts w:hint="eastAsia" w:ascii="宋体" w:hAnsi="宋体" w:eastAsia="宋体" w:cs="宋体"/>
          <w:lang w:eastAsia="zh-CN"/>
        </w:rPr>
        <w:t>名称</w:t>
      </w:r>
      <w:r>
        <w:rPr>
          <w:rFonts w:hint="eastAsia" w:ascii="宋体" w:hAnsi="宋体" w:eastAsia="宋体" w:cs="宋体"/>
          <w:spacing w:val="-94"/>
          <w:lang w:eastAsia="zh-CN"/>
        </w:rPr>
        <w:t>）</w:t>
      </w:r>
      <w:r>
        <w:rPr>
          <w:rFonts w:hint="eastAsia" w:ascii="宋体" w:hAnsi="宋体" w:eastAsia="宋体" w:cs="宋体"/>
          <w:lang w:eastAsia="zh-CN"/>
        </w:rPr>
        <w:t>勘察</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项</w:t>
      </w:r>
      <w:r>
        <w:rPr>
          <w:rFonts w:hint="eastAsia" w:ascii="宋体" w:hAnsi="宋体" w:eastAsia="宋体" w:cs="宋体"/>
          <w:spacing w:val="-1"/>
          <w:lang w:eastAsia="zh-CN"/>
        </w:rPr>
        <w:t>目</w:t>
      </w:r>
      <w:r>
        <w:rPr>
          <w:rFonts w:hint="eastAsia" w:ascii="宋体" w:hAnsi="宋体" w:eastAsia="宋体" w:cs="宋体"/>
          <w:spacing w:val="-3"/>
          <w:lang w:eastAsia="zh-CN"/>
        </w:rPr>
        <w:t>招</w:t>
      </w:r>
      <w:r>
        <w:rPr>
          <w:rFonts w:hint="eastAsia" w:ascii="宋体" w:hAnsi="宋体" w:eastAsia="宋体" w:cs="宋体"/>
          <w:lang w:eastAsia="zh-CN"/>
        </w:rPr>
        <w:t>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的</w:t>
      </w:r>
      <w:r>
        <w:rPr>
          <w:rFonts w:hint="eastAsia" w:ascii="宋体" w:hAnsi="宋体" w:eastAsia="宋体" w:cs="宋体"/>
          <w:lang w:eastAsia="zh-CN"/>
        </w:rPr>
        <w:t>全部</w:t>
      </w:r>
      <w:r>
        <w:rPr>
          <w:rFonts w:hint="eastAsia" w:ascii="宋体" w:hAnsi="宋体" w:eastAsia="宋体" w:cs="宋体"/>
          <w:spacing w:val="-3"/>
          <w:lang w:eastAsia="zh-CN"/>
        </w:rPr>
        <w:t>内容</w:t>
      </w:r>
      <w:r>
        <w:rPr>
          <w:rFonts w:hint="eastAsia" w:ascii="宋体" w:hAnsi="宋体" w:eastAsia="宋体" w:cs="宋体"/>
          <w:lang w:eastAsia="zh-CN"/>
        </w:rPr>
        <w:t xml:space="preserve">， </w:t>
      </w:r>
      <w:r>
        <w:rPr>
          <w:rFonts w:hint="eastAsia" w:ascii="宋体" w:hAnsi="宋体" w:eastAsia="宋体" w:cs="宋体"/>
          <w:spacing w:val="-4"/>
          <w:lang w:eastAsia="zh-CN"/>
        </w:rPr>
        <w:t>愿意以人民币（大写）</w:t>
      </w:r>
      <w:r>
        <w:rPr>
          <w:rFonts w:hint="eastAsia" w:ascii="宋体" w:hAnsi="宋体" w:eastAsia="宋体" w:cs="宋体"/>
          <w:spacing w:val="-4"/>
          <w:u w:val="single" w:color="000000"/>
          <w:lang w:eastAsia="zh-CN"/>
        </w:rPr>
        <w:tab/>
      </w:r>
      <w:r>
        <w:rPr>
          <w:rFonts w:hint="eastAsia" w:ascii="宋体" w:hAnsi="宋体" w:eastAsia="宋体" w:cs="宋体"/>
          <w:spacing w:val="-1"/>
          <w:lang w:eastAsia="zh-CN"/>
        </w:rPr>
        <w:t>（¥</w:t>
      </w:r>
      <w:r>
        <w:rPr>
          <w:rFonts w:hint="eastAsia" w:ascii="宋体" w:hAnsi="宋体" w:eastAsia="宋体" w:cs="宋体"/>
          <w:spacing w:val="-1"/>
          <w:u w:val="single" w:color="000000"/>
          <w:lang w:eastAsia="zh-CN"/>
        </w:rPr>
        <w:tab/>
      </w:r>
      <w:r>
        <w:rPr>
          <w:rFonts w:hint="eastAsia" w:ascii="宋体" w:hAnsi="宋体" w:eastAsia="宋体" w:cs="宋体"/>
          <w:spacing w:val="-1"/>
          <w:u w:val="single" w:color="000000"/>
          <w:lang w:eastAsia="zh-CN"/>
        </w:rPr>
        <w:tab/>
      </w:r>
      <w:r>
        <w:rPr>
          <w:rFonts w:hint="eastAsia" w:ascii="宋体" w:hAnsi="宋体" w:eastAsia="宋体" w:cs="宋体"/>
          <w:spacing w:val="-5"/>
          <w:lang w:eastAsia="zh-CN"/>
        </w:rPr>
        <w:t>）的投标总报价（其中，增值税税</w:t>
      </w:r>
    </w:p>
    <w:p>
      <w:pPr>
        <w:pStyle w:val="8"/>
        <w:tabs>
          <w:tab w:val="left" w:pos="1468"/>
          <w:tab w:val="left" w:pos="3883"/>
        </w:tabs>
        <w:spacing w:before="29"/>
        <w:rPr>
          <w:rFonts w:hint="eastAsia" w:ascii="宋体" w:hAnsi="宋体" w:eastAsia="宋体" w:cs="宋体"/>
          <w:lang w:eastAsia="zh-CN"/>
        </w:rPr>
      </w:pPr>
      <w:r>
        <w:rPr>
          <w:rFonts w:hint="eastAsia" w:ascii="宋体" w:hAnsi="宋体" w:eastAsia="宋体" w:cs="宋体"/>
          <w:lang w:eastAsia="zh-CN"/>
        </w:rPr>
        <w:t>率</w:t>
      </w:r>
      <w:r>
        <w:rPr>
          <w:rFonts w:hint="eastAsia" w:ascii="宋体" w:hAnsi="宋体" w:eastAsia="宋体" w:cs="宋体"/>
          <w:spacing w:val="-1"/>
          <w:lang w:eastAsia="zh-CN"/>
        </w:rPr>
        <w:t>为</w:t>
      </w:r>
      <w:r>
        <w:rPr>
          <w:rFonts w:hint="eastAsia" w:ascii="宋体" w:hAnsi="宋体" w:eastAsia="宋体" w:cs="宋体"/>
          <w:spacing w:val="-1"/>
          <w:u w:val="single" w:color="000000"/>
          <w:lang w:eastAsia="zh-CN"/>
        </w:rPr>
        <w:tab/>
      </w:r>
      <w:r>
        <w:rPr>
          <w:rFonts w:hint="eastAsia" w:ascii="宋体" w:hAnsi="宋体" w:eastAsia="宋体" w:cs="宋体"/>
          <w:spacing w:val="-108"/>
          <w:lang w:eastAsia="zh-CN"/>
        </w:rPr>
        <w:t>）</w:t>
      </w:r>
      <w:r>
        <w:rPr>
          <w:rFonts w:hint="eastAsia" w:ascii="宋体" w:hAnsi="宋体" w:eastAsia="宋体" w:cs="宋体"/>
          <w:lang w:eastAsia="zh-CN"/>
        </w:rPr>
        <w:t>，</w:t>
      </w:r>
      <w:r>
        <w:rPr>
          <w:rFonts w:hint="eastAsia" w:ascii="宋体" w:hAnsi="宋体" w:eastAsia="宋体" w:cs="宋体"/>
          <w:spacing w:val="-3"/>
          <w:lang w:eastAsia="zh-CN"/>
        </w:rPr>
        <w:t>勘</w:t>
      </w:r>
      <w:r>
        <w:rPr>
          <w:rFonts w:hint="eastAsia" w:ascii="宋体" w:hAnsi="宋体" w:eastAsia="宋体" w:cs="宋体"/>
          <w:lang w:eastAsia="zh-CN"/>
        </w:rPr>
        <w:t>察</w:t>
      </w:r>
      <w:r>
        <w:rPr>
          <w:rFonts w:hint="eastAsia" w:ascii="宋体" w:hAnsi="宋体" w:eastAsia="宋体" w:cs="宋体"/>
          <w:spacing w:val="-3"/>
          <w:lang w:eastAsia="zh-CN"/>
        </w:rPr>
        <w:t>服</w:t>
      </w:r>
      <w:r>
        <w:rPr>
          <w:rFonts w:hint="eastAsia" w:ascii="宋体" w:hAnsi="宋体" w:eastAsia="宋体" w:cs="宋体"/>
          <w:lang w:eastAsia="zh-CN"/>
        </w:rPr>
        <w:t>务期</w:t>
      </w:r>
      <w:r>
        <w:rPr>
          <w:rFonts w:hint="eastAsia" w:ascii="宋体" w:hAnsi="宋体" w:eastAsia="宋体" w:cs="宋体"/>
          <w:spacing w:val="-3"/>
          <w:lang w:eastAsia="zh-CN"/>
        </w:rPr>
        <w:t>限</w:t>
      </w:r>
      <w:r>
        <w:rPr>
          <w:rFonts w:hint="eastAsia" w:ascii="宋体" w:hAnsi="宋体" w:eastAsia="宋体" w:cs="宋体"/>
          <w:lang w:eastAsia="zh-CN"/>
        </w:rPr>
        <w:t>：</w:t>
      </w:r>
      <w:r>
        <w:rPr>
          <w:rFonts w:hint="eastAsia" w:ascii="宋体" w:hAnsi="宋体" w:eastAsia="宋体" w:cs="宋体"/>
          <w:u w:val="single" w:color="000000"/>
          <w:lang w:eastAsia="zh-CN"/>
        </w:rPr>
        <w:tab/>
      </w:r>
      <w:r>
        <w:rPr>
          <w:rFonts w:hint="eastAsia" w:ascii="宋体" w:hAnsi="宋体" w:eastAsia="宋体" w:cs="宋体"/>
          <w:lang w:eastAsia="zh-CN"/>
        </w:rPr>
        <w:t>日</w:t>
      </w:r>
      <w:r>
        <w:rPr>
          <w:rFonts w:hint="eastAsia" w:ascii="宋体" w:hAnsi="宋体" w:eastAsia="宋体" w:cs="宋体"/>
          <w:spacing w:val="-3"/>
          <w:lang w:eastAsia="zh-CN"/>
        </w:rPr>
        <w:t>历</w:t>
      </w:r>
      <w:r>
        <w:rPr>
          <w:rFonts w:hint="eastAsia" w:ascii="宋体" w:hAnsi="宋体" w:eastAsia="宋体" w:cs="宋体"/>
          <w:lang w:eastAsia="zh-CN"/>
        </w:rPr>
        <w:t>天</w:t>
      </w:r>
      <w:r>
        <w:rPr>
          <w:rFonts w:hint="eastAsia" w:ascii="宋体" w:hAnsi="宋体" w:eastAsia="宋体" w:cs="宋体"/>
          <w:spacing w:val="-3"/>
          <w:lang w:eastAsia="zh-CN"/>
        </w:rPr>
        <w:t>，</w:t>
      </w:r>
      <w:r>
        <w:rPr>
          <w:rFonts w:hint="eastAsia" w:ascii="宋体" w:hAnsi="宋体" w:eastAsia="宋体" w:cs="宋体"/>
          <w:lang w:eastAsia="zh-CN"/>
        </w:rPr>
        <w:t>按合</w:t>
      </w:r>
      <w:r>
        <w:rPr>
          <w:rFonts w:hint="eastAsia" w:ascii="宋体" w:hAnsi="宋体" w:eastAsia="宋体" w:cs="宋体"/>
          <w:spacing w:val="-3"/>
          <w:lang w:eastAsia="zh-CN"/>
        </w:rPr>
        <w:t>同</w:t>
      </w:r>
      <w:r>
        <w:rPr>
          <w:rFonts w:hint="eastAsia" w:ascii="宋体" w:hAnsi="宋体" w:eastAsia="宋体" w:cs="宋体"/>
          <w:lang w:eastAsia="zh-CN"/>
        </w:rPr>
        <w:t>约</w:t>
      </w:r>
      <w:r>
        <w:rPr>
          <w:rFonts w:hint="eastAsia" w:ascii="宋体" w:hAnsi="宋体" w:eastAsia="宋体" w:cs="宋体"/>
          <w:spacing w:val="-3"/>
          <w:lang w:eastAsia="zh-CN"/>
        </w:rPr>
        <w:t>定</w:t>
      </w:r>
      <w:r>
        <w:rPr>
          <w:rFonts w:hint="eastAsia" w:ascii="宋体" w:hAnsi="宋体" w:eastAsia="宋体" w:cs="宋体"/>
          <w:lang w:eastAsia="zh-CN"/>
        </w:rPr>
        <w:t>完</w:t>
      </w:r>
      <w:r>
        <w:rPr>
          <w:rFonts w:hint="eastAsia" w:ascii="宋体" w:hAnsi="宋体" w:eastAsia="宋体" w:cs="宋体"/>
          <w:spacing w:val="-3"/>
          <w:lang w:eastAsia="zh-CN"/>
        </w:rPr>
        <w:t>成</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工</w:t>
      </w:r>
      <w:r>
        <w:rPr>
          <w:rFonts w:hint="eastAsia" w:ascii="宋体" w:hAnsi="宋体" w:eastAsia="宋体" w:cs="宋体"/>
          <w:spacing w:val="-3"/>
          <w:lang w:eastAsia="zh-CN"/>
        </w:rPr>
        <w:t>作</w:t>
      </w:r>
      <w:r>
        <w:rPr>
          <w:rFonts w:hint="eastAsia" w:ascii="宋体" w:hAnsi="宋体" w:eastAsia="宋体" w:cs="宋体"/>
          <w:lang w:eastAsia="zh-CN"/>
        </w:rPr>
        <w:t>。</w:t>
      </w:r>
    </w:p>
    <w:p>
      <w:pPr>
        <w:spacing w:before="11" w:line="120" w:lineRule="atLeast"/>
        <w:rPr>
          <w:rFonts w:hint="eastAsia" w:ascii="宋体" w:hAnsi="宋体" w:eastAsia="宋体" w:cs="宋体"/>
          <w:sz w:val="9"/>
          <w:szCs w:val="9"/>
          <w:lang w:eastAsia="zh-CN"/>
        </w:rPr>
      </w:pPr>
    </w:p>
    <w:p>
      <w:pPr>
        <w:pStyle w:val="8"/>
        <w:spacing w:before="36"/>
        <w:ind w:left="520"/>
        <w:rPr>
          <w:rFonts w:hint="eastAsia" w:ascii="宋体" w:hAnsi="宋体" w:eastAsia="宋体" w:cs="宋体"/>
          <w:lang w:eastAsia="zh-CN"/>
        </w:rPr>
      </w:pPr>
      <w:r>
        <w:rPr>
          <w:rFonts w:hint="eastAsia" w:ascii="宋体" w:hAnsi="宋体" w:eastAsia="宋体" w:cs="宋体"/>
          <w:lang w:eastAsia="zh-CN"/>
        </w:rPr>
        <w:t xml:space="preserve">2.  </w:t>
      </w:r>
      <w:r>
        <w:rPr>
          <w:rFonts w:hint="eastAsia" w:ascii="宋体" w:hAnsi="宋体" w:eastAsia="宋体" w:cs="宋体"/>
          <w:spacing w:val="-2"/>
          <w:lang w:eastAsia="zh-CN"/>
        </w:rPr>
        <w:t>我方的投标文件包括下列内容：</w:t>
      </w:r>
    </w:p>
    <w:p>
      <w:pPr>
        <w:pStyle w:val="8"/>
        <w:spacing w:before="115"/>
        <w:ind w:left="505"/>
        <w:rPr>
          <w:rFonts w:hint="eastAsia" w:ascii="宋体" w:hAnsi="宋体" w:eastAsia="宋体" w:cs="宋体"/>
          <w:lang w:eastAsia="zh-CN"/>
        </w:rPr>
      </w:pPr>
      <w:r>
        <w:rPr>
          <w:rFonts w:hint="eastAsia" w:ascii="宋体" w:hAnsi="宋体" w:eastAsia="宋体" w:cs="宋体"/>
          <w:spacing w:val="-2"/>
          <w:lang w:eastAsia="zh-CN"/>
        </w:rPr>
        <w:t>（1）投标函及投标函附录；</w:t>
      </w:r>
    </w:p>
    <w:p>
      <w:pPr>
        <w:pStyle w:val="8"/>
        <w:spacing w:before="110"/>
        <w:ind w:left="505"/>
        <w:rPr>
          <w:rFonts w:hint="eastAsia" w:ascii="宋体" w:hAnsi="宋体" w:eastAsia="宋体" w:cs="宋体"/>
          <w:lang w:eastAsia="zh-CN"/>
        </w:rPr>
      </w:pPr>
      <w:r>
        <w:rPr>
          <w:rFonts w:hint="eastAsia" w:ascii="宋体" w:hAnsi="宋体" w:eastAsia="宋体" w:cs="宋体"/>
          <w:spacing w:val="-2"/>
          <w:lang w:eastAsia="zh-CN"/>
        </w:rPr>
        <w:t>（2）法定代表人身份证明或授权委托书；</w:t>
      </w:r>
    </w:p>
    <w:p>
      <w:pPr>
        <w:pStyle w:val="8"/>
        <w:spacing w:before="107"/>
        <w:ind w:left="505"/>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spacing w:val="-3"/>
          <w:lang w:eastAsia="zh-CN"/>
        </w:rPr>
        <w:t>）</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协</w:t>
      </w:r>
      <w:r>
        <w:rPr>
          <w:rFonts w:hint="eastAsia" w:ascii="宋体" w:hAnsi="宋体" w:eastAsia="宋体" w:cs="宋体"/>
          <w:lang w:eastAsia="zh-CN"/>
        </w:rPr>
        <w:t>议</w:t>
      </w:r>
      <w:r>
        <w:rPr>
          <w:rFonts w:hint="eastAsia" w:ascii="宋体" w:hAnsi="宋体" w:eastAsia="宋体" w:cs="宋体"/>
          <w:spacing w:val="-3"/>
          <w:lang w:eastAsia="zh-CN"/>
        </w:rPr>
        <w:t>书</w:t>
      </w:r>
      <w:r>
        <w:rPr>
          <w:rFonts w:hint="eastAsia" w:ascii="宋体" w:hAnsi="宋体" w:eastAsia="宋体" w:cs="宋体"/>
          <w:lang w:eastAsia="zh-CN"/>
        </w:rPr>
        <w:t>（</w:t>
      </w:r>
      <w:r>
        <w:rPr>
          <w:rFonts w:hint="eastAsia" w:ascii="宋体" w:hAnsi="宋体" w:eastAsia="宋体" w:cs="宋体"/>
          <w:spacing w:val="-3"/>
          <w:lang w:eastAsia="zh-CN"/>
        </w:rPr>
        <w:t>如有</w:t>
      </w:r>
      <w:r>
        <w:rPr>
          <w:rFonts w:hint="eastAsia" w:ascii="宋体" w:hAnsi="宋体" w:eastAsia="宋体" w:cs="宋体"/>
          <w:spacing w:val="-106"/>
          <w:lang w:eastAsia="zh-CN"/>
        </w:rPr>
        <w:t>）</w:t>
      </w:r>
      <w:r>
        <w:rPr>
          <w:rFonts w:hint="eastAsia" w:ascii="宋体" w:hAnsi="宋体" w:eastAsia="宋体" w:cs="宋体"/>
          <w:lang w:eastAsia="zh-CN"/>
        </w:rPr>
        <w:t>；</w:t>
      </w:r>
    </w:p>
    <w:p>
      <w:pPr>
        <w:pStyle w:val="8"/>
        <w:spacing w:before="110"/>
        <w:ind w:left="505"/>
        <w:rPr>
          <w:rFonts w:hint="eastAsia" w:ascii="宋体" w:hAnsi="宋体" w:eastAsia="宋体" w:cs="宋体"/>
          <w:lang w:eastAsia="zh-CN"/>
        </w:rPr>
      </w:pPr>
      <w:r>
        <w:rPr>
          <w:rFonts w:hint="eastAsia" w:ascii="宋体" w:hAnsi="宋体" w:eastAsia="宋体" w:cs="宋体"/>
          <w:lang w:eastAsia="zh-CN"/>
        </w:rPr>
        <w:t>（4</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保</w:t>
      </w:r>
      <w:r>
        <w:rPr>
          <w:rFonts w:hint="eastAsia" w:ascii="宋体" w:hAnsi="宋体" w:eastAsia="宋体" w:cs="宋体"/>
          <w:spacing w:val="-3"/>
          <w:lang w:eastAsia="zh-CN"/>
        </w:rPr>
        <w:t>证</w:t>
      </w:r>
      <w:r>
        <w:rPr>
          <w:rFonts w:hint="eastAsia" w:ascii="宋体" w:hAnsi="宋体" w:eastAsia="宋体" w:cs="宋体"/>
          <w:lang w:eastAsia="zh-CN"/>
        </w:rPr>
        <w:t>金</w:t>
      </w:r>
      <w:r>
        <w:rPr>
          <w:rFonts w:hint="eastAsia" w:ascii="宋体" w:hAnsi="宋体" w:eastAsia="宋体" w:cs="宋体"/>
          <w:spacing w:val="-3"/>
          <w:lang w:eastAsia="zh-CN"/>
        </w:rPr>
        <w:t>（</w:t>
      </w:r>
      <w:r>
        <w:rPr>
          <w:rFonts w:hint="eastAsia" w:ascii="宋体" w:hAnsi="宋体" w:eastAsia="宋体" w:cs="宋体"/>
          <w:lang w:eastAsia="zh-CN"/>
        </w:rPr>
        <w:t>如有</w:t>
      </w:r>
      <w:r>
        <w:rPr>
          <w:rFonts w:hint="eastAsia" w:ascii="宋体" w:hAnsi="宋体" w:eastAsia="宋体" w:cs="宋体"/>
          <w:spacing w:val="-108"/>
          <w:lang w:eastAsia="zh-CN"/>
        </w:rPr>
        <w:t>）</w:t>
      </w:r>
      <w:r>
        <w:rPr>
          <w:rFonts w:hint="eastAsia" w:ascii="宋体" w:hAnsi="宋体" w:eastAsia="宋体" w:cs="宋体"/>
          <w:lang w:eastAsia="zh-CN"/>
        </w:rPr>
        <w:t>；</w:t>
      </w:r>
    </w:p>
    <w:p>
      <w:pPr>
        <w:pStyle w:val="8"/>
        <w:spacing w:before="110"/>
        <w:ind w:left="505"/>
        <w:rPr>
          <w:rFonts w:hint="eastAsia" w:ascii="宋体" w:hAnsi="宋体" w:eastAsia="宋体" w:cs="宋体"/>
          <w:lang w:eastAsia="zh-CN"/>
        </w:rPr>
      </w:pPr>
      <w:r>
        <w:rPr>
          <w:rFonts w:hint="eastAsia" w:ascii="宋体" w:hAnsi="宋体" w:eastAsia="宋体" w:cs="宋体"/>
          <w:spacing w:val="-2"/>
          <w:lang w:eastAsia="zh-CN"/>
        </w:rPr>
        <w:t>（5）勘察费用清单；</w:t>
      </w:r>
    </w:p>
    <w:p>
      <w:pPr>
        <w:pStyle w:val="8"/>
        <w:spacing w:before="108"/>
        <w:ind w:left="505"/>
        <w:rPr>
          <w:rFonts w:hint="eastAsia" w:ascii="宋体" w:hAnsi="宋体" w:eastAsia="宋体" w:cs="宋体"/>
          <w:lang w:eastAsia="zh-CN"/>
        </w:rPr>
      </w:pPr>
      <w:r>
        <w:rPr>
          <w:rFonts w:hint="eastAsia" w:ascii="宋体" w:hAnsi="宋体" w:eastAsia="宋体" w:cs="宋体"/>
          <w:spacing w:val="-2"/>
          <w:lang w:eastAsia="zh-CN"/>
        </w:rPr>
        <w:t>（6）资格审查资料；</w:t>
      </w:r>
    </w:p>
    <w:p>
      <w:pPr>
        <w:pStyle w:val="8"/>
        <w:spacing w:before="110"/>
        <w:ind w:left="505"/>
        <w:rPr>
          <w:rFonts w:hint="eastAsia" w:ascii="宋体" w:hAnsi="宋体" w:eastAsia="宋体" w:cs="宋体"/>
          <w:lang w:eastAsia="zh-CN"/>
        </w:rPr>
      </w:pPr>
      <w:r>
        <w:rPr>
          <w:rFonts w:hint="eastAsia" w:ascii="宋体" w:hAnsi="宋体" w:eastAsia="宋体" w:cs="宋体"/>
          <w:spacing w:val="-2"/>
          <w:lang w:eastAsia="zh-CN"/>
        </w:rPr>
        <w:t>（7）勘察纲要；</w:t>
      </w:r>
    </w:p>
    <w:p>
      <w:pPr>
        <w:pStyle w:val="8"/>
        <w:spacing w:before="159" w:line="383" w:lineRule="auto"/>
        <w:ind w:left="520" w:right="2128" w:hanging="15"/>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spacing w:val="-2"/>
          <w:lang w:eastAsia="zh-CN"/>
        </w:rPr>
        <w:t>投标文件的上述组成部分如存在内容不一致的，以投标函为准。3．我方承诺在招标文件规定的投标有效期内不撤销投标文件。</w:t>
      </w:r>
    </w:p>
    <w:p>
      <w:pPr>
        <w:pStyle w:val="8"/>
        <w:spacing w:before="10"/>
        <w:ind w:left="520"/>
        <w:rPr>
          <w:rFonts w:hint="eastAsia" w:ascii="宋体" w:hAnsi="宋体" w:eastAsia="宋体" w:cs="宋体"/>
          <w:lang w:eastAsia="zh-CN"/>
        </w:rPr>
      </w:pPr>
      <w:r>
        <w:rPr>
          <w:rFonts w:hint="eastAsia" w:ascii="宋体" w:hAnsi="宋体" w:eastAsia="宋体" w:cs="宋体"/>
          <w:spacing w:val="-2"/>
          <w:lang w:eastAsia="zh-CN"/>
        </w:rPr>
        <w:t>4．如我方中标，我方承诺：</w:t>
      </w:r>
    </w:p>
    <w:p>
      <w:pPr>
        <w:pStyle w:val="8"/>
        <w:spacing w:before="148"/>
        <w:ind w:left="940"/>
        <w:rPr>
          <w:rFonts w:hint="eastAsia" w:ascii="宋体" w:hAnsi="宋体" w:eastAsia="宋体" w:cs="宋体"/>
          <w:lang w:eastAsia="zh-CN"/>
        </w:rPr>
      </w:pPr>
      <w:r>
        <w:rPr>
          <w:rFonts w:hint="eastAsia" w:ascii="宋体" w:hAnsi="宋体" w:eastAsia="宋体" w:cs="宋体"/>
          <w:spacing w:val="-2"/>
          <w:lang w:eastAsia="zh-CN"/>
        </w:rPr>
        <w:t>（1）在收到中标通知书后，在中标通知书规定的期限内与你方签订合同；</w:t>
      </w:r>
    </w:p>
    <w:p>
      <w:pPr>
        <w:pStyle w:val="8"/>
        <w:spacing w:before="151"/>
        <w:ind w:left="940"/>
        <w:rPr>
          <w:rFonts w:hint="eastAsia" w:ascii="宋体" w:hAnsi="宋体" w:eastAsia="宋体" w:cs="宋体"/>
          <w:lang w:eastAsia="zh-CN"/>
        </w:rPr>
      </w:pPr>
      <w:r>
        <w:rPr>
          <w:rFonts w:hint="eastAsia" w:ascii="宋体" w:hAnsi="宋体" w:eastAsia="宋体" w:cs="宋体"/>
          <w:spacing w:val="-2"/>
          <w:lang w:eastAsia="zh-CN"/>
        </w:rPr>
        <w:t>（2）在签订合同时不向你方提出附加条件；</w:t>
      </w:r>
    </w:p>
    <w:p>
      <w:pPr>
        <w:pStyle w:val="8"/>
        <w:spacing w:before="148"/>
        <w:ind w:left="940"/>
        <w:rPr>
          <w:rFonts w:hint="eastAsia" w:ascii="宋体" w:hAnsi="宋体" w:eastAsia="宋体" w:cs="宋体"/>
          <w:lang w:eastAsia="zh-CN"/>
        </w:rPr>
      </w:pPr>
      <w:r>
        <w:rPr>
          <w:rFonts w:hint="eastAsia" w:ascii="宋体" w:hAnsi="宋体" w:eastAsia="宋体" w:cs="宋体"/>
          <w:spacing w:val="-2"/>
          <w:lang w:eastAsia="zh-CN"/>
        </w:rPr>
        <w:t>（3）按照招标文件要求提交履约保证金；</w:t>
      </w:r>
    </w:p>
    <w:p>
      <w:pPr>
        <w:pStyle w:val="8"/>
        <w:spacing w:before="148"/>
        <w:ind w:left="940"/>
        <w:rPr>
          <w:rFonts w:hint="eastAsia" w:ascii="宋体" w:hAnsi="宋体" w:eastAsia="宋体" w:cs="宋体"/>
          <w:lang w:eastAsia="zh-CN"/>
        </w:rPr>
      </w:pPr>
      <w:r>
        <w:rPr>
          <w:rFonts w:hint="eastAsia" w:ascii="宋体" w:hAnsi="宋体" w:eastAsia="宋体" w:cs="宋体"/>
          <w:spacing w:val="-2"/>
          <w:lang w:eastAsia="zh-CN"/>
        </w:rPr>
        <w:t>（4）在合同约定的期限内完成合同规定的全部义务。</w:t>
      </w:r>
    </w:p>
    <w:p>
      <w:pPr>
        <w:pStyle w:val="8"/>
        <w:spacing w:before="151" w:line="362" w:lineRule="auto"/>
        <w:ind w:right="111" w:firstLine="419"/>
        <w:rPr>
          <w:rFonts w:hint="eastAsia" w:ascii="宋体" w:hAnsi="宋体" w:eastAsia="宋体" w:cs="宋体"/>
          <w:lang w:eastAsia="zh-CN"/>
        </w:rPr>
      </w:pPr>
      <w:r>
        <w:rPr>
          <w:rFonts w:hint="eastAsia" w:ascii="宋体" w:hAnsi="宋体" w:eastAsia="宋体" w:cs="宋体"/>
          <w:spacing w:val="-4"/>
          <w:lang w:eastAsia="zh-CN"/>
        </w:rPr>
        <w:t>5．我方在此声明，所递交的投标文件及有关资料内容完整、真实和准确，且不存在第二章</w:t>
      </w:r>
      <w:r>
        <w:rPr>
          <w:rFonts w:hint="eastAsia" w:ascii="宋体" w:hAnsi="宋体" w:eastAsia="宋体" w:cs="宋体"/>
          <w:spacing w:val="-2"/>
          <w:lang w:eastAsia="zh-CN"/>
        </w:rPr>
        <w:t>“投标人须知”第</w:t>
      </w:r>
      <w:r>
        <w:rPr>
          <w:rFonts w:hint="eastAsia" w:ascii="宋体" w:hAnsi="宋体" w:eastAsia="宋体" w:cs="宋体"/>
          <w:spacing w:val="-1"/>
          <w:lang w:eastAsia="zh-CN"/>
        </w:rPr>
        <w:t>1.4.3</w:t>
      </w:r>
      <w:r>
        <w:rPr>
          <w:rFonts w:hint="eastAsia" w:ascii="宋体" w:hAnsi="宋体" w:eastAsia="宋体" w:cs="宋体"/>
          <w:spacing w:val="-2"/>
          <w:lang w:eastAsia="zh-CN"/>
        </w:rPr>
        <w:t>项规定的任何一种情形。</w:t>
      </w:r>
    </w:p>
    <w:p>
      <w:pPr>
        <w:pStyle w:val="8"/>
        <w:tabs>
          <w:tab w:val="left" w:pos="3880"/>
        </w:tabs>
        <w:spacing w:before="29"/>
        <w:ind w:left="520"/>
        <w:rPr>
          <w:rFonts w:hint="eastAsia" w:ascii="宋体" w:hAnsi="宋体" w:eastAsia="宋体" w:cs="宋体"/>
          <w:lang w:eastAsia="zh-CN"/>
        </w:rPr>
      </w:pPr>
      <w:r>
        <w:rPr>
          <w:rFonts w:hint="eastAsia" w:ascii="宋体" w:hAnsi="宋体" w:eastAsia="宋体" w:cs="宋体"/>
          <w:lang w:eastAsia="zh-CN"/>
        </w:rPr>
        <w:t>6．</w:t>
      </w:r>
      <w:r>
        <w:rPr>
          <w:rFonts w:hint="eastAsia" w:ascii="宋体" w:hAnsi="宋体" w:eastAsia="宋体" w:cs="宋体"/>
          <w:u w:val="single" w:color="000000"/>
          <w:lang w:eastAsia="zh-CN"/>
        </w:rPr>
        <w:tab/>
      </w:r>
      <w:r>
        <w:rPr>
          <w:rFonts w:hint="eastAsia" w:ascii="宋体" w:hAnsi="宋体" w:eastAsia="宋体" w:cs="宋体"/>
          <w:lang w:eastAsia="zh-CN"/>
        </w:rPr>
        <w:t>（其</w:t>
      </w:r>
      <w:r>
        <w:rPr>
          <w:rFonts w:hint="eastAsia" w:ascii="宋体" w:hAnsi="宋体" w:eastAsia="宋体" w:cs="宋体"/>
          <w:spacing w:val="-3"/>
          <w:lang w:eastAsia="zh-CN"/>
        </w:rPr>
        <w:t>他</w:t>
      </w:r>
      <w:r>
        <w:rPr>
          <w:rFonts w:hint="eastAsia" w:ascii="宋体" w:hAnsi="宋体" w:eastAsia="宋体" w:cs="宋体"/>
          <w:lang w:eastAsia="zh-CN"/>
        </w:rPr>
        <w:t>补</w:t>
      </w:r>
      <w:r>
        <w:rPr>
          <w:rFonts w:hint="eastAsia" w:ascii="宋体" w:hAnsi="宋体" w:eastAsia="宋体" w:cs="宋体"/>
          <w:spacing w:val="-3"/>
          <w:lang w:eastAsia="zh-CN"/>
        </w:rPr>
        <w:t>充</w:t>
      </w:r>
      <w:r>
        <w:rPr>
          <w:rFonts w:hint="eastAsia" w:ascii="宋体" w:hAnsi="宋体" w:eastAsia="宋体" w:cs="宋体"/>
          <w:lang w:eastAsia="zh-CN"/>
        </w:rPr>
        <w:t>说</w:t>
      </w:r>
      <w:r>
        <w:rPr>
          <w:rFonts w:hint="eastAsia" w:ascii="宋体" w:hAnsi="宋体" w:eastAsia="宋体" w:cs="宋体"/>
          <w:spacing w:val="-3"/>
          <w:lang w:eastAsia="zh-CN"/>
        </w:rPr>
        <w:t>明</w:t>
      </w:r>
      <w:r>
        <w:rPr>
          <w:rFonts w:hint="eastAsia" w:ascii="宋体" w:hAnsi="宋体" w:eastAsia="宋体" w:cs="宋体"/>
          <w:spacing w:val="-106"/>
          <w:lang w:eastAsia="zh-CN"/>
        </w:rPr>
        <w:t>）</w:t>
      </w:r>
      <w:r>
        <w:rPr>
          <w:rFonts w:hint="eastAsia" w:ascii="宋体" w:hAnsi="宋体" w:eastAsia="宋体" w:cs="宋体"/>
          <w:lang w:eastAsia="zh-CN"/>
        </w:rPr>
        <w:t>。</w:t>
      </w:r>
    </w:p>
    <w:p>
      <w:pPr>
        <w:spacing w:before="4"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7241"/>
        </w:tabs>
        <w:spacing w:before="36"/>
        <w:ind w:left="2621"/>
        <w:rPr>
          <w:rFonts w:hint="eastAsia" w:ascii="宋体" w:hAnsi="宋体" w:eastAsia="宋体" w:cs="宋体"/>
          <w:lang w:eastAsia="zh-CN"/>
        </w:rPr>
      </w:pPr>
      <w:r>
        <w:rPr>
          <w:rFonts w:hint="eastAsia" w:ascii="宋体" w:hAnsi="宋体" w:eastAsia="宋体" w:cs="宋体"/>
          <w:lang w:eastAsia="zh-CN"/>
        </w:rPr>
        <w:t>投 标</w:t>
      </w:r>
      <w:r>
        <w:rPr>
          <w:rFonts w:hint="eastAsia" w:ascii="宋体" w:hAnsi="宋体" w:eastAsia="宋体" w:cs="宋体"/>
          <w:spacing w:val="-2"/>
          <w:lang w:eastAsia="zh-CN"/>
        </w:rPr>
        <w:t xml:space="preserve"> 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pStyle w:val="8"/>
        <w:tabs>
          <w:tab w:val="left" w:pos="6381"/>
        </w:tabs>
        <w:spacing w:before="48"/>
        <w:ind w:left="2601"/>
        <w:rPr>
          <w:rFonts w:hint="eastAsia" w:ascii="宋体" w:hAnsi="宋体" w:eastAsia="宋体" w:cs="宋体"/>
          <w:spacing w:val="-2"/>
          <w:lang w:eastAsia="zh-CN"/>
        </w:rPr>
      </w:pPr>
    </w:p>
    <w:p>
      <w:pPr>
        <w:pStyle w:val="8"/>
        <w:tabs>
          <w:tab w:val="left" w:pos="6381"/>
        </w:tabs>
        <w:spacing w:before="48"/>
        <w:ind w:left="2601"/>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8" w:line="120" w:lineRule="atLeast"/>
        <w:rPr>
          <w:rFonts w:hint="eastAsia" w:ascii="宋体" w:hAnsi="宋体" w:eastAsia="宋体" w:cs="宋体"/>
          <w:sz w:val="9"/>
          <w:szCs w:val="9"/>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地</w:t>
      </w:r>
      <w:r>
        <w:rPr>
          <w:rFonts w:hint="eastAsia" w:ascii="宋体" w:hAnsi="宋体" w:eastAsia="宋体" w:cs="宋体"/>
          <w:lang w:eastAsia="zh-CN"/>
        </w:rPr>
        <w:tab/>
      </w:r>
      <w:r>
        <w:rPr>
          <w:rFonts w:hint="eastAsia" w:ascii="宋体" w:hAnsi="宋体" w:eastAsia="宋体" w:cs="宋体"/>
          <w:spacing w:val="-2"/>
          <w:lang w:eastAsia="zh-CN"/>
        </w:rPr>
        <w:t>址：</w:t>
      </w:r>
      <w:r>
        <w:rPr>
          <w:rFonts w:hint="eastAsia" w:ascii="宋体" w:hAnsi="宋体" w:eastAsia="宋体" w:cs="宋体"/>
          <w:u w:val="single" w:color="000000"/>
          <w:lang w:eastAsia="zh-CN"/>
        </w:rPr>
        <w:tab/>
      </w:r>
    </w:p>
    <w:p>
      <w:pPr>
        <w:spacing w:before="11" w:line="120" w:lineRule="atLeast"/>
        <w:rPr>
          <w:rFonts w:hint="eastAsia" w:ascii="宋体" w:hAnsi="宋体" w:eastAsia="宋体" w:cs="宋体"/>
          <w:sz w:val="10"/>
          <w:szCs w:val="10"/>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网</w:t>
      </w:r>
      <w:r>
        <w:rPr>
          <w:rFonts w:hint="eastAsia" w:ascii="宋体" w:hAnsi="宋体" w:eastAsia="宋体" w:cs="宋体"/>
          <w:lang w:eastAsia="zh-CN"/>
        </w:rPr>
        <w:tab/>
      </w:r>
      <w:r>
        <w:rPr>
          <w:rFonts w:hint="eastAsia" w:ascii="宋体" w:hAnsi="宋体" w:eastAsia="宋体" w:cs="宋体"/>
          <w:spacing w:val="-2"/>
          <w:lang w:eastAsia="zh-CN"/>
        </w:rPr>
        <w:t>址：</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spacing w:val="-2"/>
          <w:lang w:eastAsia="zh-CN"/>
        </w:rPr>
        <w:t>话：</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3232"/>
          <w:tab w:val="left" w:pos="8529"/>
        </w:tabs>
        <w:spacing w:before="36"/>
        <w:ind w:left="2601"/>
        <w:rPr>
          <w:rFonts w:hint="eastAsia" w:ascii="宋体" w:hAnsi="宋体" w:eastAsia="宋体" w:cs="宋体"/>
          <w:lang w:eastAsia="zh-CN"/>
        </w:rPr>
      </w:pPr>
      <w:r>
        <w:rPr>
          <w:rFonts w:hint="eastAsia" w:ascii="宋体" w:hAnsi="宋体" w:eastAsia="宋体" w:cs="宋体"/>
          <w:lang w:eastAsia="zh-CN"/>
        </w:rPr>
        <w:t>传</w:t>
      </w:r>
      <w:r>
        <w:rPr>
          <w:rFonts w:hint="eastAsia" w:ascii="宋体" w:hAnsi="宋体" w:eastAsia="宋体" w:cs="宋体"/>
          <w:lang w:eastAsia="zh-CN"/>
        </w:rPr>
        <w:tab/>
      </w:r>
      <w:r>
        <w:rPr>
          <w:rFonts w:hint="eastAsia" w:ascii="宋体" w:hAnsi="宋体" w:eastAsia="宋体" w:cs="宋体"/>
          <w:spacing w:val="-2"/>
          <w:lang w:eastAsia="zh-CN"/>
        </w:rPr>
        <w:t>真：</w:t>
      </w:r>
      <w:r>
        <w:rPr>
          <w:rFonts w:hint="eastAsia" w:ascii="宋体" w:hAnsi="宋体" w:eastAsia="宋体" w:cs="宋体"/>
          <w:u w:val="single" w:color="000000"/>
          <w:lang w:eastAsia="zh-CN"/>
        </w:rPr>
        <w:tab/>
      </w:r>
    </w:p>
    <w:p>
      <w:pPr>
        <w:spacing w:before="11" w:line="120" w:lineRule="atLeast"/>
        <w:rPr>
          <w:rFonts w:hint="eastAsia" w:ascii="宋体" w:hAnsi="宋体" w:eastAsia="宋体" w:cs="宋体"/>
          <w:sz w:val="10"/>
          <w:szCs w:val="10"/>
          <w:lang w:eastAsia="zh-CN"/>
        </w:rPr>
      </w:pPr>
    </w:p>
    <w:p>
      <w:pPr>
        <w:pStyle w:val="8"/>
        <w:tabs>
          <w:tab w:val="left" w:pos="8529"/>
        </w:tabs>
        <w:spacing w:before="36"/>
        <w:ind w:left="2601"/>
        <w:rPr>
          <w:rFonts w:hint="eastAsia" w:ascii="宋体" w:hAnsi="宋体" w:eastAsia="宋体" w:cs="宋体"/>
          <w:lang w:eastAsia="zh-CN"/>
        </w:rPr>
      </w:pPr>
      <w:r>
        <w:rPr>
          <w:rFonts w:hint="eastAsia" w:ascii="宋体" w:hAnsi="宋体" w:eastAsia="宋体" w:cs="宋体"/>
          <w:spacing w:val="-2"/>
          <w:lang w:eastAsia="zh-CN"/>
        </w:rPr>
        <w:t>邮政编码：</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631"/>
          <w:tab w:val="left" w:pos="1471"/>
          <w:tab w:val="left" w:pos="2311"/>
        </w:tabs>
        <w:spacing w:before="36"/>
        <w:ind w:left="0" w:right="117"/>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979" w:name="_bookmark203"/>
      <w:bookmarkEnd w:id="979"/>
      <w:bookmarkStart w:id="980" w:name="_Toc20563"/>
      <w:bookmarkStart w:id="981" w:name="_Toc29978"/>
      <w:bookmarkStart w:id="982" w:name="_Toc16682"/>
      <w:bookmarkStart w:id="983" w:name="_Toc8985"/>
      <w:bookmarkStart w:id="984" w:name="_Toc4024"/>
      <w:bookmarkStart w:id="985" w:name="_Toc14015"/>
      <w:bookmarkStart w:id="986" w:name="_Toc15867"/>
      <w:r>
        <w:rPr>
          <w:rFonts w:hint="eastAsia" w:ascii="宋体" w:hAnsi="宋体" w:eastAsia="宋体" w:cs="宋体"/>
          <w:lang w:eastAsia="zh-CN"/>
        </w:rPr>
        <w:t>（二）投标函附录</w:t>
      </w:r>
      <w:bookmarkEnd w:id="980"/>
      <w:bookmarkEnd w:id="981"/>
      <w:bookmarkEnd w:id="982"/>
      <w:bookmarkEnd w:id="983"/>
      <w:bookmarkEnd w:id="984"/>
      <w:bookmarkEnd w:id="985"/>
      <w:bookmarkEnd w:id="986"/>
    </w:p>
    <w:p>
      <w:pPr>
        <w:pStyle w:val="5"/>
        <w:bidi w:val="0"/>
        <w:rPr>
          <w:rFonts w:hint="eastAsia" w:ascii="宋体" w:hAnsi="宋体" w:eastAsia="宋体" w:cs="宋体"/>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773" w:type="dxa"/>
        <w:tblInd w:w="107" w:type="dxa"/>
        <w:tblLayout w:type="fixed"/>
        <w:tblCellMar>
          <w:top w:w="0" w:type="dxa"/>
          <w:left w:w="0" w:type="dxa"/>
          <w:bottom w:w="0" w:type="dxa"/>
          <w:right w:w="0" w:type="dxa"/>
        </w:tblCellMar>
      </w:tblPr>
      <w:tblGrid>
        <w:gridCol w:w="1356"/>
        <w:gridCol w:w="2161"/>
        <w:gridCol w:w="1514"/>
        <w:gridCol w:w="2268"/>
        <w:gridCol w:w="1474"/>
      </w:tblGrid>
      <w:tr>
        <w:tblPrEx>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序号</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条款名称</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合同条款号</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约定内容</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b/>
                <w:bCs/>
                <w:sz w:val="21"/>
                <w:szCs w:val="21"/>
              </w:rPr>
              <w:t>备注</w:t>
            </w: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1.1.2.5</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2</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1.1.4.3</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tabs>
                <w:tab w:val="left" w:pos="733"/>
              </w:tabs>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1"/>
                <w:sz w:val="21"/>
                <w:szCs w:val="21"/>
              </w:rPr>
              <w:t>日历天</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3</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合同价款确定方式</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rPr>
            </w:pPr>
            <w:r>
              <w:rPr>
                <w:rFonts w:hint="eastAsia" w:ascii="宋体" w:hAnsi="宋体" w:eastAsia="宋体" w:cs="宋体"/>
                <w:sz w:val="21"/>
              </w:rPr>
              <w:t>12.1.1</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34" w:lineRule="exact"/>
              <w:ind w:left="0" w:righ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rPr>
            </w:pPr>
          </w:p>
        </w:tc>
      </w:tr>
    </w:tbl>
    <w:p>
      <w:pPr>
        <w:spacing w:before="10" w:line="100" w:lineRule="atLeast"/>
        <w:rPr>
          <w:rFonts w:hint="eastAsia" w:ascii="宋体" w:hAnsi="宋体" w:eastAsia="宋体" w:cs="宋体"/>
          <w:sz w:val="7"/>
          <w:szCs w:val="7"/>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pStyle w:val="8"/>
        <w:tabs>
          <w:tab w:val="left" w:pos="7321"/>
        </w:tabs>
        <w:spacing w:before="36"/>
        <w:ind w:left="2701"/>
        <w:rPr>
          <w:rFonts w:hint="eastAsia" w:ascii="宋体" w:hAnsi="宋体" w:eastAsia="宋体" w:cs="宋体"/>
        </w:rPr>
      </w:pPr>
      <w:r>
        <w:rPr>
          <w:rFonts w:hint="eastAsia" w:ascii="宋体" w:hAnsi="宋体" w:eastAsia="宋体" w:cs="宋体"/>
        </w:rPr>
        <w:t>投 标</w:t>
      </w:r>
      <w:r>
        <w:rPr>
          <w:rFonts w:hint="eastAsia" w:ascii="宋体" w:hAnsi="宋体" w:eastAsia="宋体" w:cs="宋体"/>
          <w:spacing w:val="-2"/>
        </w:rPr>
        <w:t xml:space="preserve"> 人：</w:t>
      </w:r>
      <w:r>
        <w:rPr>
          <w:rFonts w:hint="eastAsia" w:ascii="宋体" w:hAnsi="宋体" w:eastAsia="宋体" w:cs="宋体"/>
          <w:spacing w:val="-2"/>
          <w:lang w:val="en-US" w:eastAsia="zh-CN"/>
        </w:rPr>
        <w:t xml:space="preserve"> </w:t>
      </w:r>
      <w:r>
        <w:rPr>
          <w:rFonts w:hint="eastAsia" w:ascii="宋体" w:hAnsi="宋体" w:eastAsia="宋体" w:cs="宋体"/>
          <w:spacing w:val="-2"/>
          <w:u w:val="single"/>
          <w:lang w:val="en-US" w:eastAsia="zh-CN"/>
        </w:rPr>
        <w:t xml:space="preserve">                               </w:t>
      </w:r>
      <w:r>
        <w:rPr>
          <w:rFonts w:hint="eastAsia" w:ascii="宋体" w:hAnsi="宋体" w:eastAsia="宋体" w:cs="宋体"/>
          <w:spacing w:val="-1"/>
        </w:rPr>
        <w:t>（盖单位章）</w:t>
      </w:r>
    </w:p>
    <w:p>
      <w:pPr>
        <w:spacing w:before="11" w:line="120" w:lineRule="atLeast"/>
        <w:rPr>
          <w:rFonts w:hint="eastAsia" w:ascii="宋体" w:hAnsi="宋体" w:eastAsia="宋体" w:cs="宋体"/>
          <w:sz w:val="9"/>
          <w:szCs w:val="9"/>
        </w:rPr>
      </w:pPr>
    </w:p>
    <w:p>
      <w:pPr>
        <w:pStyle w:val="8"/>
        <w:tabs>
          <w:tab w:val="left" w:pos="6481"/>
        </w:tabs>
        <w:spacing w:before="36"/>
        <w:ind w:left="2701"/>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8" w:line="120" w:lineRule="atLeast"/>
        <w:rPr>
          <w:rFonts w:hint="eastAsia" w:ascii="宋体" w:hAnsi="宋体" w:eastAsia="宋体" w:cs="宋体"/>
          <w:sz w:val="9"/>
          <w:szCs w:val="9"/>
          <w:lang w:eastAsia="zh-CN"/>
        </w:rPr>
      </w:pPr>
    </w:p>
    <w:p>
      <w:pPr>
        <w:pStyle w:val="8"/>
        <w:tabs>
          <w:tab w:val="left" w:pos="631"/>
          <w:tab w:val="left" w:pos="1471"/>
          <w:tab w:val="left" w:pos="2311"/>
        </w:tabs>
        <w:spacing w:before="36"/>
        <w:ind w:left="0" w:right="177"/>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b/>
          <w:bCs/>
          <w:spacing w:val="1"/>
          <w:sz w:val="32"/>
          <w:szCs w:val="32"/>
          <w:lang w:eastAsia="zh-CN"/>
        </w:rPr>
      </w:pPr>
      <w:bookmarkStart w:id="987" w:name="_bookmark204"/>
      <w:bookmarkEnd w:id="987"/>
      <w:bookmarkStart w:id="988" w:name="_Toc32663"/>
      <w:bookmarkStart w:id="989" w:name="_Toc26051"/>
      <w:r>
        <w:rPr>
          <w:rFonts w:hint="eastAsia" w:ascii="宋体" w:hAnsi="宋体" w:eastAsia="宋体" w:cs="宋体"/>
          <w:b/>
          <w:bCs/>
          <w:spacing w:val="1"/>
          <w:sz w:val="32"/>
          <w:szCs w:val="32"/>
          <w:lang w:eastAsia="zh-CN"/>
        </w:rPr>
        <w:br w:type="page"/>
      </w:r>
    </w:p>
    <w:p>
      <w:pPr>
        <w:pStyle w:val="5"/>
        <w:bidi w:val="0"/>
        <w:rPr>
          <w:rFonts w:hint="eastAsia" w:ascii="宋体" w:hAnsi="宋体" w:eastAsia="宋体" w:cs="宋体"/>
          <w:lang w:eastAsia="zh-CN"/>
        </w:rPr>
      </w:pPr>
      <w:bookmarkStart w:id="990" w:name="_Toc1782"/>
      <w:r>
        <w:rPr>
          <w:rFonts w:hint="eastAsia" w:ascii="宋体" w:hAnsi="宋体" w:eastAsia="宋体" w:cs="宋体"/>
          <w:lang w:eastAsia="zh-CN"/>
        </w:rPr>
        <w:t>二、法定代表人身份证明</w:t>
      </w:r>
      <w:bookmarkEnd w:id="988"/>
      <w:bookmarkEnd w:id="989"/>
      <w:bookmarkEnd w:id="990"/>
    </w:p>
    <w:p>
      <w:pPr>
        <w:spacing w:before="7" w:line="270" w:lineRule="atLeast"/>
        <w:rPr>
          <w:rFonts w:hint="eastAsia" w:ascii="宋体" w:hAnsi="宋体" w:eastAsia="宋体" w:cs="宋体"/>
          <w:sz w:val="15"/>
          <w:szCs w:val="15"/>
          <w:lang w:eastAsia="zh-CN"/>
        </w:rPr>
      </w:pPr>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pStyle w:val="8"/>
        <w:tabs>
          <w:tab w:val="left" w:pos="3928"/>
        </w:tabs>
        <w:rPr>
          <w:rFonts w:hint="eastAsia" w:ascii="宋体" w:hAnsi="宋体" w:eastAsia="宋体" w:cs="宋体"/>
          <w:lang w:eastAsia="zh-CN"/>
        </w:rPr>
      </w:pPr>
      <w:r>
        <w:rPr>
          <w:rFonts w:hint="eastAsia" w:ascii="宋体" w:hAnsi="宋体" w:eastAsia="宋体" w:cs="宋体"/>
          <w:spacing w:val="-2"/>
          <w:lang w:eastAsia="zh-CN"/>
        </w:rPr>
        <w:t>投标人名称：</w:t>
      </w:r>
      <w:r>
        <w:rPr>
          <w:rFonts w:hint="eastAsia" w:ascii="宋体" w:hAnsi="宋体" w:eastAsia="宋体" w:cs="宋体"/>
          <w:u w:val="single" w:color="000000"/>
          <w:lang w:eastAsia="zh-CN"/>
        </w:rPr>
        <w:tab/>
      </w:r>
    </w:p>
    <w:p>
      <w:pPr>
        <w:spacing w:before="8" w:line="120" w:lineRule="atLeast"/>
        <w:rPr>
          <w:rFonts w:hint="eastAsia" w:ascii="宋体" w:hAnsi="宋体" w:eastAsia="宋体" w:cs="宋体"/>
          <w:sz w:val="10"/>
          <w:szCs w:val="10"/>
          <w:lang w:eastAsia="zh-CN"/>
        </w:rPr>
      </w:pPr>
    </w:p>
    <w:p>
      <w:pPr>
        <w:pStyle w:val="8"/>
        <w:tabs>
          <w:tab w:val="left" w:pos="2412"/>
          <w:tab w:val="left" w:pos="3883"/>
          <w:tab w:val="left" w:pos="5352"/>
          <w:tab w:val="left" w:pos="6869"/>
        </w:tabs>
        <w:spacing w:before="36"/>
        <w:rPr>
          <w:rFonts w:hint="eastAsia" w:ascii="宋体" w:hAnsi="宋体" w:eastAsia="宋体" w:cs="宋体"/>
          <w:lang w:eastAsia="zh-CN"/>
        </w:rPr>
      </w:pPr>
      <w:r>
        <w:rPr>
          <w:rFonts w:hint="eastAsia" w:ascii="宋体" w:hAnsi="宋体" w:eastAsia="宋体" w:cs="宋体"/>
          <w:spacing w:val="-1"/>
          <w:lang w:eastAsia="zh-CN"/>
        </w:rPr>
        <w:t>姓名：</w:t>
      </w:r>
      <w:r>
        <w:rPr>
          <w:rFonts w:hint="eastAsia" w:ascii="宋体" w:hAnsi="宋体" w:eastAsia="宋体" w:cs="宋体"/>
          <w:spacing w:val="-1"/>
          <w:u w:val="single" w:color="000000"/>
          <w:lang w:eastAsia="zh-CN"/>
        </w:rPr>
        <w:tab/>
      </w:r>
      <w:r>
        <w:rPr>
          <w:rFonts w:hint="eastAsia" w:ascii="宋体" w:hAnsi="宋体" w:eastAsia="宋体" w:cs="宋体"/>
          <w:spacing w:val="-1"/>
          <w:w w:val="95"/>
          <w:lang w:eastAsia="zh-CN"/>
        </w:rPr>
        <w:t>性别：</w:t>
      </w:r>
      <w:r>
        <w:rPr>
          <w:rFonts w:hint="eastAsia" w:ascii="宋体" w:hAnsi="宋体" w:eastAsia="宋体" w:cs="宋体"/>
          <w:spacing w:val="-1"/>
          <w:w w:val="95"/>
          <w:u w:val="single" w:color="000000"/>
          <w:lang w:eastAsia="zh-CN"/>
        </w:rPr>
        <w:tab/>
      </w:r>
      <w:r>
        <w:rPr>
          <w:rFonts w:hint="eastAsia" w:ascii="宋体" w:hAnsi="宋体" w:eastAsia="宋体" w:cs="宋体"/>
          <w:spacing w:val="-2"/>
          <w:lang w:eastAsia="zh-CN"/>
        </w:rPr>
        <w:t>年龄：</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职务：</w:t>
      </w:r>
      <w:r>
        <w:rPr>
          <w:rFonts w:hint="eastAsia" w:ascii="宋体" w:hAnsi="宋体" w:eastAsia="宋体" w:cs="宋体"/>
          <w:u w:val="single" w:color="000000"/>
          <w:lang w:eastAsia="zh-CN"/>
        </w:rPr>
        <w:tab/>
      </w:r>
    </w:p>
    <w:p>
      <w:pPr>
        <w:spacing w:before="11" w:line="120" w:lineRule="atLeast"/>
        <w:rPr>
          <w:rFonts w:hint="eastAsia" w:ascii="宋体" w:hAnsi="宋体" w:eastAsia="宋体" w:cs="宋体"/>
          <w:sz w:val="10"/>
          <w:szCs w:val="10"/>
          <w:lang w:eastAsia="zh-CN"/>
        </w:rPr>
      </w:pPr>
    </w:p>
    <w:p>
      <w:pPr>
        <w:pStyle w:val="8"/>
        <w:tabs>
          <w:tab w:val="left" w:pos="2832"/>
        </w:tabs>
        <w:spacing w:before="36"/>
        <w:rPr>
          <w:rFonts w:hint="eastAsia" w:ascii="宋体" w:hAnsi="宋体" w:eastAsia="宋体" w:cs="宋体"/>
          <w:lang w:eastAsia="zh-CN"/>
        </w:rPr>
      </w:pPr>
      <w:r>
        <w:rPr>
          <w:rFonts w:hint="eastAsia" w:ascii="宋体" w:hAnsi="宋体" w:eastAsia="宋体" w:cs="宋体"/>
          <w:spacing w:val="-1"/>
          <w:lang w:eastAsia="zh-CN"/>
        </w:rPr>
        <w:t>系</w:t>
      </w:r>
      <w:r>
        <w:rPr>
          <w:rFonts w:hint="eastAsia" w:ascii="宋体" w:hAnsi="宋体" w:eastAsia="宋体" w:cs="宋体"/>
          <w:spacing w:val="-1"/>
          <w:u w:val="single" w:color="000000"/>
          <w:lang w:eastAsia="zh-CN"/>
        </w:rPr>
        <w:tab/>
      </w:r>
      <w:r>
        <w:rPr>
          <w:rFonts w:hint="eastAsia" w:ascii="宋体" w:hAnsi="宋体" w:eastAsia="宋体" w:cs="宋体"/>
          <w:spacing w:val="-2"/>
          <w:lang w:eastAsia="zh-CN"/>
        </w:rPr>
        <w:t>（投标人名称）的法定代表人。</w:t>
      </w:r>
    </w:p>
    <w:p>
      <w:pPr>
        <w:spacing w:before="8" w:line="120" w:lineRule="atLeast"/>
        <w:rPr>
          <w:rFonts w:hint="eastAsia" w:ascii="宋体" w:hAnsi="宋体" w:eastAsia="宋体" w:cs="宋体"/>
          <w:sz w:val="9"/>
          <w:szCs w:val="9"/>
          <w:lang w:eastAsia="zh-CN"/>
        </w:rPr>
      </w:pPr>
    </w:p>
    <w:p>
      <w:pPr>
        <w:pStyle w:val="8"/>
        <w:spacing w:before="36"/>
        <w:ind w:firstLine="419"/>
        <w:rPr>
          <w:rFonts w:hint="eastAsia" w:ascii="宋体" w:hAnsi="宋体" w:eastAsia="宋体" w:cs="宋体"/>
          <w:lang w:eastAsia="zh-CN"/>
        </w:rPr>
      </w:pPr>
      <w:r>
        <w:rPr>
          <w:rFonts w:hint="eastAsia" w:ascii="宋体" w:hAnsi="宋体" w:eastAsia="宋体" w:cs="宋体"/>
          <w:spacing w:val="-1"/>
          <w:lang w:eastAsia="zh-CN"/>
        </w:rPr>
        <w:t>特此证明。</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6"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附：法定代表人身份证复印件。</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4"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注：本身份证明需由投标人加盖单位公章。</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9" w:line="200" w:lineRule="atLeast"/>
        <w:rPr>
          <w:rFonts w:hint="eastAsia" w:ascii="宋体" w:hAnsi="宋体" w:eastAsia="宋体" w:cs="宋体"/>
          <w:sz w:val="15"/>
          <w:szCs w:val="15"/>
          <w:lang w:eastAsia="zh-CN"/>
        </w:rPr>
      </w:pPr>
    </w:p>
    <w:p>
      <w:pPr>
        <w:pStyle w:val="8"/>
        <w:tabs>
          <w:tab w:val="left" w:pos="6521"/>
        </w:tabs>
        <w:spacing w:before="36"/>
        <w:ind w:left="4212"/>
        <w:rPr>
          <w:rFonts w:hint="eastAsia" w:ascii="宋体" w:hAnsi="宋体" w:eastAsia="宋体" w:cs="宋体"/>
          <w:lang w:eastAsia="zh-CN"/>
        </w:rPr>
      </w:pPr>
      <w:r>
        <w:rPr>
          <w:rFonts w:hint="eastAsia" w:ascii="宋体" w:hAnsi="宋体" w:eastAsia="宋体" w:cs="宋体"/>
          <w:spacing w:val="-2"/>
          <w:lang w:eastAsia="zh-CN"/>
        </w:rPr>
        <w:t>投标人：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10" w:line="160" w:lineRule="atLeast"/>
        <w:rPr>
          <w:rFonts w:hint="eastAsia" w:ascii="宋体" w:hAnsi="宋体" w:eastAsia="宋体" w:cs="宋体"/>
          <w:sz w:val="12"/>
          <w:szCs w:val="12"/>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5352"/>
          <w:tab w:val="left" w:pos="6192"/>
          <w:tab w:val="left" w:pos="7032"/>
        </w:tabs>
        <w:spacing w:before="36"/>
        <w:ind w:left="4721"/>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footerReference r:id="rId22"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443" w:lineRule="exact"/>
        <w:jc w:val="center"/>
        <w:rPr>
          <w:rFonts w:hint="eastAsia" w:ascii="宋体" w:hAnsi="宋体" w:eastAsia="宋体" w:cs="宋体"/>
          <w:b/>
          <w:bCs/>
          <w:spacing w:val="1"/>
          <w:sz w:val="32"/>
          <w:szCs w:val="32"/>
          <w:lang w:eastAsia="zh-CN"/>
        </w:rPr>
      </w:pPr>
      <w:bookmarkStart w:id="991" w:name="_bookmark205"/>
      <w:bookmarkEnd w:id="991"/>
      <w:bookmarkStart w:id="992" w:name="_Toc10962"/>
      <w:bookmarkStart w:id="993" w:name="_Toc10741"/>
      <w:r>
        <w:rPr>
          <w:rFonts w:hint="eastAsia" w:ascii="宋体" w:hAnsi="宋体" w:eastAsia="宋体" w:cs="宋体"/>
          <w:b/>
          <w:bCs/>
          <w:spacing w:val="1"/>
          <w:sz w:val="32"/>
          <w:szCs w:val="32"/>
          <w:lang w:eastAsia="zh-CN"/>
        </w:rPr>
        <w:t>二、授权委托书</w:t>
      </w:r>
      <w:bookmarkEnd w:id="992"/>
      <w:bookmarkEnd w:id="993"/>
    </w:p>
    <w:p>
      <w:pPr>
        <w:spacing w:line="320" w:lineRule="atLeast"/>
        <w:rPr>
          <w:rFonts w:hint="eastAsia" w:ascii="宋体" w:hAnsi="宋体" w:eastAsia="宋体" w:cs="宋体"/>
          <w:sz w:val="18"/>
          <w:szCs w:val="18"/>
          <w:lang w:eastAsia="zh-CN"/>
        </w:rPr>
      </w:pPr>
    </w:p>
    <w:p>
      <w:pPr>
        <w:spacing w:line="320" w:lineRule="atLeast"/>
        <w:rPr>
          <w:rFonts w:hint="eastAsia" w:ascii="宋体" w:hAnsi="宋体" w:eastAsia="宋体" w:cs="宋体"/>
          <w:sz w:val="18"/>
          <w:szCs w:val="18"/>
          <w:lang w:eastAsia="zh-CN"/>
        </w:rPr>
      </w:pPr>
    </w:p>
    <w:p>
      <w:pPr>
        <w:spacing w:before="18" w:line="460" w:lineRule="atLeast"/>
        <w:jc w:val="both"/>
        <w:rPr>
          <w:rFonts w:hint="eastAsia" w:ascii="宋体" w:hAnsi="宋体" w:eastAsia="宋体" w:cs="宋体"/>
          <w:sz w:val="26"/>
          <w:szCs w:val="26"/>
          <w:lang w:eastAsia="zh-CN"/>
        </w:rPr>
      </w:pPr>
    </w:p>
    <w:p>
      <w:pPr>
        <w:pStyle w:val="8"/>
        <w:tabs>
          <w:tab w:val="left" w:pos="2421"/>
          <w:tab w:val="left" w:pos="5585"/>
        </w:tabs>
        <w:jc w:val="both"/>
        <w:rPr>
          <w:rFonts w:hint="eastAsia" w:ascii="宋体" w:hAnsi="宋体" w:eastAsia="宋体" w:cs="宋体"/>
          <w:lang w:eastAsia="zh-CN"/>
        </w:rPr>
      </w:pPr>
      <w:r>
        <w:rPr>
          <w:rFonts w:hint="eastAsia" w:ascii="宋体" w:hAnsi="宋体" w:eastAsia="宋体" w:cs="宋体"/>
          <w:lang w:eastAsia="zh-CN"/>
        </w:rPr>
        <w:t>本人</w:t>
      </w:r>
      <w:r>
        <w:rPr>
          <w:rFonts w:hint="eastAsia" w:ascii="宋体" w:hAnsi="宋体" w:eastAsia="宋体" w:cs="宋体"/>
          <w:u w:val="single" w:color="000000"/>
          <w:lang w:eastAsia="zh-CN"/>
        </w:rPr>
        <w:tab/>
      </w:r>
      <w:r>
        <w:rPr>
          <w:rFonts w:hint="eastAsia" w:ascii="宋体" w:hAnsi="宋体" w:eastAsia="宋体" w:cs="宋体"/>
          <w:spacing w:val="-1"/>
          <w:lang w:eastAsia="zh-CN"/>
        </w:rPr>
        <w:t>（姓名）系</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（投标人名称）的法定代表人，现委托</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（姓名）为我方代理人。代理人根据授权，以我方名义签署、澄清确认、递</w:t>
      </w:r>
      <w:r>
        <w:rPr>
          <w:rFonts w:hint="eastAsia" w:ascii="宋体" w:hAnsi="宋体" w:eastAsia="宋体" w:cs="宋体"/>
          <w:spacing w:val="-2"/>
          <w:lang w:eastAsia="zh-CN"/>
        </w:rPr>
        <w:t>交、撤回、修改勘察招标项目投标文件、签订合同和处理有关事宜，其法律后果由我方承担。委托期限：</w:t>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spacing w:before="36"/>
        <w:ind w:firstLine="419"/>
        <w:jc w:val="both"/>
        <w:rPr>
          <w:rFonts w:hint="eastAsia" w:ascii="宋体" w:hAnsi="宋体" w:eastAsia="宋体" w:cs="宋体"/>
          <w:lang w:eastAsia="zh-CN"/>
        </w:rPr>
      </w:pPr>
      <w:r>
        <w:rPr>
          <w:rFonts w:hint="eastAsia" w:ascii="宋体" w:hAnsi="宋体" w:eastAsia="宋体" w:cs="宋体"/>
          <w:spacing w:val="-1"/>
          <w:lang w:eastAsia="zh-CN"/>
        </w:rPr>
        <w:t>代理人无转委托权。</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附：法定代表人身份证复印件及委托代理人身份证复印件</w:t>
      </w:r>
    </w:p>
    <w:p>
      <w:pPr>
        <w:spacing w:line="200" w:lineRule="atLeast"/>
        <w:rPr>
          <w:rFonts w:hint="eastAsia" w:ascii="宋体" w:hAnsi="宋体" w:eastAsia="宋体" w:cs="宋体"/>
          <w:sz w:val="15"/>
          <w:szCs w:val="15"/>
          <w:lang w:eastAsia="zh-CN"/>
        </w:rPr>
      </w:pPr>
    </w:p>
    <w:p>
      <w:pPr>
        <w:spacing w:before="4" w:line="200" w:lineRule="atLeast"/>
        <w:rPr>
          <w:rFonts w:hint="eastAsia" w:ascii="宋体" w:hAnsi="宋体" w:eastAsia="宋体" w:cs="宋体"/>
          <w:sz w:val="15"/>
          <w:szCs w:val="15"/>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注：本授权委托书需由投标人加盖单位公章并由其法定代表人和委托代理人签字。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spacing w:before="6" w:line="200" w:lineRule="atLeast"/>
        <w:rPr>
          <w:rFonts w:hint="eastAsia" w:ascii="宋体" w:hAnsi="宋体" w:eastAsia="宋体" w:cs="宋体"/>
          <w:sz w:val="15"/>
          <w:szCs w:val="15"/>
          <w:lang w:eastAsia="zh-CN"/>
        </w:rPr>
      </w:pPr>
    </w:p>
    <w:p>
      <w:pPr>
        <w:pStyle w:val="8"/>
        <w:tabs>
          <w:tab w:val="left" w:pos="3216"/>
          <w:tab w:val="left" w:pos="3636"/>
          <w:tab w:val="left" w:pos="7241"/>
        </w:tabs>
        <w:ind w:left="2793"/>
        <w:rPr>
          <w:rFonts w:hint="eastAsia" w:ascii="宋体" w:hAnsi="宋体" w:eastAsia="宋体" w:cs="宋体"/>
          <w:lang w:eastAsia="zh-CN"/>
        </w:rPr>
      </w:pPr>
      <w:r>
        <w:rPr>
          <w:rFonts w:hint="eastAsia" w:ascii="宋体" w:hAnsi="宋体" w:eastAsia="宋体" w:cs="宋体"/>
          <w:lang w:eastAsia="zh-CN"/>
        </w:rPr>
        <w:t>投</w:t>
      </w:r>
      <w:r>
        <w:rPr>
          <w:rFonts w:hint="eastAsia" w:ascii="宋体" w:hAnsi="宋体" w:eastAsia="宋体" w:cs="宋体"/>
          <w:lang w:eastAsia="zh-CN"/>
        </w:rPr>
        <w:tab/>
      </w:r>
      <w:r>
        <w:rPr>
          <w:rFonts w:hint="eastAsia" w:ascii="宋体" w:hAnsi="宋体" w:eastAsia="宋体" w:cs="宋体"/>
          <w:lang w:eastAsia="zh-CN"/>
        </w:rPr>
        <w:t>标</w:t>
      </w:r>
      <w:r>
        <w:rPr>
          <w:rFonts w:hint="eastAsia" w:ascii="宋体" w:hAnsi="宋体" w:eastAsia="宋体" w:cs="宋体"/>
          <w:lang w:eastAsia="zh-CN"/>
        </w:rPr>
        <w:tab/>
      </w:r>
      <w:r>
        <w:rPr>
          <w:rFonts w:hint="eastAsia" w:ascii="宋体" w:hAnsi="宋体" w:eastAsia="宋体" w:cs="宋体"/>
          <w:spacing w:val="-3"/>
          <w:lang w:eastAsia="zh-CN"/>
        </w:rPr>
        <w:t>人：</w:t>
      </w:r>
      <w:r>
        <w:rPr>
          <w:rFonts w:hint="eastAsia" w:ascii="宋体" w:hAnsi="宋体" w:eastAsia="宋体" w:cs="宋体"/>
          <w:spacing w:val="-3"/>
          <w:u w:val="single" w:color="000000"/>
          <w:lang w:eastAsia="zh-CN"/>
        </w:rPr>
        <w:tab/>
      </w:r>
      <w:r>
        <w:rPr>
          <w:rFonts w:hint="eastAsia" w:ascii="宋体" w:hAnsi="宋体" w:eastAsia="宋体" w:cs="宋体"/>
          <w:spacing w:val="-1"/>
          <w:lang w:eastAsia="zh-CN"/>
        </w:rPr>
        <w:t>（盖单位章）</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6401"/>
        </w:tabs>
        <w:spacing w:before="36"/>
        <w:ind w:left="2791"/>
        <w:rPr>
          <w:rFonts w:hint="eastAsia" w:ascii="宋体" w:hAnsi="宋体" w:eastAsia="宋体" w:cs="宋体"/>
          <w:lang w:eastAsia="zh-CN"/>
        </w:rPr>
      </w:pPr>
      <w:r>
        <w:rPr>
          <w:rFonts w:hint="eastAsia" w:ascii="宋体" w:hAnsi="宋体" w:eastAsia="宋体" w:cs="宋体"/>
          <w:spacing w:val="-2"/>
          <w:w w:val="95"/>
          <w:lang w:eastAsia="zh-CN"/>
        </w:rPr>
        <w:t>法定代表人：</w:t>
      </w:r>
      <w:r>
        <w:rPr>
          <w:rFonts w:hint="eastAsia" w:ascii="宋体" w:hAnsi="宋体" w:eastAsia="宋体" w:cs="宋体"/>
          <w:spacing w:val="-2"/>
          <w:w w:val="95"/>
          <w:u w:val="single" w:color="000000"/>
          <w:lang w:eastAsia="zh-CN"/>
        </w:rPr>
        <w:tab/>
      </w:r>
      <w:r>
        <w:rPr>
          <w:rFonts w:hint="eastAsia" w:ascii="宋体" w:hAnsi="宋体" w:eastAsia="宋体" w:cs="宋体"/>
          <w:spacing w:val="-2"/>
          <w:w w:val="95"/>
          <w:u w:val="single" w:color="000000"/>
          <w:lang w:eastAsia="zh-CN"/>
        </w:rPr>
        <w:t xml:space="preserve">                           </w:t>
      </w:r>
      <w:r>
        <w:rPr>
          <w:rFonts w:hint="eastAsia" w:ascii="宋体" w:hAnsi="宋体" w:eastAsia="宋体" w:cs="宋体"/>
          <w:spacing w:val="-1"/>
          <w:lang w:eastAsia="zh-CN"/>
        </w:rPr>
        <w:t>（签字）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8549"/>
        </w:tabs>
        <w:spacing w:before="36"/>
        <w:ind w:left="2793"/>
        <w:rPr>
          <w:rFonts w:hint="eastAsia" w:ascii="宋体" w:hAnsi="宋体" w:eastAsia="宋体" w:cs="宋体"/>
          <w:lang w:eastAsia="zh-CN"/>
        </w:rPr>
      </w:pPr>
      <w:r>
        <w:rPr>
          <w:rFonts w:hint="eastAsia" w:ascii="宋体" w:hAnsi="宋体" w:eastAsia="宋体" w:cs="宋体"/>
          <w:spacing w:val="-2"/>
          <w:lang w:eastAsia="zh-CN"/>
        </w:rPr>
        <w:t>身份证号码：</w:t>
      </w:r>
      <w:r>
        <w:rPr>
          <w:rFonts w:hint="eastAsia" w:ascii="宋体" w:hAnsi="宋体" w:eastAsia="宋体" w:cs="宋体"/>
          <w:u w:val="single" w:color="000000"/>
          <w:lang w:eastAsia="zh-CN"/>
        </w:rPr>
        <w:tab/>
      </w:r>
    </w:p>
    <w:p>
      <w:pPr>
        <w:spacing w:line="200" w:lineRule="atLeast"/>
        <w:rPr>
          <w:rFonts w:hint="eastAsia" w:ascii="宋体" w:hAnsi="宋体" w:eastAsia="宋体" w:cs="宋体"/>
          <w:sz w:val="17"/>
          <w:szCs w:val="17"/>
          <w:lang w:eastAsia="zh-CN"/>
        </w:rPr>
      </w:pPr>
    </w:p>
    <w:p>
      <w:pPr>
        <w:spacing w:line="200" w:lineRule="atLeast"/>
        <w:rPr>
          <w:rFonts w:hint="eastAsia" w:ascii="宋体" w:hAnsi="宋体" w:eastAsia="宋体" w:cs="宋体"/>
          <w:sz w:val="17"/>
          <w:szCs w:val="17"/>
          <w:lang w:eastAsia="zh-CN"/>
        </w:rPr>
      </w:pPr>
    </w:p>
    <w:p>
      <w:pPr>
        <w:pStyle w:val="8"/>
        <w:tabs>
          <w:tab w:val="left" w:pos="7661"/>
        </w:tabs>
        <w:spacing w:before="36"/>
        <w:ind w:left="2793"/>
        <w:rPr>
          <w:rFonts w:hint="eastAsia" w:ascii="宋体" w:hAnsi="宋体" w:eastAsia="宋体" w:cs="宋体"/>
          <w:lang w:eastAsia="zh-CN"/>
        </w:rPr>
      </w:pPr>
      <w:r>
        <w:rPr>
          <w:rFonts w:hint="eastAsia" w:ascii="宋体" w:hAnsi="宋体" w:eastAsia="宋体" w:cs="宋体"/>
          <w:spacing w:val="-2"/>
          <w:w w:val="95"/>
          <w:lang w:eastAsia="zh-CN"/>
        </w:rPr>
        <w:t>委托代理人：</w:t>
      </w:r>
      <w:r>
        <w:rPr>
          <w:rFonts w:hint="eastAsia" w:ascii="宋体" w:hAnsi="宋体" w:eastAsia="宋体" w:cs="宋体"/>
          <w:spacing w:val="-2"/>
          <w:w w:val="95"/>
          <w:u w:val="single" w:color="000000"/>
          <w:lang w:eastAsia="zh-CN"/>
        </w:rPr>
        <w:tab/>
      </w:r>
      <w:r>
        <w:rPr>
          <w:rFonts w:hint="eastAsia" w:ascii="宋体" w:hAnsi="宋体" w:eastAsia="宋体" w:cs="宋体"/>
          <w:spacing w:val="-1"/>
          <w:lang w:eastAsia="zh-CN"/>
        </w:rPr>
        <w:t>（签字）</w:t>
      </w: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p>
      <w:pPr>
        <w:pStyle w:val="8"/>
        <w:tabs>
          <w:tab w:val="left" w:pos="8549"/>
        </w:tabs>
        <w:spacing w:before="36"/>
        <w:ind w:left="2793"/>
        <w:rPr>
          <w:rFonts w:hint="eastAsia" w:ascii="宋体" w:hAnsi="宋体" w:eastAsia="宋体" w:cs="宋体"/>
          <w:lang w:eastAsia="zh-CN"/>
        </w:rPr>
      </w:pPr>
      <w:r>
        <w:rPr>
          <w:rFonts w:hint="eastAsia" w:ascii="宋体" w:hAnsi="宋体" w:eastAsia="宋体" w:cs="宋体"/>
          <w:spacing w:val="-2"/>
          <w:lang w:eastAsia="zh-CN"/>
        </w:rPr>
        <w:t>身份证号码：</w:t>
      </w:r>
      <w:r>
        <w:rPr>
          <w:rFonts w:hint="eastAsia" w:ascii="宋体" w:hAnsi="宋体" w:eastAsia="宋体" w:cs="宋体"/>
          <w:u w:val="single" w:color="000000"/>
          <w:lang w:eastAsia="zh-CN"/>
        </w:rPr>
        <w:tab/>
      </w:r>
    </w:p>
    <w:p>
      <w:pPr>
        <w:spacing w:line="200" w:lineRule="atLeast"/>
        <w:rPr>
          <w:rFonts w:hint="eastAsia" w:ascii="宋体" w:hAnsi="宋体" w:eastAsia="宋体" w:cs="宋体"/>
          <w:sz w:val="17"/>
          <w:szCs w:val="17"/>
          <w:lang w:eastAsia="zh-CN"/>
        </w:rPr>
      </w:pPr>
    </w:p>
    <w:p>
      <w:pPr>
        <w:spacing w:before="9" w:line="200" w:lineRule="atLeast"/>
        <w:rPr>
          <w:rFonts w:hint="eastAsia" w:ascii="宋体" w:hAnsi="宋体" w:eastAsia="宋体" w:cs="宋体"/>
          <w:sz w:val="17"/>
          <w:szCs w:val="17"/>
          <w:lang w:eastAsia="zh-CN"/>
        </w:rPr>
      </w:pPr>
    </w:p>
    <w:p>
      <w:pPr>
        <w:pStyle w:val="8"/>
        <w:tabs>
          <w:tab w:val="left" w:pos="736"/>
          <w:tab w:val="left" w:pos="1682"/>
          <w:tab w:val="left" w:pos="2626"/>
        </w:tabs>
        <w:spacing w:before="36"/>
        <w:ind w:left="0" w:right="113"/>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lang w:eastAsia="zh-CN"/>
        </w:rPr>
        <w:t>月</w:t>
      </w:r>
      <w:r>
        <w:rPr>
          <w:rFonts w:hint="eastAsia" w:ascii="宋体" w:hAnsi="宋体" w:eastAsia="宋体" w:cs="宋体"/>
          <w:spacing w:val="-3"/>
          <w:u w:val="single" w:color="000000"/>
          <w:lang w:eastAsia="zh-CN"/>
        </w:rPr>
        <w:tab/>
      </w:r>
      <w:r>
        <w:rPr>
          <w:rFonts w:hint="eastAsia" w:ascii="宋体" w:hAnsi="宋体" w:eastAsia="宋体" w:cs="宋体"/>
          <w:lang w:eastAsia="zh-CN"/>
        </w:rPr>
        <w:t>日</w:t>
      </w:r>
    </w:p>
    <w:p>
      <w:pPr>
        <w:jc w:val="right"/>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994" w:name="_bookmark206"/>
      <w:bookmarkEnd w:id="994"/>
      <w:bookmarkStart w:id="995" w:name="_Toc26543"/>
      <w:bookmarkStart w:id="996" w:name="_Toc9037"/>
      <w:bookmarkStart w:id="997" w:name="_Toc5694"/>
      <w:r>
        <w:rPr>
          <w:rFonts w:hint="eastAsia" w:ascii="宋体" w:hAnsi="宋体" w:eastAsia="宋体" w:cs="宋体"/>
          <w:lang w:eastAsia="zh-CN"/>
        </w:rPr>
        <w:t>三、联合体协议书</w:t>
      </w:r>
      <w:bookmarkEnd w:id="995"/>
      <w:bookmarkEnd w:id="996"/>
      <w:bookmarkEnd w:id="997"/>
    </w:p>
    <w:p>
      <w:pPr>
        <w:spacing w:line="320" w:lineRule="atLeast"/>
        <w:rPr>
          <w:rFonts w:hint="eastAsia" w:ascii="宋体" w:hAnsi="宋体" w:eastAsia="宋体" w:cs="宋体"/>
          <w:sz w:val="18"/>
          <w:szCs w:val="18"/>
          <w:lang w:eastAsia="zh-CN"/>
        </w:rPr>
      </w:pPr>
    </w:p>
    <w:p>
      <w:pPr>
        <w:spacing w:before="17" w:line="340" w:lineRule="atLeast"/>
        <w:rPr>
          <w:rFonts w:hint="eastAsia" w:ascii="宋体" w:hAnsi="宋体" w:eastAsia="宋体" w:cs="宋体"/>
          <w:sz w:val="19"/>
          <w:szCs w:val="19"/>
          <w:lang w:eastAsia="zh-CN"/>
        </w:rPr>
      </w:pPr>
    </w:p>
    <w:p>
      <w:pPr>
        <w:pStyle w:val="8"/>
        <w:keepNext w:val="0"/>
        <w:keepLines w:val="0"/>
        <w:pageBreakBefore w:val="0"/>
        <w:widowControl w:val="0"/>
        <w:tabs>
          <w:tab w:val="left" w:pos="2202"/>
          <w:tab w:val="left" w:pos="6000"/>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1"/>
          <w:lang w:eastAsia="zh-CN"/>
        </w:rPr>
        <w:t>（所有成员单位名称）自愿组成</w:t>
      </w:r>
      <w:r>
        <w:rPr>
          <w:rFonts w:hint="eastAsia" w:ascii="宋体" w:hAnsi="宋体" w:eastAsia="宋体" w:cs="宋体"/>
          <w:spacing w:val="-1"/>
          <w:u w:val="single" w:color="000000"/>
          <w:lang w:eastAsia="zh-CN"/>
        </w:rPr>
        <w:tab/>
      </w:r>
      <w:r>
        <w:rPr>
          <w:rFonts w:hint="eastAsia" w:ascii="宋体" w:hAnsi="宋体" w:eastAsia="宋体" w:cs="宋体"/>
          <w:lang w:eastAsia="zh-CN"/>
        </w:rPr>
        <w:t>（联合体名称）联合体，共同</w:t>
      </w:r>
      <w:r>
        <w:rPr>
          <w:rFonts w:hint="eastAsia" w:ascii="宋体" w:hAnsi="宋体" w:eastAsia="宋体" w:cs="宋体"/>
          <w:spacing w:val="-1"/>
          <w:lang w:eastAsia="zh-CN"/>
        </w:rPr>
        <w:t>参加</w:t>
      </w:r>
      <w:r>
        <w:rPr>
          <w:rFonts w:hint="eastAsia" w:ascii="宋体" w:hAnsi="宋体" w:eastAsia="宋体" w:cs="宋体"/>
          <w:spacing w:val="-1"/>
          <w:u w:val="single" w:color="000000"/>
          <w:lang w:eastAsia="zh-CN"/>
        </w:rPr>
        <w:tab/>
      </w:r>
      <w:r>
        <w:rPr>
          <w:rFonts w:hint="eastAsia" w:ascii="宋体" w:hAnsi="宋体" w:eastAsia="宋体" w:cs="宋体"/>
          <w:spacing w:val="-1"/>
          <w:lang w:eastAsia="zh-CN"/>
        </w:rPr>
        <w:t>（项目名称）勘察招标项目投标。现就联合体投标事宜订立如下协议。</w:t>
      </w:r>
    </w:p>
    <w:p>
      <w:pPr>
        <w:pStyle w:val="8"/>
        <w:keepNext w:val="0"/>
        <w:keepLines w:val="0"/>
        <w:pageBreakBefore w:val="0"/>
        <w:widowControl w:val="0"/>
        <w:tabs>
          <w:tab w:val="left" w:pos="2673"/>
          <w:tab w:val="left" w:pos="5614"/>
        </w:tabs>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u w:val="single" w:color="000000"/>
          <w:lang w:eastAsia="zh-CN"/>
        </w:rPr>
        <w:tab/>
      </w:r>
      <w:r>
        <w:rPr>
          <w:rFonts w:hint="eastAsia" w:ascii="宋体" w:hAnsi="宋体" w:eastAsia="宋体" w:cs="宋体"/>
          <w:spacing w:val="-2"/>
          <w:lang w:eastAsia="zh-CN"/>
        </w:rPr>
        <w:t>（某成员单位名称）为</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（联合体名称）牵头人。</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spacing w:val="-3"/>
          <w:lang w:eastAsia="zh-CN"/>
        </w:rPr>
        <w:t>联</w:t>
      </w:r>
      <w:r>
        <w:rPr>
          <w:rFonts w:hint="eastAsia" w:ascii="宋体" w:hAnsi="宋体" w:eastAsia="宋体" w:cs="宋体"/>
          <w:lang w:eastAsia="zh-CN"/>
        </w:rPr>
        <w:t>合</w:t>
      </w:r>
      <w:r>
        <w:rPr>
          <w:rFonts w:hint="eastAsia" w:ascii="宋体" w:hAnsi="宋体" w:eastAsia="宋体" w:cs="宋体"/>
          <w:spacing w:val="-3"/>
          <w:lang w:eastAsia="zh-CN"/>
        </w:rPr>
        <w:t>体</w:t>
      </w:r>
      <w:r>
        <w:rPr>
          <w:rFonts w:hint="eastAsia" w:ascii="宋体" w:hAnsi="宋体" w:eastAsia="宋体" w:cs="宋体"/>
          <w:lang w:eastAsia="zh-CN"/>
        </w:rPr>
        <w:t>各</w:t>
      </w:r>
      <w:r>
        <w:rPr>
          <w:rFonts w:hint="eastAsia" w:ascii="宋体" w:hAnsi="宋体" w:eastAsia="宋体" w:cs="宋体"/>
          <w:spacing w:val="-3"/>
          <w:lang w:eastAsia="zh-CN"/>
        </w:rPr>
        <w:t>成</w:t>
      </w:r>
      <w:r>
        <w:rPr>
          <w:rFonts w:hint="eastAsia" w:ascii="宋体" w:hAnsi="宋体" w:eastAsia="宋体" w:cs="宋体"/>
          <w:lang w:eastAsia="zh-CN"/>
        </w:rPr>
        <w:t>员</w:t>
      </w:r>
      <w:r>
        <w:rPr>
          <w:rFonts w:hint="eastAsia" w:ascii="宋体" w:hAnsi="宋体" w:eastAsia="宋体" w:cs="宋体"/>
          <w:spacing w:val="-3"/>
          <w:lang w:eastAsia="zh-CN"/>
        </w:rPr>
        <w:t>授</w:t>
      </w:r>
      <w:r>
        <w:rPr>
          <w:rFonts w:hint="eastAsia" w:ascii="宋体" w:hAnsi="宋体" w:eastAsia="宋体" w:cs="宋体"/>
          <w:lang w:eastAsia="zh-CN"/>
        </w:rPr>
        <w:t>权</w:t>
      </w:r>
      <w:r>
        <w:rPr>
          <w:rFonts w:hint="eastAsia" w:ascii="宋体" w:hAnsi="宋体" w:eastAsia="宋体" w:cs="宋体"/>
          <w:spacing w:val="-3"/>
          <w:lang w:eastAsia="zh-CN"/>
        </w:rPr>
        <w:t>牵头</w:t>
      </w:r>
      <w:r>
        <w:rPr>
          <w:rFonts w:hint="eastAsia" w:ascii="宋体" w:hAnsi="宋体" w:eastAsia="宋体" w:cs="宋体"/>
          <w:lang w:eastAsia="zh-CN"/>
        </w:rPr>
        <w:t>人代</w:t>
      </w:r>
      <w:r>
        <w:rPr>
          <w:rFonts w:hint="eastAsia" w:ascii="宋体" w:hAnsi="宋体" w:eastAsia="宋体" w:cs="宋体"/>
          <w:spacing w:val="-3"/>
          <w:lang w:eastAsia="zh-CN"/>
        </w:rPr>
        <w:t>表</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参</w:t>
      </w:r>
      <w:r>
        <w:rPr>
          <w:rFonts w:hint="eastAsia" w:ascii="宋体" w:hAnsi="宋体" w:eastAsia="宋体" w:cs="宋体"/>
          <w:lang w:eastAsia="zh-CN"/>
        </w:rPr>
        <w:t>加</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活</w:t>
      </w:r>
      <w:r>
        <w:rPr>
          <w:rFonts w:hint="eastAsia" w:ascii="宋体" w:hAnsi="宋体" w:eastAsia="宋体" w:cs="宋体"/>
          <w:lang w:eastAsia="zh-CN"/>
        </w:rPr>
        <w:t>动</w:t>
      </w:r>
      <w:r>
        <w:rPr>
          <w:rFonts w:hint="eastAsia" w:ascii="宋体" w:hAnsi="宋体" w:eastAsia="宋体" w:cs="宋体"/>
          <w:spacing w:val="-65"/>
          <w:lang w:eastAsia="zh-CN"/>
        </w:rPr>
        <w:t>，</w:t>
      </w:r>
      <w:r>
        <w:rPr>
          <w:rFonts w:hint="eastAsia" w:ascii="宋体" w:hAnsi="宋体" w:eastAsia="宋体" w:cs="宋体"/>
          <w:spacing w:val="-3"/>
          <w:lang w:eastAsia="zh-CN"/>
        </w:rPr>
        <w:t>签</w:t>
      </w:r>
      <w:r>
        <w:rPr>
          <w:rFonts w:hint="eastAsia" w:ascii="宋体" w:hAnsi="宋体" w:eastAsia="宋体" w:cs="宋体"/>
          <w:lang w:eastAsia="zh-CN"/>
        </w:rPr>
        <w:t>署</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65"/>
          <w:lang w:eastAsia="zh-CN"/>
        </w:rPr>
        <w:t>，</w:t>
      </w:r>
      <w:r>
        <w:rPr>
          <w:rFonts w:hint="eastAsia" w:ascii="宋体" w:hAnsi="宋体" w:eastAsia="宋体" w:cs="宋体"/>
          <w:spacing w:val="-3"/>
          <w:lang w:eastAsia="zh-CN"/>
        </w:rPr>
        <w:t>提</w:t>
      </w:r>
      <w:r>
        <w:rPr>
          <w:rFonts w:hint="eastAsia" w:ascii="宋体" w:hAnsi="宋体" w:eastAsia="宋体" w:cs="宋体"/>
          <w:lang w:eastAsia="zh-CN"/>
        </w:rPr>
        <w:t>交</w:t>
      </w:r>
      <w:r>
        <w:rPr>
          <w:rFonts w:hint="eastAsia" w:ascii="宋体" w:hAnsi="宋体" w:eastAsia="宋体" w:cs="宋体"/>
          <w:spacing w:val="-3"/>
          <w:lang w:eastAsia="zh-CN"/>
        </w:rPr>
        <w:t>和</w:t>
      </w:r>
      <w:r>
        <w:rPr>
          <w:rFonts w:hint="eastAsia" w:ascii="宋体" w:hAnsi="宋体" w:eastAsia="宋体" w:cs="宋体"/>
          <w:lang w:eastAsia="zh-CN"/>
        </w:rPr>
        <w:t>接</w:t>
      </w:r>
      <w:r>
        <w:rPr>
          <w:rFonts w:hint="eastAsia" w:ascii="宋体" w:hAnsi="宋体" w:eastAsia="宋体" w:cs="宋体"/>
          <w:spacing w:val="-3"/>
          <w:lang w:eastAsia="zh-CN"/>
        </w:rPr>
        <w:t>收</w:t>
      </w:r>
      <w:r>
        <w:rPr>
          <w:rFonts w:hint="eastAsia" w:ascii="宋体" w:hAnsi="宋体" w:eastAsia="宋体" w:cs="宋体"/>
          <w:lang w:eastAsia="zh-CN"/>
        </w:rPr>
        <w:t>相关</w:t>
      </w:r>
      <w:r>
        <w:rPr>
          <w:rFonts w:hint="eastAsia" w:ascii="宋体" w:hAnsi="宋体" w:eastAsia="宋体" w:cs="宋体"/>
          <w:spacing w:val="-3"/>
          <w:lang w:eastAsia="zh-CN"/>
        </w:rPr>
        <w:t>的</w:t>
      </w:r>
      <w:r>
        <w:rPr>
          <w:rFonts w:hint="eastAsia" w:ascii="宋体" w:hAnsi="宋体" w:eastAsia="宋体" w:cs="宋体"/>
          <w:lang w:eastAsia="zh-CN"/>
        </w:rPr>
        <w:t>资</w:t>
      </w:r>
      <w:r>
        <w:rPr>
          <w:rFonts w:hint="eastAsia" w:ascii="宋体" w:hAnsi="宋体" w:eastAsia="宋体" w:cs="宋体"/>
          <w:spacing w:val="-3"/>
          <w:lang w:eastAsia="zh-CN"/>
        </w:rPr>
        <w:t>料</w:t>
      </w:r>
      <w:r>
        <w:rPr>
          <w:rFonts w:hint="eastAsia" w:ascii="宋体" w:hAnsi="宋体" w:eastAsia="宋体" w:cs="宋体"/>
          <w:lang w:eastAsia="zh-CN"/>
        </w:rPr>
        <w:t xml:space="preserve">、 </w:t>
      </w:r>
      <w:r>
        <w:rPr>
          <w:rFonts w:hint="eastAsia" w:ascii="宋体" w:hAnsi="宋体" w:eastAsia="宋体" w:cs="宋体"/>
          <w:spacing w:val="-1"/>
          <w:lang w:eastAsia="zh-CN"/>
        </w:rPr>
        <w:t>信息及指示，进行合同谈判活动，负责合同实施阶段的组织和协调工作，以及处理与本招标项目有关的一切事宜。</w:t>
      </w:r>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3.</w:t>
      </w:r>
      <w:r>
        <w:rPr>
          <w:rFonts w:hint="eastAsia" w:ascii="宋体" w:hAnsi="宋体" w:eastAsia="宋体" w:cs="宋体"/>
          <w:spacing w:val="-3"/>
          <w:lang w:eastAsia="zh-CN"/>
        </w:rPr>
        <w:t>联</w:t>
      </w:r>
      <w:r>
        <w:rPr>
          <w:rFonts w:hint="eastAsia" w:ascii="宋体" w:hAnsi="宋体" w:eastAsia="宋体" w:cs="宋体"/>
          <w:lang w:eastAsia="zh-CN"/>
        </w:rPr>
        <w:t>合</w:t>
      </w:r>
      <w:r>
        <w:rPr>
          <w:rFonts w:hint="eastAsia" w:ascii="宋体" w:hAnsi="宋体" w:eastAsia="宋体" w:cs="宋体"/>
          <w:spacing w:val="-3"/>
          <w:lang w:eastAsia="zh-CN"/>
        </w:rPr>
        <w:t>体</w:t>
      </w:r>
      <w:r>
        <w:rPr>
          <w:rFonts w:hint="eastAsia" w:ascii="宋体" w:hAnsi="宋体" w:eastAsia="宋体" w:cs="宋体"/>
          <w:lang w:eastAsia="zh-CN"/>
        </w:rPr>
        <w:t>牵</w:t>
      </w:r>
      <w:r>
        <w:rPr>
          <w:rFonts w:hint="eastAsia" w:ascii="宋体" w:hAnsi="宋体" w:eastAsia="宋体" w:cs="宋体"/>
          <w:spacing w:val="-3"/>
          <w:lang w:eastAsia="zh-CN"/>
        </w:rPr>
        <w:t>头</w:t>
      </w:r>
      <w:r>
        <w:rPr>
          <w:rFonts w:hint="eastAsia" w:ascii="宋体" w:hAnsi="宋体" w:eastAsia="宋体" w:cs="宋体"/>
          <w:lang w:eastAsia="zh-CN"/>
        </w:rPr>
        <w:t>人</w:t>
      </w:r>
      <w:r>
        <w:rPr>
          <w:rFonts w:hint="eastAsia" w:ascii="宋体" w:hAnsi="宋体" w:eastAsia="宋体" w:cs="宋体"/>
          <w:spacing w:val="-3"/>
          <w:lang w:eastAsia="zh-CN"/>
        </w:rPr>
        <w:t>在</w:t>
      </w:r>
      <w:r>
        <w:rPr>
          <w:rFonts w:hint="eastAsia" w:ascii="宋体" w:hAnsi="宋体" w:eastAsia="宋体" w:cs="宋体"/>
          <w:lang w:eastAsia="zh-CN"/>
        </w:rPr>
        <w:t>本</w:t>
      </w:r>
      <w:r>
        <w:rPr>
          <w:rFonts w:hint="eastAsia" w:ascii="宋体" w:hAnsi="宋体" w:eastAsia="宋体" w:cs="宋体"/>
          <w:spacing w:val="-3"/>
          <w:lang w:eastAsia="zh-CN"/>
        </w:rPr>
        <w:t>项目</w:t>
      </w:r>
      <w:r>
        <w:rPr>
          <w:rFonts w:hint="eastAsia" w:ascii="宋体" w:hAnsi="宋体" w:eastAsia="宋体" w:cs="宋体"/>
          <w:lang w:eastAsia="zh-CN"/>
        </w:rPr>
        <w:t>中签</w:t>
      </w:r>
      <w:r>
        <w:rPr>
          <w:rFonts w:hint="eastAsia" w:ascii="宋体" w:hAnsi="宋体" w:eastAsia="宋体" w:cs="宋体"/>
          <w:spacing w:val="-3"/>
          <w:lang w:eastAsia="zh-CN"/>
        </w:rPr>
        <w:t>署</w:t>
      </w:r>
      <w:r>
        <w:rPr>
          <w:rFonts w:hint="eastAsia" w:ascii="宋体" w:hAnsi="宋体" w:eastAsia="宋体" w:cs="宋体"/>
          <w:lang w:eastAsia="zh-CN"/>
        </w:rPr>
        <w:t>的</w:t>
      </w:r>
      <w:r>
        <w:rPr>
          <w:rFonts w:hint="eastAsia" w:ascii="宋体" w:hAnsi="宋体" w:eastAsia="宋体" w:cs="宋体"/>
          <w:spacing w:val="-3"/>
          <w:lang w:eastAsia="zh-CN"/>
        </w:rPr>
        <w:t>一</w:t>
      </w:r>
      <w:r>
        <w:rPr>
          <w:rFonts w:hint="eastAsia" w:ascii="宋体" w:hAnsi="宋体" w:eastAsia="宋体" w:cs="宋体"/>
          <w:lang w:eastAsia="zh-CN"/>
        </w:rPr>
        <w:t>切</w:t>
      </w:r>
      <w:r>
        <w:rPr>
          <w:rFonts w:hint="eastAsia" w:ascii="宋体" w:hAnsi="宋体" w:eastAsia="宋体" w:cs="宋体"/>
          <w:spacing w:val="-3"/>
          <w:lang w:eastAsia="zh-CN"/>
        </w:rPr>
        <w:t>文</w:t>
      </w:r>
      <w:r>
        <w:rPr>
          <w:rFonts w:hint="eastAsia" w:ascii="宋体" w:hAnsi="宋体" w:eastAsia="宋体" w:cs="宋体"/>
          <w:lang w:eastAsia="zh-CN"/>
        </w:rPr>
        <w:t>件</w:t>
      </w:r>
      <w:r>
        <w:rPr>
          <w:rFonts w:hint="eastAsia" w:ascii="宋体" w:hAnsi="宋体" w:eastAsia="宋体" w:cs="宋体"/>
          <w:spacing w:val="-3"/>
          <w:lang w:eastAsia="zh-CN"/>
        </w:rPr>
        <w:t>和</w:t>
      </w:r>
      <w:r>
        <w:rPr>
          <w:rFonts w:hint="eastAsia" w:ascii="宋体" w:hAnsi="宋体" w:eastAsia="宋体" w:cs="宋体"/>
          <w:lang w:eastAsia="zh-CN"/>
        </w:rPr>
        <w:t>处</w:t>
      </w:r>
      <w:r>
        <w:rPr>
          <w:rFonts w:hint="eastAsia" w:ascii="宋体" w:hAnsi="宋体" w:eastAsia="宋体" w:cs="宋体"/>
          <w:spacing w:val="-3"/>
          <w:lang w:eastAsia="zh-CN"/>
        </w:rPr>
        <w:t>理</w:t>
      </w:r>
      <w:r>
        <w:rPr>
          <w:rFonts w:hint="eastAsia" w:ascii="宋体" w:hAnsi="宋体" w:eastAsia="宋体" w:cs="宋体"/>
          <w:lang w:eastAsia="zh-CN"/>
        </w:rPr>
        <w:t>的一</w:t>
      </w:r>
      <w:r>
        <w:rPr>
          <w:rFonts w:hint="eastAsia" w:ascii="宋体" w:hAnsi="宋体" w:eastAsia="宋体" w:cs="宋体"/>
          <w:spacing w:val="-3"/>
          <w:lang w:eastAsia="zh-CN"/>
        </w:rPr>
        <w:t>切</w:t>
      </w:r>
      <w:r>
        <w:rPr>
          <w:rFonts w:hint="eastAsia" w:ascii="宋体" w:hAnsi="宋体" w:eastAsia="宋体" w:cs="宋体"/>
          <w:lang w:eastAsia="zh-CN"/>
        </w:rPr>
        <w:t>事</w:t>
      </w:r>
      <w:r>
        <w:rPr>
          <w:rFonts w:hint="eastAsia" w:ascii="宋体" w:hAnsi="宋体" w:eastAsia="宋体" w:cs="宋体"/>
          <w:spacing w:val="-3"/>
          <w:lang w:eastAsia="zh-CN"/>
        </w:rPr>
        <w:t>宜</w:t>
      </w:r>
      <w:r>
        <w:rPr>
          <w:rFonts w:hint="eastAsia" w:ascii="宋体" w:hAnsi="宋体" w:eastAsia="宋体" w:cs="宋体"/>
          <w:spacing w:val="-25"/>
          <w:lang w:eastAsia="zh-CN"/>
        </w:rPr>
        <w:t>，</w:t>
      </w:r>
      <w:r>
        <w:rPr>
          <w:rFonts w:hint="eastAsia" w:ascii="宋体" w:hAnsi="宋体" w:eastAsia="宋体" w:cs="宋体"/>
          <w:lang w:eastAsia="zh-CN"/>
        </w:rPr>
        <w:t>联</w:t>
      </w:r>
      <w:r>
        <w:rPr>
          <w:rFonts w:hint="eastAsia" w:ascii="宋体" w:hAnsi="宋体" w:eastAsia="宋体" w:cs="宋体"/>
          <w:spacing w:val="-3"/>
          <w:lang w:eastAsia="zh-CN"/>
        </w:rPr>
        <w:t>合</w:t>
      </w:r>
      <w:r>
        <w:rPr>
          <w:rFonts w:hint="eastAsia" w:ascii="宋体" w:hAnsi="宋体" w:eastAsia="宋体" w:cs="宋体"/>
          <w:lang w:eastAsia="zh-CN"/>
        </w:rPr>
        <w:t>体</w:t>
      </w:r>
      <w:r>
        <w:rPr>
          <w:rFonts w:hint="eastAsia" w:ascii="宋体" w:hAnsi="宋体" w:eastAsia="宋体" w:cs="宋体"/>
          <w:spacing w:val="-3"/>
          <w:lang w:eastAsia="zh-CN"/>
        </w:rPr>
        <w:t>各成</w:t>
      </w:r>
      <w:r>
        <w:rPr>
          <w:rFonts w:hint="eastAsia" w:ascii="宋体" w:hAnsi="宋体" w:eastAsia="宋体" w:cs="宋体"/>
          <w:lang w:eastAsia="zh-CN"/>
        </w:rPr>
        <w:t>员均</w:t>
      </w:r>
      <w:r>
        <w:rPr>
          <w:rFonts w:hint="eastAsia" w:ascii="宋体" w:hAnsi="宋体" w:eastAsia="宋体" w:cs="宋体"/>
          <w:spacing w:val="-3"/>
          <w:lang w:eastAsia="zh-CN"/>
        </w:rPr>
        <w:t>予</w:t>
      </w:r>
      <w:r>
        <w:rPr>
          <w:rFonts w:hint="eastAsia" w:ascii="宋体" w:hAnsi="宋体" w:eastAsia="宋体" w:cs="宋体"/>
          <w:lang w:eastAsia="zh-CN"/>
        </w:rPr>
        <w:t>以</w:t>
      </w:r>
      <w:r>
        <w:rPr>
          <w:rFonts w:hint="eastAsia" w:ascii="宋体" w:hAnsi="宋体" w:eastAsia="宋体" w:cs="宋体"/>
          <w:spacing w:val="-3"/>
          <w:lang w:eastAsia="zh-CN"/>
        </w:rPr>
        <w:t>承</w:t>
      </w:r>
      <w:r>
        <w:rPr>
          <w:rFonts w:hint="eastAsia" w:ascii="宋体" w:hAnsi="宋体" w:eastAsia="宋体" w:cs="宋体"/>
          <w:lang w:eastAsia="zh-CN"/>
        </w:rPr>
        <w:t xml:space="preserve">认。 </w:t>
      </w:r>
      <w:r>
        <w:rPr>
          <w:rFonts w:hint="eastAsia" w:ascii="宋体" w:hAnsi="宋体" w:eastAsia="宋体" w:cs="宋体"/>
          <w:spacing w:val="-1"/>
          <w:lang w:eastAsia="zh-CN"/>
        </w:rPr>
        <w:t>联合体各成员将严格按照招标文件、投标文件和合同的要求全面履行义务，并向招标人承担连带责任。</w:t>
      </w:r>
    </w:p>
    <w:p>
      <w:pPr>
        <w:pStyle w:val="8"/>
        <w:keepNext w:val="0"/>
        <w:keepLines w:val="0"/>
        <w:pageBreakBefore w:val="0"/>
        <w:widowControl w:val="0"/>
        <w:tabs>
          <w:tab w:val="left" w:pos="8741"/>
        </w:tabs>
        <w:kinsoku/>
        <w:wordWrap/>
        <w:overflowPunct/>
        <w:topLinePunct w:val="0"/>
        <w:autoSpaceDE/>
        <w:autoSpaceDN/>
        <w:bidi w:val="0"/>
        <w:adjustRightInd/>
        <w:snapToGrid/>
        <w:spacing w:line="400" w:lineRule="exact"/>
        <w:ind w:left="0" w:firstLine="420" w:firstLineChars="200"/>
        <w:jc w:val="both"/>
        <w:textAlignment w:val="auto"/>
        <w:outlineLvl w:val="2"/>
        <w:rPr>
          <w:rFonts w:hint="eastAsia" w:ascii="宋体" w:hAnsi="宋体" w:eastAsia="宋体" w:cs="宋体"/>
          <w:lang w:eastAsia="zh-CN"/>
        </w:rPr>
      </w:pPr>
      <w:bookmarkStart w:id="998" w:name="_Toc30807"/>
      <w:bookmarkStart w:id="999" w:name="_Toc25207"/>
      <w:bookmarkStart w:id="1000" w:name="_Toc7067"/>
      <w:bookmarkStart w:id="1001" w:name="_Toc31896"/>
      <w:bookmarkStart w:id="1002" w:name="_Toc23006"/>
      <w:bookmarkStart w:id="1003" w:name="_Toc3513"/>
      <w:bookmarkStart w:id="1004" w:name="_Toc17474"/>
      <w:bookmarkStart w:id="1005" w:name="_Toc6337"/>
      <w:bookmarkStart w:id="1006" w:name="_Toc25880"/>
      <w:r>
        <w:rPr>
          <w:rFonts w:hint="eastAsia" w:ascii="宋体" w:hAnsi="宋体" w:eastAsia="宋体" w:cs="宋体"/>
          <w:lang w:eastAsia="zh-CN"/>
        </w:rPr>
        <w:t>4.</w:t>
      </w:r>
      <w:r>
        <w:rPr>
          <w:rFonts w:hint="eastAsia" w:ascii="宋体" w:hAnsi="宋体" w:eastAsia="宋体" w:cs="宋体"/>
          <w:spacing w:val="-3"/>
          <w:lang w:eastAsia="zh-CN"/>
        </w:rPr>
        <w:t>联</w:t>
      </w:r>
      <w:r>
        <w:rPr>
          <w:rFonts w:hint="eastAsia" w:ascii="宋体" w:hAnsi="宋体" w:eastAsia="宋体" w:cs="宋体"/>
          <w:lang w:eastAsia="zh-CN"/>
        </w:rPr>
        <w:t>合</w:t>
      </w:r>
      <w:r>
        <w:rPr>
          <w:rFonts w:hint="eastAsia" w:ascii="宋体" w:hAnsi="宋体" w:eastAsia="宋体" w:cs="宋体"/>
          <w:spacing w:val="-3"/>
          <w:lang w:eastAsia="zh-CN"/>
        </w:rPr>
        <w:t>体</w:t>
      </w:r>
      <w:r>
        <w:rPr>
          <w:rFonts w:hint="eastAsia" w:ascii="宋体" w:hAnsi="宋体" w:eastAsia="宋体" w:cs="宋体"/>
          <w:lang w:eastAsia="zh-CN"/>
        </w:rPr>
        <w:t>各</w:t>
      </w:r>
      <w:r>
        <w:rPr>
          <w:rFonts w:hint="eastAsia" w:ascii="宋体" w:hAnsi="宋体" w:eastAsia="宋体" w:cs="宋体"/>
          <w:spacing w:val="-3"/>
          <w:lang w:eastAsia="zh-CN"/>
        </w:rPr>
        <w:t>成</w:t>
      </w:r>
      <w:r>
        <w:rPr>
          <w:rFonts w:hint="eastAsia" w:ascii="宋体" w:hAnsi="宋体" w:eastAsia="宋体" w:cs="宋体"/>
          <w:lang w:eastAsia="zh-CN"/>
        </w:rPr>
        <w:t>员</w:t>
      </w:r>
      <w:r>
        <w:rPr>
          <w:rFonts w:hint="eastAsia" w:ascii="宋体" w:hAnsi="宋体" w:eastAsia="宋体" w:cs="宋体"/>
          <w:spacing w:val="-3"/>
          <w:lang w:eastAsia="zh-CN"/>
        </w:rPr>
        <w:t>单</w:t>
      </w:r>
      <w:r>
        <w:rPr>
          <w:rFonts w:hint="eastAsia" w:ascii="宋体" w:hAnsi="宋体" w:eastAsia="宋体" w:cs="宋体"/>
          <w:lang w:eastAsia="zh-CN"/>
        </w:rPr>
        <w:t>位</w:t>
      </w:r>
      <w:r>
        <w:rPr>
          <w:rFonts w:hint="eastAsia" w:ascii="宋体" w:hAnsi="宋体" w:eastAsia="宋体" w:cs="宋体"/>
          <w:spacing w:val="-3"/>
          <w:lang w:eastAsia="zh-CN"/>
        </w:rPr>
        <w:t>内部</w:t>
      </w:r>
      <w:r>
        <w:rPr>
          <w:rFonts w:hint="eastAsia" w:ascii="宋体" w:hAnsi="宋体" w:eastAsia="宋体" w:cs="宋体"/>
          <w:lang w:eastAsia="zh-CN"/>
        </w:rPr>
        <w:t>的职</w:t>
      </w:r>
      <w:r>
        <w:rPr>
          <w:rFonts w:hint="eastAsia" w:ascii="宋体" w:hAnsi="宋体" w:eastAsia="宋体" w:cs="宋体"/>
          <w:spacing w:val="-3"/>
          <w:lang w:eastAsia="zh-CN"/>
        </w:rPr>
        <w:t>责</w:t>
      </w:r>
      <w:r>
        <w:rPr>
          <w:rFonts w:hint="eastAsia" w:ascii="宋体" w:hAnsi="宋体" w:eastAsia="宋体" w:cs="宋体"/>
          <w:lang w:eastAsia="zh-CN"/>
        </w:rPr>
        <w:t>分</w:t>
      </w:r>
      <w:r>
        <w:rPr>
          <w:rFonts w:hint="eastAsia" w:ascii="宋体" w:hAnsi="宋体" w:eastAsia="宋体" w:cs="宋体"/>
          <w:spacing w:val="-3"/>
          <w:lang w:eastAsia="zh-CN"/>
        </w:rPr>
        <w:t>工</w:t>
      </w:r>
      <w:r>
        <w:rPr>
          <w:rFonts w:hint="eastAsia" w:ascii="宋体" w:hAnsi="宋体" w:eastAsia="宋体" w:cs="宋体"/>
          <w:lang w:eastAsia="zh-CN"/>
        </w:rPr>
        <w:t>如</w:t>
      </w:r>
      <w:r>
        <w:rPr>
          <w:rFonts w:hint="eastAsia" w:ascii="宋体" w:hAnsi="宋体" w:eastAsia="宋体" w:cs="宋体"/>
          <w:spacing w:val="-3"/>
          <w:lang w:eastAsia="zh-CN"/>
        </w:rPr>
        <w:t>下</w:t>
      </w:r>
      <w:r>
        <w:rPr>
          <w:rFonts w:hint="eastAsia" w:ascii="宋体" w:hAnsi="宋体" w:eastAsia="宋体" w:cs="宋体"/>
          <w:spacing w:val="-25"/>
          <w:lang w:eastAsia="zh-CN"/>
        </w:rPr>
        <w:t>：</w:t>
      </w:r>
      <w:r>
        <w:rPr>
          <w:rFonts w:hint="eastAsia" w:ascii="宋体" w:hAnsi="宋体" w:eastAsia="宋体" w:cs="宋体"/>
          <w:spacing w:val="-25"/>
          <w:u w:val="single" w:color="000000"/>
          <w:lang w:eastAsia="zh-CN"/>
        </w:rPr>
        <w:tab/>
      </w:r>
      <w:r>
        <w:rPr>
          <w:rFonts w:hint="eastAsia" w:ascii="宋体" w:hAnsi="宋体" w:eastAsia="宋体" w:cs="宋体"/>
          <w:lang w:eastAsia="zh-CN"/>
        </w:rPr>
        <w:t>。</w:t>
      </w:r>
      <w:bookmarkEnd w:id="998"/>
      <w:bookmarkEnd w:id="999"/>
      <w:bookmarkEnd w:id="1000"/>
      <w:bookmarkEnd w:id="1001"/>
      <w:bookmarkEnd w:id="1002"/>
      <w:bookmarkEnd w:id="1003"/>
      <w:bookmarkEnd w:id="1004"/>
      <w:bookmarkEnd w:id="1005"/>
      <w:bookmarkEnd w:id="1006"/>
    </w:p>
    <w:p>
      <w:pPr>
        <w:pStyle w:val="8"/>
        <w:keepNext w:val="0"/>
        <w:keepLines w:val="0"/>
        <w:pageBreakBefore w:val="0"/>
        <w:widowControl w:val="0"/>
        <w:kinsoku/>
        <w:wordWrap/>
        <w:overflowPunct/>
        <w:topLinePunct w:val="0"/>
        <w:autoSpaceDE/>
        <w:autoSpaceDN/>
        <w:bidi w:val="0"/>
        <w:adjustRightInd/>
        <w:snapToGrid/>
        <w:spacing w:line="400" w:lineRule="exact"/>
        <w:ind w:lef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5.</w:t>
      </w:r>
      <w:r>
        <w:rPr>
          <w:rFonts w:hint="eastAsia" w:ascii="宋体" w:hAnsi="宋体" w:eastAsia="宋体" w:cs="宋体"/>
          <w:spacing w:val="-3"/>
          <w:lang w:eastAsia="zh-CN"/>
        </w:rPr>
        <w:t>本</w:t>
      </w:r>
      <w:r>
        <w:rPr>
          <w:rFonts w:hint="eastAsia" w:ascii="宋体" w:hAnsi="宋体" w:eastAsia="宋体" w:cs="宋体"/>
          <w:lang w:eastAsia="zh-CN"/>
        </w:rPr>
        <w:t>协</w:t>
      </w:r>
      <w:r>
        <w:rPr>
          <w:rFonts w:hint="eastAsia" w:ascii="宋体" w:hAnsi="宋体" w:eastAsia="宋体" w:cs="宋体"/>
          <w:spacing w:val="-3"/>
          <w:lang w:eastAsia="zh-CN"/>
        </w:rPr>
        <w:t>议</w:t>
      </w:r>
      <w:r>
        <w:rPr>
          <w:rFonts w:hint="eastAsia" w:ascii="宋体" w:hAnsi="宋体" w:eastAsia="宋体" w:cs="宋体"/>
          <w:lang w:eastAsia="zh-CN"/>
        </w:rPr>
        <w:t>书</w:t>
      </w:r>
      <w:r>
        <w:rPr>
          <w:rFonts w:hint="eastAsia" w:ascii="宋体" w:hAnsi="宋体" w:eastAsia="宋体" w:cs="宋体"/>
          <w:spacing w:val="-3"/>
          <w:lang w:eastAsia="zh-CN"/>
        </w:rPr>
        <w:t>自</w:t>
      </w:r>
      <w:r>
        <w:rPr>
          <w:rFonts w:hint="eastAsia" w:ascii="宋体" w:hAnsi="宋体" w:eastAsia="宋体" w:cs="宋体"/>
          <w:lang w:eastAsia="zh-CN"/>
        </w:rPr>
        <w:t>所</w:t>
      </w:r>
      <w:r>
        <w:rPr>
          <w:rFonts w:hint="eastAsia" w:ascii="宋体" w:hAnsi="宋体" w:eastAsia="宋体" w:cs="宋体"/>
          <w:spacing w:val="-3"/>
          <w:lang w:eastAsia="zh-CN"/>
        </w:rPr>
        <w:t>有</w:t>
      </w:r>
      <w:r>
        <w:rPr>
          <w:rFonts w:hint="eastAsia" w:ascii="宋体" w:hAnsi="宋体" w:eastAsia="宋体" w:cs="宋体"/>
          <w:lang w:eastAsia="zh-CN"/>
        </w:rPr>
        <w:t>成</w:t>
      </w:r>
      <w:r>
        <w:rPr>
          <w:rFonts w:hint="eastAsia" w:ascii="宋体" w:hAnsi="宋体" w:eastAsia="宋体" w:cs="宋体"/>
          <w:spacing w:val="-3"/>
          <w:lang w:eastAsia="zh-CN"/>
        </w:rPr>
        <w:t>员单</w:t>
      </w:r>
      <w:r>
        <w:rPr>
          <w:rFonts w:hint="eastAsia" w:ascii="宋体" w:hAnsi="宋体" w:eastAsia="宋体" w:cs="宋体"/>
          <w:lang w:eastAsia="zh-CN"/>
        </w:rPr>
        <w:t>位法</w:t>
      </w:r>
      <w:r>
        <w:rPr>
          <w:rFonts w:hint="eastAsia" w:ascii="宋体" w:hAnsi="宋体" w:eastAsia="宋体" w:cs="宋体"/>
          <w:spacing w:val="-3"/>
          <w:lang w:eastAsia="zh-CN"/>
        </w:rPr>
        <w:t>定</w:t>
      </w:r>
      <w:r>
        <w:rPr>
          <w:rFonts w:hint="eastAsia" w:ascii="宋体" w:hAnsi="宋体" w:eastAsia="宋体" w:cs="宋体"/>
          <w:lang w:eastAsia="zh-CN"/>
        </w:rPr>
        <w:t>代</w:t>
      </w:r>
      <w:r>
        <w:rPr>
          <w:rFonts w:hint="eastAsia" w:ascii="宋体" w:hAnsi="宋体" w:eastAsia="宋体" w:cs="宋体"/>
          <w:spacing w:val="-3"/>
          <w:lang w:eastAsia="zh-CN"/>
        </w:rPr>
        <w:t>表</w:t>
      </w:r>
      <w:r>
        <w:rPr>
          <w:rFonts w:hint="eastAsia" w:ascii="宋体" w:hAnsi="宋体" w:eastAsia="宋体" w:cs="宋体"/>
          <w:lang w:eastAsia="zh-CN"/>
        </w:rPr>
        <w:t>人</w:t>
      </w:r>
      <w:r>
        <w:rPr>
          <w:rFonts w:hint="eastAsia" w:ascii="宋体" w:hAnsi="宋体" w:eastAsia="宋体" w:cs="宋体"/>
          <w:spacing w:val="-3"/>
          <w:lang w:eastAsia="zh-CN"/>
        </w:rPr>
        <w:t>或</w:t>
      </w:r>
      <w:r>
        <w:rPr>
          <w:rFonts w:hint="eastAsia" w:ascii="宋体" w:hAnsi="宋体" w:eastAsia="宋体" w:cs="宋体"/>
          <w:lang w:eastAsia="zh-CN"/>
        </w:rPr>
        <w:t>其</w:t>
      </w:r>
      <w:r>
        <w:rPr>
          <w:rFonts w:hint="eastAsia" w:ascii="宋体" w:hAnsi="宋体" w:eastAsia="宋体" w:cs="宋体"/>
          <w:spacing w:val="-3"/>
          <w:lang w:eastAsia="zh-CN"/>
        </w:rPr>
        <w:t>委</w:t>
      </w:r>
      <w:r>
        <w:rPr>
          <w:rFonts w:hint="eastAsia" w:ascii="宋体" w:hAnsi="宋体" w:eastAsia="宋体" w:cs="宋体"/>
          <w:lang w:eastAsia="zh-CN"/>
        </w:rPr>
        <w:t>托</w:t>
      </w:r>
      <w:r>
        <w:rPr>
          <w:rFonts w:hint="eastAsia" w:ascii="宋体" w:hAnsi="宋体" w:eastAsia="宋体" w:cs="宋体"/>
          <w:spacing w:val="-3"/>
          <w:lang w:eastAsia="zh-CN"/>
        </w:rPr>
        <w:t>代</w:t>
      </w:r>
      <w:r>
        <w:rPr>
          <w:rFonts w:hint="eastAsia" w:ascii="宋体" w:hAnsi="宋体" w:eastAsia="宋体" w:cs="宋体"/>
          <w:lang w:eastAsia="zh-CN"/>
        </w:rPr>
        <w:t>理人</w:t>
      </w:r>
      <w:r>
        <w:rPr>
          <w:rFonts w:hint="eastAsia" w:ascii="宋体" w:hAnsi="宋体" w:eastAsia="宋体" w:cs="宋体"/>
          <w:spacing w:val="-3"/>
          <w:lang w:eastAsia="zh-CN"/>
        </w:rPr>
        <w:t>签</w:t>
      </w:r>
      <w:r>
        <w:rPr>
          <w:rFonts w:hint="eastAsia" w:ascii="宋体" w:hAnsi="宋体" w:eastAsia="宋体" w:cs="宋体"/>
          <w:lang w:eastAsia="zh-CN"/>
        </w:rPr>
        <w:t>字</w:t>
      </w:r>
      <w:r>
        <w:rPr>
          <w:rFonts w:hint="eastAsia" w:ascii="宋体" w:hAnsi="宋体" w:eastAsia="宋体" w:cs="宋体"/>
          <w:spacing w:val="-3"/>
          <w:lang w:eastAsia="zh-CN"/>
        </w:rPr>
        <w:t>或</w:t>
      </w:r>
      <w:r>
        <w:rPr>
          <w:rFonts w:hint="eastAsia" w:ascii="宋体" w:hAnsi="宋体" w:eastAsia="宋体" w:cs="宋体"/>
          <w:lang w:eastAsia="zh-CN"/>
        </w:rPr>
        <w:t>盖</w:t>
      </w:r>
      <w:r>
        <w:rPr>
          <w:rFonts w:hint="eastAsia" w:ascii="宋体" w:hAnsi="宋体" w:eastAsia="宋体" w:cs="宋体"/>
          <w:spacing w:val="-3"/>
          <w:lang w:eastAsia="zh-CN"/>
        </w:rPr>
        <w:t>单</w:t>
      </w:r>
      <w:r>
        <w:rPr>
          <w:rFonts w:hint="eastAsia" w:ascii="宋体" w:hAnsi="宋体" w:eastAsia="宋体" w:cs="宋体"/>
          <w:lang w:eastAsia="zh-CN"/>
        </w:rPr>
        <w:t>位</w:t>
      </w:r>
      <w:r>
        <w:rPr>
          <w:rFonts w:hint="eastAsia" w:ascii="宋体" w:hAnsi="宋体" w:eastAsia="宋体" w:cs="宋体"/>
          <w:spacing w:val="-3"/>
          <w:lang w:eastAsia="zh-CN"/>
        </w:rPr>
        <w:t>章</w:t>
      </w:r>
      <w:r>
        <w:rPr>
          <w:rFonts w:hint="eastAsia" w:ascii="宋体" w:hAnsi="宋体" w:eastAsia="宋体" w:cs="宋体"/>
          <w:lang w:eastAsia="zh-CN"/>
        </w:rPr>
        <w:t>之</w:t>
      </w:r>
      <w:r>
        <w:rPr>
          <w:rFonts w:hint="eastAsia" w:ascii="宋体" w:hAnsi="宋体" w:eastAsia="宋体" w:cs="宋体"/>
          <w:spacing w:val="-3"/>
          <w:lang w:eastAsia="zh-CN"/>
        </w:rPr>
        <w:t>日</w:t>
      </w:r>
      <w:r>
        <w:rPr>
          <w:rFonts w:hint="eastAsia" w:ascii="宋体" w:hAnsi="宋体" w:eastAsia="宋体" w:cs="宋体"/>
          <w:lang w:eastAsia="zh-CN"/>
        </w:rPr>
        <w:t>起生</w:t>
      </w:r>
      <w:r>
        <w:rPr>
          <w:rFonts w:hint="eastAsia" w:ascii="宋体" w:hAnsi="宋体" w:eastAsia="宋体" w:cs="宋体"/>
          <w:spacing w:val="-3"/>
          <w:lang w:eastAsia="zh-CN"/>
        </w:rPr>
        <w:t>效</w:t>
      </w:r>
      <w:r>
        <w:rPr>
          <w:rFonts w:hint="eastAsia" w:ascii="宋体" w:hAnsi="宋体" w:eastAsia="宋体" w:cs="宋体"/>
          <w:spacing w:val="-24"/>
          <w:lang w:eastAsia="zh-CN"/>
        </w:rPr>
        <w:t>，</w:t>
      </w:r>
      <w:r>
        <w:rPr>
          <w:rFonts w:hint="eastAsia" w:ascii="宋体" w:hAnsi="宋体" w:eastAsia="宋体" w:cs="宋体"/>
          <w:lang w:eastAsia="zh-CN"/>
        </w:rPr>
        <w:t xml:space="preserve">合同 </w:t>
      </w:r>
      <w:r>
        <w:rPr>
          <w:rFonts w:hint="eastAsia" w:ascii="宋体" w:hAnsi="宋体" w:eastAsia="宋体" w:cs="宋体"/>
          <w:spacing w:val="-2"/>
          <w:lang w:eastAsia="zh-CN"/>
        </w:rPr>
        <w:t>履行完毕后自动失效。</w:t>
      </w:r>
    </w:p>
    <w:p>
      <w:pPr>
        <w:pStyle w:val="8"/>
        <w:keepNext w:val="0"/>
        <w:keepLines w:val="0"/>
        <w:pageBreakBefore w:val="0"/>
        <w:widowControl w:val="0"/>
        <w:tabs>
          <w:tab w:val="left" w:pos="2464"/>
        </w:tabs>
        <w:kinsoku/>
        <w:wordWrap/>
        <w:overflowPunct/>
        <w:topLinePunct w:val="0"/>
        <w:autoSpaceDE/>
        <w:autoSpaceDN/>
        <w:bidi w:val="0"/>
        <w:adjustRightInd/>
        <w:snapToGrid/>
        <w:spacing w:line="400" w:lineRule="exact"/>
        <w:ind w:left="0" w:firstLine="420" w:firstLineChars="200"/>
        <w:jc w:val="both"/>
        <w:textAlignment w:val="auto"/>
        <w:outlineLvl w:val="2"/>
        <w:rPr>
          <w:rFonts w:hint="eastAsia" w:ascii="宋体" w:hAnsi="宋体" w:eastAsia="宋体" w:cs="宋体"/>
          <w:lang w:eastAsia="zh-CN"/>
        </w:rPr>
      </w:pPr>
      <w:bookmarkStart w:id="1007" w:name="_Toc20535"/>
      <w:bookmarkStart w:id="1008" w:name="_Toc27455"/>
      <w:bookmarkStart w:id="1009" w:name="_Toc31712"/>
      <w:bookmarkStart w:id="1010" w:name="_Toc7162"/>
      <w:bookmarkStart w:id="1011" w:name="_Toc20306"/>
      <w:bookmarkStart w:id="1012" w:name="_Toc3492"/>
      <w:bookmarkStart w:id="1013" w:name="_Toc19167"/>
      <w:bookmarkStart w:id="1014" w:name="_Toc13574"/>
      <w:bookmarkStart w:id="1015" w:name="_Toc29285"/>
      <w:r>
        <w:rPr>
          <w:rFonts w:hint="eastAsia" w:ascii="宋体" w:hAnsi="宋体" w:eastAsia="宋体" w:cs="宋体"/>
          <w:lang w:eastAsia="zh-CN"/>
        </w:rPr>
        <w:t xml:space="preserve">6.  </w:t>
      </w:r>
      <w:r>
        <w:rPr>
          <w:rFonts w:hint="eastAsia" w:ascii="宋体" w:hAnsi="宋体" w:eastAsia="宋体" w:cs="宋体"/>
          <w:spacing w:val="-2"/>
          <w:lang w:eastAsia="zh-CN"/>
        </w:rPr>
        <w:t>本协议书一式</w:t>
      </w:r>
      <w:r>
        <w:rPr>
          <w:rFonts w:hint="eastAsia" w:ascii="宋体" w:hAnsi="宋体" w:eastAsia="宋体" w:cs="宋体"/>
          <w:spacing w:val="-2"/>
          <w:u w:val="single" w:color="000000"/>
          <w:lang w:eastAsia="zh-CN"/>
        </w:rPr>
        <w:tab/>
      </w:r>
      <w:r>
        <w:rPr>
          <w:rFonts w:hint="eastAsia" w:ascii="宋体" w:hAnsi="宋体" w:eastAsia="宋体" w:cs="宋体"/>
          <w:spacing w:val="-2"/>
          <w:lang w:eastAsia="zh-CN"/>
        </w:rPr>
        <w:t>份，联合体成员和招标人各执一份。</w:t>
      </w:r>
      <w:bookmarkEnd w:id="1007"/>
      <w:bookmarkEnd w:id="1008"/>
      <w:bookmarkEnd w:id="1009"/>
      <w:bookmarkEnd w:id="1010"/>
      <w:bookmarkEnd w:id="1011"/>
      <w:bookmarkEnd w:id="1012"/>
      <w:bookmarkEnd w:id="1013"/>
      <w:bookmarkEnd w:id="1014"/>
      <w:bookmarkEnd w:id="1015"/>
    </w:p>
    <w:p>
      <w:pPr>
        <w:keepNext w:val="0"/>
        <w:keepLines w:val="0"/>
        <w:pageBreakBefore w:val="0"/>
        <w:widowControl w:val="0"/>
        <w:kinsoku/>
        <w:wordWrap/>
        <w:overflowPunct/>
        <w:topLinePunct w:val="0"/>
        <w:autoSpaceDE/>
        <w:autoSpaceDN/>
        <w:bidi w:val="0"/>
        <w:adjustRightInd/>
        <w:snapToGrid/>
        <w:spacing w:line="400" w:lineRule="exact"/>
        <w:ind w:left="0" w:firstLine="220" w:firstLineChars="200"/>
        <w:jc w:val="both"/>
        <w:textAlignment w:val="auto"/>
        <w:rPr>
          <w:rFonts w:hint="eastAsia" w:ascii="宋体" w:hAnsi="宋体" w:eastAsia="宋体" w:cs="宋体"/>
          <w:sz w:val="11"/>
          <w:szCs w:val="11"/>
          <w:lang w:eastAsia="zh-CN"/>
        </w:rPr>
      </w:pPr>
    </w:p>
    <w:p>
      <w:pPr>
        <w:pStyle w:val="8"/>
        <w:keepNext w:val="0"/>
        <w:keepLines w:val="0"/>
        <w:pageBreakBefore w:val="0"/>
        <w:widowControl w:val="0"/>
        <w:kinsoku/>
        <w:wordWrap/>
        <w:overflowPunct/>
        <w:topLinePunct w:val="0"/>
        <w:autoSpaceDE/>
        <w:autoSpaceDN/>
        <w:bidi w:val="0"/>
        <w:adjustRightInd/>
        <w:snapToGrid/>
        <w:spacing w:line="400" w:lineRule="exact"/>
        <w:ind w:lef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注：本协议书由法定代表人签字的，应附法定代表人身份证明；由委托代理人签字的，应附授权委托书。</w:t>
      </w:r>
    </w:p>
    <w:p>
      <w:pPr>
        <w:spacing w:line="200" w:lineRule="atLeast"/>
        <w:rPr>
          <w:rFonts w:hint="eastAsia" w:ascii="宋体" w:hAnsi="宋体" w:eastAsia="宋体" w:cs="宋体"/>
          <w:sz w:val="15"/>
          <w:szCs w:val="15"/>
          <w:lang w:eastAsia="zh-CN"/>
        </w:rPr>
      </w:pPr>
    </w:p>
    <w:p>
      <w:pPr>
        <w:pStyle w:val="8"/>
        <w:tabs>
          <w:tab w:val="left" w:pos="7241"/>
        </w:tabs>
        <w:ind w:left="2510"/>
        <w:rPr>
          <w:rFonts w:hint="eastAsia" w:ascii="宋体" w:hAnsi="宋体" w:eastAsia="宋体" w:cs="宋体"/>
          <w:lang w:eastAsia="zh-CN"/>
        </w:rPr>
      </w:pPr>
      <w:r>
        <w:rPr>
          <w:rFonts w:hint="eastAsia" w:ascii="宋体" w:hAnsi="宋体" w:eastAsia="宋体" w:cs="宋体"/>
          <w:spacing w:val="-2"/>
          <w:lang w:eastAsia="zh-CN"/>
        </w:rPr>
        <w:t>联合体牵头人名称：</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9" w:line="120" w:lineRule="atLeast"/>
        <w:rPr>
          <w:rFonts w:hint="eastAsia" w:ascii="宋体" w:hAnsi="宋体" w:eastAsia="宋体" w:cs="宋体"/>
          <w:sz w:val="9"/>
          <w:szCs w:val="9"/>
          <w:lang w:eastAsia="zh-CN"/>
        </w:rPr>
      </w:pPr>
    </w:p>
    <w:p>
      <w:pPr>
        <w:pStyle w:val="8"/>
        <w:tabs>
          <w:tab w:val="left" w:pos="6401"/>
        </w:tabs>
        <w:spacing w:before="36"/>
        <w:ind w:left="2510"/>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line="200" w:lineRule="atLeast"/>
        <w:rPr>
          <w:rFonts w:hint="eastAsia" w:ascii="宋体" w:hAnsi="宋体" w:eastAsia="宋体" w:cs="宋体"/>
          <w:sz w:val="15"/>
          <w:szCs w:val="15"/>
          <w:lang w:eastAsia="zh-CN"/>
        </w:rPr>
      </w:pPr>
    </w:p>
    <w:p>
      <w:pPr>
        <w:pStyle w:val="8"/>
        <w:tabs>
          <w:tab w:val="left" w:pos="7241"/>
        </w:tabs>
        <w:spacing w:before="36"/>
        <w:ind w:left="2510"/>
        <w:rPr>
          <w:rFonts w:hint="eastAsia" w:ascii="宋体" w:hAnsi="宋体" w:eastAsia="宋体" w:cs="宋体"/>
          <w:lang w:eastAsia="zh-CN"/>
        </w:rPr>
      </w:pPr>
      <w:r>
        <w:rPr>
          <w:rFonts w:hint="eastAsia" w:ascii="宋体" w:hAnsi="宋体" w:eastAsia="宋体" w:cs="宋体"/>
          <w:spacing w:val="-2"/>
          <w:lang w:eastAsia="zh-CN"/>
        </w:rPr>
        <w:t>联合体成员名称：</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8" w:line="120" w:lineRule="atLeast"/>
        <w:rPr>
          <w:rFonts w:hint="eastAsia" w:ascii="宋体" w:hAnsi="宋体" w:eastAsia="宋体" w:cs="宋体"/>
          <w:sz w:val="9"/>
          <w:szCs w:val="9"/>
          <w:lang w:eastAsia="zh-CN"/>
        </w:rPr>
      </w:pPr>
    </w:p>
    <w:p>
      <w:pPr>
        <w:pStyle w:val="8"/>
        <w:tabs>
          <w:tab w:val="left" w:pos="6187"/>
        </w:tabs>
        <w:spacing w:before="36"/>
        <w:ind w:left="2510"/>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10" w:line="160" w:lineRule="atLeast"/>
        <w:rPr>
          <w:rFonts w:hint="eastAsia" w:ascii="宋体" w:hAnsi="宋体" w:eastAsia="宋体" w:cs="宋体"/>
          <w:sz w:val="12"/>
          <w:szCs w:val="12"/>
          <w:lang w:eastAsia="zh-CN"/>
        </w:rPr>
      </w:pPr>
    </w:p>
    <w:p>
      <w:pPr>
        <w:pStyle w:val="8"/>
        <w:tabs>
          <w:tab w:val="left" w:pos="7241"/>
        </w:tabs>
        <w:spacing w:before="36"/>
        <w:ind w:left="2510"/>
        <w:rPr>
          <w:rFonts w:hint="eastAsia" w:ascii="宋体" w:hAnsi="宋体" w:eastAsia="宋体" w:cs="宋体"/>
          <w:lang w:eastAsia="zh-CN"/>
        </w:rPr>
      </w:pPr>
      <w:r>
        <w:rPr>
          <w:rFonts w:hint="eastAsia" w:ascii="宋体" w:hAnsi="宋体" w:eastAsia="宋体" w:cs="宋体"/>
          <w:spacing w:val="-2"/>
          <w:lang w:eastAsia="zh-CN"/>
        </w:rPr>
        <w:t>联合体成员名称：</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（盖单位章）</w:t>
      </w:r>
    </w:p>
    <w:p>
      <w:pPr>
        <w:spacing w:before="8" w:line="120" w:lineRule="atLeast"/>
        <w:rPr>
          <w:rFonts w:hint="eastAsia" w:ascii="宋体" w:hAnsi="宋体" w:eastAsia="宋体" w:cs="宋体"/>
          <w:sz w:val="9"/>
          <w:szCs w:val="9"/>
          <w:lang w:eastAsia="zh-CN"/>
        </w:rPr>
      </w:pPr>
    </w:p>
    <w:p>
      <w:pPr>
        <w:pStyle w:val="8"/>
        <w:tabs>
          <w:tab w:val="left" w:pos="6187"/>
        </w:tabs>
        <w:spacing w:before="36"/>
        <w:ind w:left="2510"/>
        <w:rPr>
          <w:rFonts w:hint="eastAsia" w:ascii="宋体" w:hAnsi="宋体" w:eastAsia="宋体" w:cs="宋体"/>
          <w:lang w:eastAsia="zh-CN"/>
        </w:rPr>
      </w:pPr>
      <w:r>
        <w:rPr>
          <w:rFonts w:hint="eastAsia" w:ascii="宋体" w:hAnsi="宋体" w:eastAsia="宋体" w:cs="宋体"/>
          <w:spacing w:val="-2"/>
          <w:lang w:eastAsia="zh-CN"/>
        </w:rPr>
        <w:t>法定代表人或其委托代理人：</w:t>
      </w:r>
      <w:r>
        <w:rPr>
          <w:rFonts w:hint="eastAsia" w:ascii="宋体" w:hAnsi="宋体" w:eastAsia="宋体" w:cs="宋体"/>
          <w:spacing w:val="-2"/>
          <w:u w:val="single" w:color="000000"/>
          <w:lang w:eastAsia="zh-CN"/>
        </w:rPr>
        <w:tab/>
      </w:r>
      <w:r>
        <w:rPr>
          <w:rFonts w:hint="eastAsia" w:ascii="宋体" w:hAnsi="宋体" w:eastAsia="宋体" w:cs="宋体"/>
          <w:spacing w:val="-1"/>
          <w:lang w:eastAsia="zh-CN"/>
        </w:rPr>
        <w:t>（签字）</w:t>
      </w:r>
    </w:p>
    <w:p>
      <w:pPr>
        <w:spacing w:before="3" w:line="140" w:lineRule="atLeast"/>
        <w:rPr>
          <w:rFonts w:hint="eastAsia" w:ascii="宋体" w:hAnsi="宋体" w:eastAsia="宋体" w:cs="宋体"/>
          <w:sz w:val="10"/>
          <w:szCs w:val="10"/>
          <w:lang w:eastAsia="zh-CN"/>
        </w:rPr>
      </w:pPr>
    </w:p>
    <w:p>
      <w:pPr>
        <w:pStyle w:val="8"/>
        <w:spacing w:before="74"/>
        <w:ind w:left="2510"/>
        <w:rPr>
          <w:rFonts w:hint="eastAsia" w:ascii="宋体" w:hAnsi="宋体" w:eastAsia="宋体" w:cs="宋体"/>
          <w:lang w:eastAsia="zh-CN"/>
        </w:rPr>
      </w:pPr>
      <w:r>
        <w:rPr>
          <w:rFonts w:hint="eastAsia" w:ascii="宋体" w:hAnsi="宋体" w:eastAsia="宋体" w:cs="宋体"/>
          <w:lang w:eastAsia="zh-CN"/>
        </w:rPr>
        <w:t>……</w:t>
      </w:r>
    </w:p>
    <w:p>
      <w:pPr>
        <w:spacing w:before="12" w:line="100" w:lineRule="atLeast"/>
        <w:rPr>
          <w:rFonts w:hint="eastAsia" w:ascii="宋体" w:hAnsi="宋体" w:eastAsia="宋体" w:cs="宋体"/>
          <w:sz w:val="8"/>
          <w:szCs w:val="8"/>
          <w:lang w:eastAsia="zh-CN"/>
        </w:rPr>
      </w:pPr>
    </w:p>
    <w:p>
      <w:pPr>
        <w:pStyle w:val="8"/>
        <w:tabs>
          <w:tab w:val="left" w:pos="4538"/>
          <w:tab w:val="left" w:pos="5484"/>
          <w:tab w:val="left" w:pos="6427"/>
        </w:tabs>
        <w:spacing w:before="36"/>
        <w:ind w:left="3801"/>
        <w:jc w:val="right"/>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年</w:t>
      </w:r>
      <w:r>
        <w:rPr>
          <w:rFonts w:hint="eastAsia" w:ascii="宋体" w:hAnsi="宋体" w:eastAsia="宋体" w:cs="宋体"/>
          <w:u w:val="single" w:color="000000"/>
          <w:lang w:eastAsia="zh-CN"/>
        </w:rPr>
        <w:tab/>
      </w:r>
      <w:r>
        <w:rPr>
          <w:rFonts w:hint="eastAsia" w:ascii="宋体" w:hAnsi="宋体" w:eastAsia="宋体" w:cs="宋体"/>
          <w:spacing w:val="-3"/>
          <w:w w:val="95"/>
          <w:lang w:eastAsia="zh-CN"/>
        </w:rPr>
        <w:t>月</w:t>
      </w:r>
      <w:r>
        <w:rPr>
          <w:rFonts w:hint="eastAsia" w:ascii="宋体" w:hAnsi="宋体" w:eastAsia="宋体" w:cs="宋体"/>
          <w:spacing w:val="-3"/>
          <w:w w:val="95"/>
          <w:u w:val="single" w:color="000000"/>
          <w:lang w:eastAsia="zh-CN"/>
        </w:rPr>
        <w:tab/>
      </w:r>
      <w:r>
        <w:rPr>
          <w:rFonts w:hint="eastAsia" w:ascii="宋体" w:hAnsi="宋体" w:eastAsia="宋体" w:cs="宋体"/>
          <w:lang w:eastAsia="zh-CN"/>
        </w:rPr>
        <w:t>日</w:t>
      </w:r>
    </w:p>
    <w:p>
      <w:pPr>
        <w:jc w:val="cente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r>
        <w:rPr>
          <w:rFonts w:hint="eastAsia" w:ascii="宋体" w:hAnsi="宋体" w:eastAsia="宋体" w:cs="宋体"/>
          <w:lang w:eastAsia="zh-CN"/>
        </w:rPr>
        <w:br w:type="textWrapping"/>
      </w:r>
    </w:p>
    <w:p>
      <w:pPr>
        <w:pStyle w:val="5"/>
        <w:bidi w:val="0"/>
        <w:rPr>
          <w:rFonts w:hint="eastAsia" w:ascii="宋体" w:hAnsi="宋体" w:eastAsia="宋体" w:cs="宋体"/>
          <w:lang w:eastAsia="zh-CN"/>
        </w:rPr>
      </w:pPr>
      <w:bookmarkStart w:id="1016" w:name="_bookmark207"/>
      <w:bookmarkEnd w:id="1016"/>
      <w:bookmarkStart w:id="1017" w:name="_Toc5461"/>
      <w:bookmarkStart w:id="1018" w:name="_Toc18805"/>
      <w:bookmarkStart w:id="1019" w:name="_Toc22598"/>
      <w:r>
        <w:rPr>
          <w:rFonts w:hint="eastAsia" w:ascii="宋体" w:hAnsi="宋体" w:eastAsia="宋体" w:cs="宋体"/>
          <w:lang w:eastAsia="zh-CN"/>
        </w:rPr>
        <w:t>四、投标保证金</w:t>
      </w:r>
      <w:bookmarkEnd w:id="1017"/>
      <w:bookmarkEnd w:id="1018"/>
      <w:bookmarkEnd w:id="1019"/>
    </w:p>
    <w:p>
      <w:pPr>
        <w:spacing w:line="320" w:lineRule="atLeast"/>
        <w:rPr>
          <w:rFonts w:hint="eastAsia" w:ascii="宋体" w:hAnsi="宋体" w:eastAsia="宋体" w:cs="宋体"/>
          <w:sz w:val="18"/>
          <w:szCs w:val="18"/>
          <w:lang w:eastAsia="zh-CN"/>
        </w:rPr>
      </w:pPr>
    </w:p>
    <w:p>
      <w:pPr>
        <w:spacing w:before="17" w:line="340" w:lineRule="atLeast"/>
        <w:rPr>
          <w:rFonts w:hint="eastAsia" w:ascii="宋体" w:hAnsi="宋体" w:eastAsia="宋体" w:cs="宋体"/>
          <w:sz w:val="19"/>
          <w:szCs w:val="19"/>
          <w:lang w:eastAsia="zh-CN"/>
        </w:rPr>
      </w:pPr>
    </w:p>
    <w:p>
      <w:pPr>
        <w:pStyle w:val="8"/>
        <w:spacing w:line="385" w:lineRule="auto"/>
        <w:ind w:left="520" w:right="286"/>
        <w:jc w:val="both"/>
        <w:rPr>
          <w:rFonts w:hint="eastAsia" w:ascii="宋体" w:hAnsi="宋体" w:eastAsia="宋体" w:cs="宋体"/>
          <w:lang w:eastAsia="zh-CN"/>
        </w:rPr>
      </w:pPr>
      <w:r>
        <w:rPr>
          <w:rFonts w:hint="eastAsia" w:ascii="宋体" w:hAnsi="宋体" w:eastAsia="宋体" w:cs="宋体"/>
          <w:spacing w:val="-2"/>
          <w:lang w:eastAsia="zh-CN"/>
        </w:rPr>
        <w:t>若采用现金或支票，投标人应在此提供汇款凭证的复印件。如采用银行保函，格式如下。</w:t>
      </w:r>
    </w:p>
    <w:p>
      <w:pPr>
        <w:spacing w:before="8" w:line="110" w:lineRule="atLeast"/>
        <w:jc w:val="both"/>
        <w:rPr>
          <w:rFonts w:hint="eastAsia" w:ascii="宋体" w:hAnsi="宋体" w:eastAsia="宋体" w:cs="宋体"/>
          <w:sz w:val="8"/>
          <w:szCs w:val="8"/>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pStyle w:val="8"/>
        <w:tabs>
          <w:tab w:val="left" w:pos="1780"/>
        </w:tabs>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08"/>
          <w:lang w:eastAsia="zh-CN"/>
        </w:rPr>
        <w:t>）</w:t>
      </w:r>
      <w:r>
        <w:rPr>
          <w:rFonts w:hint="eastAsia" w:ascii="宋体" w:hAnsi="宋体" w:eastAsia="宋体" w:cs="宋体"/>
          <w:lang w:eastAsia="zh-CN"/>
        </w:rPr>
        <w:t>：</w:t>
      </w:r>
    </w:p>
    <w:p>
      <w:pPr>
        <w:spacing w:before="4" w:line="130" w:lineRule="atLeast"/>
        <w:jc w:val="both"/>
        <w:rPr>
          <w:rFonts w:hint="eastAsia" w:ascii="宋体" w:hAnsi="宋体" w:eastAsia="宋体" w:cs="宋体"/>
          <w:sz w:val="9"/>
          <w:szCs w:val="9"/>
          <w:lang w:eastAsia="zh-CN"/>
        </w:rPr>
      </w:pPr>
    </w:p>
    <w:p>
      <w:pPr>
        <w:spacing w:line="200" w:lineRule="atLeast"/>
        <w:jc w:val="both"/>
        <w:rPr>
          <w:rFonts w:hint="eastAsia" w:ascii="宋体" w:hAnsi="宋体" w:eastAsia="宋体" w:cs="宋体"/>
          <w:sz w:val="15"/>
          <w:szCs w:val="15"/>
          <w:lang w:eastAsia="zh-CN"/>
        </w:rPr>
      </w:pPr>
    </w:p>
    <w:p>
      <w:pPr>
        <w:spacing w:line="200" w:lineRule="atLeast"/>
        <w:jc w:val="both"/>
        <w:rPr>
          <w:rFonts w:hint="eastAsia" w:ascii="宋体" w:hAnsi="宋体" w:eastAsia="宋体" w:cs="宋体"/>
          <w:sz w:val="15"/>
          <w:szCs w:val="15"/>
          <w:lang w:eastAsia="zh-CN"/>
        </w:rPr>
      </w:pPr>
    </w:p>
    <w:p>
      <w:pPr>
        <w:pStyle w:val="8"/>
        <w:keepNext w:val="0"/>
        <w:keepLines w:val="0"/>
        <w:pageBreakBefore w:val="0"/>
        <w:widowControl w:val="0"/>
        <w:tabs>
          <w:tab w:val="left" w:pos="2272"/>
          <w:tab w:val="left" w:pos="6163"/>
          <w:tab w:val="left" w:pos="6538"/>
          <w:tab w:val="left" w:pos="7481"/>
          <w:tab w:val="left" w:pos="7874"/>
          <w:tab w:val="left" w:pos="8533"/>
        </w:tabs>
        <w:kinsoku/>
        <w:wordWrap/>
        <w:overflowPunct/>
        <w:topLinePunct w:val="0"/>
        <w:autoSpaceDE/>
        <w:autoSpaceDN/>
        <w:bidi w:val="0"/>
        <w:adjustRightInd/>
        <w:snapToGrid/>
        <w:spacing w:line="400" w:lineRule="exact"/>
        <w:ind w:left="0" w:leftChars="0" w:right="0" w:firstLine="420" w:firstLineChars="200"/>
        <w:jc w:val="both"/>
        <w:textAlignment w:val="auto"/>
        <w:rPr>
          <w:rFonts w:hint="eastAsia" w:ascii="宋体" w:hAnsi="宋体" w:eastAsia="宋体" w:cs="宋体"/>
          <w:lang w:eastAsia="zh-CN"/>
        </w:rPr>
      </w:pPr>
      <w:r>
        <w:rPr>
          <w:rFonts w:hint="eastAsia" w:ascii="宋体" w:hAnsi="宋体" w:eastAsia="宋体" w:cs="宋体"/>
          <w:lang w:eastAsia="zh-CN"/>
        </w:rPr>
        <w:t>鉴于</w:t>
      </w:r>
      <w:r>
        <w:rPr>
          <w:rFonts w:hint="eastAsia" w:ascii="宋体" w:hAnsi="宋体" w:eastAsia="宋体" w:cs="宋体"/>
          <w:u w:val="single" w:color="000000"/>
          <w:lang w:val="en-US" w:eastAsia="zh-CN"/>
        </w:rPr>
        <w:t xml:space="preserve">                             </w:t>
      </w:r>
      <w:r>
        <w:rPr>
          <w:rFonts w:hint="eastAsia" w:ascii="宋体" w:hAnsi="宋体" w:eastAsia="宋体" w:cs="宋体"/>
          <w:spacing w:val="-3"/>
          <w:lang w:eastAsia="zh-CN"/>
        </w:rPr>
        <w:t>（投</w:t>
      </w:r>
      <w:r>
        <w:rPr>
          <w:rFonts w:hint="eastAsia" w:ascii="宋体" w:hAnsi="宋体" w:eastAsia="宋体" w:cs="宋体"/>
          <w:lang w:eastAsia="zh-CN"/>
        </w:rPr>
        <w:t>标人</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125"/>
          <w:lang w:eastAsia="zh-CN"/>
        </w:rPr>
        <w:t>）</w:t>
      </w:r>
      <w:r>
        <w:rPr>
          <w:rFonts w:hint="eastAsia" w:ascii="宋体" w:hAnsi="宋体" w:eastAsia="宋体" w:cs="宋体"/>
          <w:lang w:eastAsia="zh-CN"/>
        </w:rPr>
        <w:t>（</w:t>
      </w:r>
      <w:r>
        <w:rPr>
          <w:rFonts w:hint="eastAsia" w:ascii="宋体" w:hAnsi="宋体" w:eastAsia="宋体" w:cs="宋体"/>
          <w:spacing w:val="-3"/>
          <w:lang w:eastAsia="zh-CN"/>
        </w:rPr>
        <w:t>以</w:t>
      </w:r>
      <w:r>
        <w:rPr>
          <w:rFonts w:hint="eastAsia" w:ascii="宋体" w:hAnsi="宋体" w:eastAsia="宋体" w:cs="宋体"/>
          <w:spacing w:val="-1"/>
          <w:lang w:eastAsia="zh-CN"/>
        </w:rPr>
        <w:t>下</w:t>
      </w:r>
      <w:r>
        <w:rPr>
          <w:rFonts w:hint="eastAsia" w:ascii="宋体" w:hAnsi="宋体" w:eastAsia="宋体" w:cs="宋体"/>
          <w:lang w:eastAsia="zh-CN"/>
        </w:rPr>
        <w:t>称</w:t>
      </w:r>
      <w:r>
        <w:rPr>
          <w:rFonts w:hint="eastAsia" w:ascii="宋体" w:hAnsi="宋体" w:eastAsia="宋体" w:cs="宋体"/>
          <w:spacing w:val="-3"/>
          <w:lang w:eastAsia="zh-CN"/>
        </w:rPr>
        <w:t>“</w:t>
      </w:r>
      <w:r>
        <w:rPr>
          <w:rFonts w:hint="eastAsia" w:ascii="宋体" w:hAnsi="宋体" w:eastAsia="宋体" w:cs="宋体"/>
          <w:lang w:eastAsia="zh-CN"/>
        </w:rPr>
        <w:t>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1"/>
          <w:lang w:eastAsia="zh-CN"/>
        </w:rPr>
        <w:t>”</w:t>
      </w:r>
      <w:r>
        <w:rPr>
          <w:rFonts w:hint="eastAsia" w:ascii="宋体" w:hAnsi="宋体" w:eastAsia="宋体" w:cs="宋体"/>
          <w:spacing w:val="-20"/>
          <w:lang w:eastAsia="zh-CN"/>
        </w:rPr>
        <w:t>）</w:t>
      </w:r>
      <w:r>
        <w:rPr>
          <w:rFonts w:hint="eastAsia" w:ascii="宋体" w:hAnsi="宋体" w:eastAsia="宋体" w:cs="宋体"/>
          <w:lang w:eastAsia="zh-CN"/>
        </w:rPr>
        <w:t>于</w:t>
      </w:r>
      <w:r>
        <w:rPr>
          <w:rFonts w:hint="eastAsia" w:ascii="宋体" w:hAnsi="宋体" w:eastAsia="宋体" w:cs="宋体"/>
          <w:u w:val="single" w:color="000000"/>
          <w:lang w:val="en-US" w:eastAsia="zh-CN"/>
        </w:rPr>
        <w:t xml:space="preserve">                </w:t>
      </w:r>
      <w:r>
        <w:rPr>
          <w:rFonts w:hint="eastAsia" w:ascii="宋体" w:hAnsi="宋体" w:eastAsia="宋体" w:cs="宋体"/>
          <w:lang w:eastAsia="zh-CN"/>
        </w:rPr>
        <w:t>年</w:t>
      </w:r>
      <w:r>
        <w:rPr>
          <w:rFonts w:hint="eastAsia" w:ascii="宋体" w:hAnsi="宋体" w:eastAsia="宋体" w:cs="宋体"/>
          <w:u w:val="single" w:color="000000"/>
          <w:lang w:val="en-US" w:eastAsia="zh-CN"/>
        </w:rPr>
        <w:t xml:space="preserve">            </w:t>
      </w:r>
      <w:r>
        <w:rPr>
          <w:rFonts w:hint="eastAsia" w:ascii="宋体" w:hAnsi="宋体" w:eastAsia="宋体" w:cs="宋体"/>
          <w:lang w:eastAsia="zh-CN"/>
        </w:rPr>
        <w:t>月</w:t>
      </w:r>
      <w:r>
        <w:rPr>
          <w:rFonts w:hint="eastAsia" w:ascii="宋体" w:hAnsi="宋体" w:eastAsia="宋体" w:cs="宋体"/>
          <w:u w:val="single" w:color="000000"/>
          <w:lang w:val="en-US" w:eastAsia="zh-CN"/>
        </w:rPr>
        <w:t xml:space="preserve">              </w:t>
      </w:r>
      <w:r>
        <w:rPr>
          <w:rFonts w:hint="eastAsia" w:ascii="宋体" w:hAnsi="宋体" w:eastAsia="宋体" w:cs="宋体"/>
          <w:lang w:eastAsia="zh-CN"/>
        </w:rPr>
        <w:t>日</w:t>
      </w:r>
    </w:p>
    <w:p>
      <w:pPr>
        <w:pStyle w:val="8"/>
        <w:keepNext w:val="0"/>
        <w:keepLines w:val="0"/>
        <w:pageBreakBefore w:val="0"/>
        <w:widowControl w:val="0"/>
        <w:tabs>
          <w:tab w:val="left" w:pos="2272"/>
          <w:tab w:val="left" w:pos="6163"/>
          <w:tab w:val="left" w:pos="6538"/>
          <w:tab w:val="left" w:pos="7481"/>
          <w:tab w:val="left" w:pos="7874"/>
          <w:tab w:val="left" w:pos="8533"/>
        </w:tabs>
        <w:kinsoku/>
        <w:wordWrap/>
        <w:overflowPunct/>
        <w:topLinePunct w:val="0"/>
        <w:autoSpaceDE/>
        <w:autoSpaceDN/>
        <w:bidi w:val="0"/>
        <w:adjustRightInd/>
        <w:snapToGrid/>
        <w:spacing w:line="400" w:lineRule="exact"/>
        <w:ind w:left="0" w:leftChars="0" w:right="0" w:firstLine="0" w:firstLineChars="0"/>
        <w:jc w:val="both"/>
        <w:textAlignment w:val="auto"/>
        <w:rPr>
          <w:rFonts w:hint="eastAsia" w:ascii="宋体" w:hAnsi="宋体" w:eastAsia="宋体" w:cs="宋体"/>
          <w:lang w:eastAsia="zh-CN"/>
        </w:rPr>
      </w:pPr>
      <w:r>
        <w:rPr>
          <w:rFonts w:hint="eastAsia" w:ascii="宋体" w:hAnsi="宋体" w:eastAsia="宋体" w:cs="宋体"/>
          <w:lang w:eastAsia="zh-CN"/>
        </w:rPr>
        <w:t>参</w:t>
      </w:r>
      <w:r>
        <w:rPr>
          <w:rFonts w:hint="eastAsia" w:ascii="宋体" w:hAnsi="宋体" w:eastAsia="宋体" w:cs="宋体"/>
          <w:spacing w:val="-1"/>
          <w:lang w:eastAsia="zh-CN"/>
        </w:rPr>
        <w:t>加</w:t>
      </w:r>
      <w:r>
        <w:rPr>
          <w:rFonts w:hint="eastAsia" w:ascii="宋体" w:hAnsi="宋体" w:eastAsia="宋体" w:cs="宋体"/>
          <w:spacing w:val="-1"/>
          <w:u w:val="single" w:color="000000"/>
          <w:lang w:val="en-US" w:eastAsia="zh-CN"/>
        </w:rPr>
        <w:t xml:space="preserve">                </w:t>
      </w:r>
      <w:r>
        <w:rPr>
          <w:rFonts w:hint="eastAsia" w:ascii="宋体" w:hAnsi="宋体" w:eastAsia="宋体" w:cs="宋体"/>
          <w:spacing w:val="-3"/>
          <w:lang w:eastAsia="zh-CN"/>
        </w:rPr>
        <w:t>（</w:t>
      </w:r>
      <w:r>
        <w:rPr>
          <w:rFonts w:hint="eastAsia" w:ascii="宋体" w:hAnsi="宋体" w:eastAsia="宋体" w:cs="宋体"/>
          <w:lang w:eastAsia="zh-CN"/>
        </w:rPr>
        <w:t>项目</w:t>
      </w:r>
      <w:r>
        <w:rPr>
          <w:rFonts w:hint="eastAsia" w:ascii="宋体" w:hAnsi="宋体" w:eastAsia="宋体" w:cs="宋体"/>
          <w:spacing w:val="-3"/>
          <w:lang w:eastAsia="zh-CN"/>
        </w:rPr>
        <w:t>名</w:t>
      </w:r>
      <w:r>
        <w:rPr>
          <w:rFonts w:hint="eastAsia" w:ascii="宋体" w:hAnsi="宋体" w:eastAsia="宋体" w:cs="宋体"/>
          <w:lang w:eastAsia="zh-CN"/>
        </w:rPr>
        <w:t>称</w:t>
      </w:r>
      <w:r>
        <w:rPr>
          <w:rFonts w:hint="eastAsia" w:ascii="宋体" w:hAnsi="宋体" w:eastAsia="宋体" w:cs="宋体"/>
          <w:spacing w:val="-36"/>
          <w:lang w:eastAsia="zh-CN"/>
        </w:rPr>
        <w:t>）</w:t>
      </w:r>
      <w:r>
        <w:rPr>
          <w:rFonts w:hint="eastAsia" w:ascii="宋体" w:hAnsi="宋体" w:eastAsia="宋体" w:cs="宋体"/>
          <w:lang w:eastAsia="zh-CN"/>
        </w:rPr>
        <w:t>勘</w:t>
      </w:r>
      <w:r>
        <w:rPr>
          <w:rFonts w:hint="eastAsia" w:ascii="宋体" w:hAnsi="宋体" w:eastAsia="宋体" w:cs="宋体"/>
          <w:spacing w:val="-3"/>
          <w:lang w:eastAsia="zh-CN"/>
        </w:rPr>
        <w:t>察</w:t>
      </w:r>
      <w:r>
        <w:rPr>
          <w:rFonts w:hint="eastAsia" w:ascii="宋体" w:hAnsi="宋体" w:eastAsia="宋体" w:cs="宋体"/>
          <w:lang w:eastAsia="zh-CN"/>
        </w:rPr>
        <w:t>招</w:t>
      </w:r>
      <w:r>
        <w:rPr>
          <w:rFonts w:hint="eastAsia" w:ascii="宋体" w:hAnsi="宋体" w:eastAsia="宋体" w:cs="宋体"/>
          <w:spacing w:val="-3"/>
          <w:lang w:eastAsia="zh-CN"/>
        </w:rPr>
        <w:t>标</w:t>
      </w:r>
      <w:r>
        <w:rPr>
          <w:rFonts w:hint="eastAsia" w:ascii="宋体" w:hAnsi="宋体" w:eastAsia="宋体" w:cs="宋体"/>
          <w:lang w:eastAsia="zh-CN"/>
        </w:rPr>
        <w:t>的</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4"/>
          <w:lang w:eastAsia="zh-CN"/>
        </w:rPr>
        <w:t>，</w:t>
      </w:r>
      <w:r>
        <w:rPr>
          <w:rFonts w:hint="eastAsia" w:ascii="宋体" w:hAnsi="宋体" w:eastAsia="宋体" w:cs="宋体"/>
          <w:spacing w:val="-34"/>
          <w:u w:val="single" w:color="000000"/>
          <w:lang w:val="en-US" w:eastAsia="zh-CN"/>
        </w:rPr>
        <w:t xml:space="preserve">            </w:t>
      </w:r>
      <w:r>
        <w:rPr>
          <w:rFonts w:hint="eastAsia" w:ascii="宋体" w:hAnsi="宋体" w:eastAsia="宋体" w:cs="宋体"/>
          <w:lang w:eastAsia="zh-CN"/>
        </w:rPr>
        <w:t>（</w:t>
      </w:r>
      <w:r>
        <w:rPr>
          <w:rFonts w:hint="eastAsia" w:ascii="宋体" w:hAnsi="宋体" w:eastAsia="宋体" w:cs="宋体"/>
          <w:spacing w:val="-3"/>
          <w:lang w:eastAsia="zh-CN"/>
        </w:rPr>
        <w:t>担</w:t>
      </w:r>
      <w:r>
        <w:rPr>
          <w:rFonts w:hint="eastAsia" w:ascii="宋体" w:hAnsi="宋体" w:eastAsia="宋体" w:cs="宋体"/>
          <w:lang w:eastAsia="zh-CN"/>
        </w:rPr>
        <w:t>保</w:t>
      </w:r>
      <w:r>
        <w:rPr>
          <w:rFonts w:hint="eastAsia" w:ascii="宋体" w:hAnsi="宋体" w:eastAsia="宋体" w:cs="宋体"/>
          <w:spacing w:val="-3"/>
          <w:lang w:eastAsia="zh-CN"/>
        </w:rPr>
        <w:t>人名</w:t>
      </w:r>
      <w:r>
        <w:rPr>
          <w:rFonts w:hint="eastAsia" w:ascii="宋体" w:hAnsi="宋体" w:eastAsia="宋体" w:cs="宋体"/>
          <w:lang w:eastAsia="zh-CN"/>
        </w:rPr>
        <w:t>称</w:t>
      </w:r>
      <w:r>
        <w:rPr>
          <w:rFonts w:hint="eastAsia" w:ascii="宋体" w:hAnsi="宋体" w:eastAsia="宋体" w:cs="宋体"/>
          <w:spacing w:val="-34"/>
          <w:lang w:eastAsia="zh-CN"/>
        </w:rPr>
        <w:t>，</w:t>
      </w:r>
      <w:r>
        <w:rPr>
          <w:rFonts w:hint="eastAsia" w:ascii="宋体" w:hAnsi="宋体" w:eastAsia="宋体" w:cs="宋体"/>
          <w:spacing w:val="-3"/>
          <w:lang w:eastAsia="zh-CN"/>
        </w:rPr>
        <w:t>以</w:t>
      </w:r>
      <w:r>
        <w:rPr>
          <w:rFonts w:hint="eastAsia" w:ascii="宋体" w:hAnsi="宋体" w:eastAsia="宋体" w:cs="宋体"/>
          <w:lang w:eastAsia="zh-CN"/>
        </w:rPr>
        <w:t>下</w:t>
      </w:r>
      <w:r>
        <w:rPr>
          <w:rFonts w:hint="eastAsia" w:ascii="宋体" w:hAnsi="宋体" w:eastAsia="宋体" w:cs="宋体"/>
          <w:spacing w:val="-3"/>
          <w:lang w:eastAsia="zh-CN"/>
        </w:rPr>
        <w:t>简</w:t>
      </w:r>
      <w:r>
        <w:rPr>
          <w:rFonts w:hint="eastAsia" w:ascii="宋体" w:hAnsi="宋体" w:eastAsia="宋体" w:cs="宋体"/>
          <w:lang w:eastAsia="zh-CN"/>
        </w:rPr>
        <w:t>称</w:t>
      </w:r>
      <w:r>
        <w:rPr>
          <w:rFonts w:hint="eastAsia" w:ascii="宋体" w:hAnsi="宋体" w:eastAsia="宋体" w:cs="宋体"/>
          <w:spacing w:val="-3"/>
          <w:lang w:eastAsia="zh-CN"/>
        </w:rPr>
        <w:t>“</w:t>
      </w:r>
      <w:r>
        <w:rPr>
          <w:rFonts w:hint="eastAsia" w:ascii="宋体" w:hAnsi="宋体" w:eastAsia="宋体" w:cs="宋体"/>
          <w:lang w:eastAsia="zh-CN"/>
        </w:rPr>
        <w:t xml:space="preserve">我 </w:t>
      </w:r>
      <w:r>
        <w:rPr>
          <w:rFonts w:hint="eastAsia" w:ascii="宋体" w:hAnsi="宋体" w:eastAsia="宋体" w:cs="宋体"/>
          <w:spacing w:val="-3"/>
          <w:lang w:eastAsia="zh-CN"/>
        </w:rPr>
        <w:t>方”）无条件地、不可撤销地保证：若投标人在投标有效期内撤销投标文件，中标后无正当理由</w:t>
      </w:r>
      <w:r>
        <w:rPr>
          <w:rFonts w:hint="eastAsia" w:ascii="宋体" w:hAnsi="宋体" w:eastAsia="宋体" w:cs="宋体"/>
          <w:spacing w:val="-1"/>
          <w:lang w:eastAsia="zh-CN"/>
        </w:rPr>
        <w:t>不与招标人订立合同，在签订合同时向招标人提出附加条件，不按照招标文件要求提交履约保证金，或者发生招标文件明确规定可以不予退还投标保证金的其他情形，我方承担保证责任。</w:t>
      </w:r>
      <w:r>
        <w:rPr>
          <w:rFonts w:hint="eastAsia" w:ascii="宋体" w:hAnsi="宋体" w:eastAsia="宋体" w:cs="宋体"/>
          <w:spacing w:val="-2"/>
          <w:lang w:eastAsia="zh-CN"/>
        </w:rPr>
        <w:t>收到你方书面通知后，我方在</w:t>
      </w:r>
      <w:r>
        <w:rPr>
          <w:rFonts w:hint="eastAsia" w:ascii="宋体" w:hAnsi="宋体" w:eastAsia="宋体" w:cs="宋体"/>
          <w:lang w:eastAsia="zh-CN"/>
        </w:rPr>
        <w:t>7</w:t>
      </w:r>
      <w:r>
        <w:rPr>
          <w:rFonts w:hint="eastAsia" w:ascii="宋体" w:hAnsi="宋体" w:eastAsia="宋体" w:cs="宋体"/>
          <w:spacing w:val="-2"/>
          <w:lang w:eastAsia="zh-CN"/>
        </w:rPr>
        <w:t>日内向你方无条件支付人民币（大写）</w:t>
      </w:r>
      <w:r>
        <w:rPr>
          <w:rFonts w:hint="eastAsia" w:ascii="宋体" w:hAnsi="宋体" w:eastAsia="宋体" w:cs="宋体"/>
          <w:spacing w:val="-2"/>
          <w:u w:val="single" w:color="000000"/>
          <w:lang w:eastAsia="zh-CN"/>
        </w:rPr>
        <w:tab/>
      </w:r>
      <w:r>
        <w:rPr>
          <w:rFonts w:hint="eastAsia" w:ascii="宋体" w:hAnsi="宋体" w:eastAsia="宋体" w:cs="宋体"/>
          <w:spacing w:val="-2"/>
          <w:u w:val="single" w:color="000000"/>
          <w:lang w:eastAsia="zh-CN"/>
        </w:rPr>
        <w:tab/>
      </w:r>
      <w:r>
        <w:rPr>
          <w:rFonts w:hint="eastAsia" w:ascii="宋体" w:hAnsi="宋体" w:eastAsia="宋体" w:cs="宋体"/>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16" w:firstLineChars="200"/>
        <w:jc w:val="both"/>
        <w:textAlignment w:val="auto"/>
        <w:rPr>
          <w:rFonts w:hint="eastAsia" w:ascii="宋体" w:hAnsi="宋体" w:eastAsia="宋体" w:cs="宋体"/>
          <w:lang w:eastAsia="zh-CN"/>
        </w:rPr>
      </w:pPr>
      <w:r>
        <w:rPr>
          <w:rFonts w:hint="eastAsia" w:ascii="宋体" w:hAnsi="宋体" w:eastAsia="宋体" w:cs="宋体"/>
          <w:spacing w:val="-1"/>
          <w:lang w:eastAsia="zh-CN"/>
        </w:rPr>
        <w:t>本保函在投标有效期内保持有效。要求我方承担保证责任的通知应在投标有效期内送达我</w:t>
      </w:r>
      <w:r>
        <w:rPr>
          <w:rFonts w:hint="eastAsia" w:ascii="宋体" w:hAnsi="宋体" w:eastAsia="宋体" w:cs="宋体"/>
          <w:lang w:eastAsia="zh-CN"/>
        </w:rPr>
        <w:t>方。</w:t>
      </w:r>
    </w:p>
    <w:p>
      <w:pPr>
        <w:spacing w:before="6" w:line="190" w:lineRule="atLeast"/>
        <w:jc w:val="both"/>
        <w:rPr>
          <w:rFonts w:hint="eastAsia" w:ascii="宋体" w:hAnsi="宋体" w:eastAsia="宋体" w:cs="宋体"/>
          <w:sz w:val="14"/>
          <w:szCs w:val="14"/>
          <w:lang w:eastAsia="zh-CN"/>
        </w:rPr>
      </w:pPr>
    </w:p>
    <w:p>
      <w:pPr>
        <w:spacing w:line="200" w:lineRule="atLeast"/>
        <w:jc w:val="both"/>
        <w:rPr>
          <w:rFonts w:hint="eastAsia" w:ascii="宋体" w:hAnsi="宋体" w:eastAsia="宋体" w:cs="宋体"/>
          <w:sz w:val="15"/>
          <w:szCs w:val="15"/>
          <w:lang w:eastAsia="zh-CN"/>
        </w:rPr>
      </w:pPr>
    </w:p>
    <w:p>
      <w:pPr>
        <w:pStyle w:val="8"/>
        <w:tabs>
          <w:tab w:val="left" w:pos="7481"/>
        </w:tabs>
        <w:ind w:left="3549"/>
        <w:jc w:val="both"/>
        <w:rPr>
          <w:rFonts w:hint="eastAsia" w:ascii="宋体" w:hAnsi="宋体" w:eastAsia="宋体" w:cs="宋体"/>
          <w:lang w:eastAsia="zh-CN"/>
        </w:rPr>
      </w:pPr>
      <w:r>
        <w:rPr>
          <w:rFonts w:hint="eastAsia" w:ascii="宋体" w:hAnsi="宋体" w:eastAsia="宋体" w:cs="宋体"/>
          <w:spacing w:val="-2"/>
          <w:lang w:eastAsia="zh-CN"/>
        </w:rPr>
        <w:t>担保人名称：</w:t>
      </w:r>
      <w:r>
        <w:rPr>
          <w:rFonts w:hint="eastAsia" w:ascii="宋体" w:hAnsi="宋体" w:eastAsia="宋体" w:cs="宋体"/>
          <w:spacing w:val="-2"/>
          <w:u w:val="single"/>
          <w:lang w:val="en-US" w:eastAsia="zh-CN"/>
        </w:rPr>
        <w:t xml:space="preserve">                       </w:t>
      </w:r>
      <w:r>
        <w:rPr>
          <w:rFonts w:hint="eastAsia" w:ascii="宋体" w:hAnsi="宋体" w:eastAsia="宋体" w:cs="宋体"/>
          <w:spacing w:val="-1"/>
          <w:lang w:eastAsia="zh-CN"/>
        </w:rPr>
        <w:t>（盖单位章）</w:t>
      </w:r>
    </w:p>
    <w:p>
      <w:pPr>
        <w:spacing w:before="11" w:line="120" w:lineRule="atLeast"/>
        <w:jc w:val="both"/>
        <w:rPr>
          <w:rFonts w:hint="eastAsia" w:ascii="宋体" w:hAnsi="宋体" w:eastAsia="宋体" w:cs="宋体"/>
          <w:sz w:val="9"/>
          <w:szCs w:val="9"/>
          <w:lang w:eastAsia="zh-CN"/>
        </w:rPr>
      </w:pPr>
    </w:p>
    <w:p>
      <w:pPr>
        <w:pStyle w:val="8"/>
        <w:tabs>
          <w:tab w:val="left" w:pos="7901"/>
        </w:tabs>
        <w:spacing w:before="36"/>
        <w:ind w:left="0" w:leftChars="0" w:firstLine="3502" w:firstLineChars="1700"/>
        <w:jc w:val="both"/>
        <w:rPr>
          <w:rFonts w:hint="eastAsia" w:ascii="宋体" w:hAnsi="宋体" w:eastAsia="宋体" w:cs="宋体"/>
          <w:lang w:eastAsia="zh-CN"/>
        </w:rPr>
      </w:pPr>
      <w:r>
        <w:rPr>
          <w:rFonts w:hint="eastAsia" w:ascii="宋体" w:hAnsi="宋体" w:eastAsia="宋体" w:cs="宋体"/>
          <w:spacing w:val="-2"/>
          <w:lang w:eastAsia="zh-CN"/>
        </w:rPr>
        <w:t>法定代表人或委托代理人：</w:t>
      </w:r>
      <w:r>
        <w:rPr>
          <w:rFonts w:hint="eastAsia" w:ascii="宋体" w:hAnsi="宋体" w:eastAsia="宋体" w:cs="宋体"/>
          <w:spacing w:val="-2"/>
          <w:u w:val="single"/>
          <w:lang w:val="en-US" w:eastAsia="zh-CN"/>
        </w:rPr>
        <w:t xml:space="preserve">               </w:t>
      </w:r>
      <w:r>
        <w:rPr>
          <w:rFonts w:hint="eastAsia" w:ascii="宋体" w:hAnsi="宋体" w:eastAsia="宋体" w:cs="宋体"/>
          <w:spacing w:val="-1"/>
          <w:lang w:eastAsia="zh-CN"/>
        </w:rPr>
        <w:t>（签字）</w:t>
      </w:r>
    </w:p>
    <w:p>
      <w:pPr>
        <w:spacing w:before="8" w:line="120" w:lineRule="atLeast"/>
        <w:jc w:val="both"/>
        <w:rPr>
          <w:rFonts w:hint="eastAsia" w:ascii="宋体" w:hAnsi="宋体" w:eastAsia="宋体" w:cs="宋体"/>
          <w:sz w:val="9"/>
          <w:szCs w:val="9"/>
          <w:lang w:eastAsia="zh-CN"/>
        </w:rPr>
      </w:pPr>
    </w:p>
    <w:p>
      <w:pPr>
        <w:pStyle w:val="8"/>
        <w:tabs>
          <w:tab w:val="left" w:pos="4286"/>
          <w:tab w:val="left" w:pos="8789"/>
        </w:tabs>
        <w:spacing w:before="36"/>
        <w:ind w:left="3549"/>
        <w:jc w:val="both"/>
        <w:rPr>
          <w:rFonts w:hint="eastAsia" w:ascii="宋体" w:hAnsi="宋体" w:eastAsia="宋体" w:cs="宋体"/>
          <w:lang w:eastAsia="zh-CN"/>
        </w:rPr>
      </w:pPr>
      <w:r>
        <w:rPr>
          <w:rFonts w:hint="eastAsia" w:ascii="宋体" w:hAnsi="宋体" w:eastAsia="宋体" w:cs="宋体"/>
          <w:lang w:eastAsia="zh-CN"/>
        </w:rPr>
        <w:t>地</w:t>
      </w:r>
      <w:r>
        <w:rPr>
          <w:rFonts w:hint="eastAsia" w:ascii="宋体" w:hAnsi="宋体" w:eastAsia="宋体" w:cs="宋体"/>
          <w:lang w:eastAsia="zh-CN"/>
        </w:rPr>
        <w:tab/>
      </w:r>
      <w:r>
        <w:rPr>
          <w:rFonts w:hint="eastAsia" w:ascii="宋体" w:hAnsi="宋体" w:eastAsia="宋体" w:cs="宋体"/>
          <w:spacing w:val="-3"/>
          <w:lang w:eastAsia="zh-CN"/>
        </w:rPr>
        <w:t>址：</w:t>
      </w:r>
      <w:r>
        <w:rPr>
          <w:rFonts w:hint="eastAsia" w:ascii="宋体" w:hAnsi="宋体" w:eastAsia="宋体" w:cs="宋体"/>
          <w:u w:val="single" w:color="000000"/>
          <w:lang w:eastAsia="zh-CN"/>
        </w:rPr>
        <w:tab/>
      </w:r>
    </w:p>
    <w:p>
      <w:pPr>
        <w:spacing w:before="8" w:line="120" w:lineRule="atLeast"/>
        <w:jc w:val="both"/>
        <w:rPr>
          <w:rFonts w:hint="eastAsia" w:ascii="宋体" w:hAnsi="宋体" w:eastAsia="宋体" w:cs="宋体"/>
          <w:sz w:val="10"/>
          <w:szCs w:val="10"/>
          <w:lang w:eastAsia="zh-CN"/>
        </w:rPr>
      </w:pPr>
    </w:p>
    <w:p>
      <w:pPr>
        <w:pStyle w:val="8"/>
        <w:tabs>
          <w:tab w:val="left" w:pos="8789"/>
        </w:tabs>
        <w:spacing w:before="36"/>
        <w:ind w:left="3549"/>
        <w:jc w:val="both"/>
        <w:rPr>
          <w:rFonts w:hint="eastAsia" w:ascii="宋体" w:hAnsi="宋体" w:eastAsia="宋体" w:cs="宋体"/>
          <w:lang w:eastAsia="zh-CN"/>
        </w:rPr>
      </w:pPr>
      <w:r>
        <w:rPr>
          <w:rFonts w:hint="eastAsia" w:ascii="宋体" w:hAnsi="宋体" w:eastAsia="宋体" w:cs="宋体"/>
          <w:spacing w:val="-2"/>
          <w:lang w:eastAsia="zh-CN"/>
        </w:rPr>
        <w:t>邮政编码：</w:t>
      </w:r>
      <w:r>
        <w:rPr>
          <w:rFonts w:hint="eastAsia" w:ascii="宋体" w:hAnsi="宋体" w:eastAsia="宋体" w:cs="宋体"/>
          <w:u w:val="single" w:color="000000"/>
          <w:lang w:eastAsia="zh-CN"/>
        </w:rPr>
        <w:tab/>
      </w:r>
    </w:p>
    <w:p>
      <w:pPr>
        <w:spacing w:before="11" w:line="120" w:lineRule="atLeast"/>
        <w:jc w:val="both"/>
        <w:rPr>
          <w:rFonts w:hint="eastAsia" w:ascii="宋体" w:hAnsi="宋体" w:eastAsia="宋体" w:cs="宋体"/>
          <w:sz w:val="10"/>
          <w:szCs w:val="10"/>
          <w:lang w:eastAsia="zh-CN"/>
        </w:rPr>
      </w:pPr>
    </w:p>
    <w:p>
      <w:pPr>
        <w:pStyle w:val="8"/>
        <w:tabs>
          <w:tab w:val="left" w:pos="4286"/>
          <w:tab w:val="left" w:pos="8789"/>
        </w:tabs>
        <w:spacing w:before="36"/>
        <w:ind w:left="3549"/>
        <w:jc w:val="both"/>
        <w:rPr>
          <w:rFonts w:hint="eastAsia" w:ascii="宋体" w:hAnsi="宋体" w:eastAsia="宋体" w:cs="宋体"/>
          <w:lang w:eastAsia="zh-CN"/>
        </w:rPr>
      </w:pPr>
      <w:r>
        <w:rPr>
          <w:rFonts w:hint="eastAsia" w:ascii="宋体" w:hAnsi="宋体" w:eastAsia="宋体" w:cs="宋体"/>
          <w:lang w:eastAsia="zh-CN"/>
        </w:rPr>
        <w:t>电</w:t>
      </w:r>
      <w:r>
        <w:rPr>
          <w:rFonts w:hint="eastAsia" w:ascii="宋体" w:hAnsi="宋体" w:eastAsia="宋体" w:cs="宋体"/>
          <w:lang w:eastAsia="zh-CN"/>
        </w:rPr>
        <w:tab/>
      </w:r>
      <w:r>
        <w:rPr>
          <w:rFonts w:hint="eastAsia" w:ascii="宋体" w:hAnsi="宋体" w:eastAsia="宋体" w:cs="宋体"/>
          <w:spacing w:val="-2"/>
          <w:lang w:eastAsia="zh-CN"/>
        </w:rPr>
        <w:t>话：</w:t>
      </w:r>
      <w:r>
        <w:rPr>
          <w:rFonts w:hint="eastAsia" w:ascii="宋体" w:hAnsi="宋体" w:eastAsia="宋体" w:cs="宋体"/>
          <w:u w:val="single" w:color="000000"/>
          <w:lang w:eastAsia="zh-CN"/>
        </w:rPr>
        <w:tab/>
      </w:r>
    </w:p>
    <w:p>
      <w:pPr>
        <w:spacing w:before="7" w:line="160" w:lineRule="atLeast"/>
        <w:jc w:val="both"/>
        <w:rPr>
          <w:rFonts w:hint="eastAsia" w:ascii="宋体" w:hAnsi="宋体" w:eastAsia="宋体" w:cs="宋体"/>
          <w:sz w:val="13"/>
          <w:szCs w:val="13"/>
          <w:lang w:eastAsia="zh-CN"/>
        </w:rPr>
      </w:pPr>
    </w:p>
    <w:p>
      <w:pPr>
        <w:spacing w:line="200" w:lineRule="atLeast"/>
        <w:jc w:val="both"/>
        <w:rPr>
          <w:rFonts w:hint="eastAsia" w:ascii="宋体" w:hAnsi="宋体" w:eastAsia="宋体" w:cs="宋体"/>
          <w:sz w:val="17"/>
          <w:szCs w:val="17"/>
          <w:lang w:eastAsia="zh-CN"/>
        </w:rPr>
      </w:pPr>
    </w:p>
    <w:p>
      <w:pPr>
        <w:pStyle w:val="8"/>
        <w:tabs>
          <w:tab w:val="left" w:pos="6434"/>
          <w:tab w:val="left" w:pos="7483"/>
          <w:tab w:val="left" w:pos="8533"/>
        </w:tabs>
        <w:spacing w:before="36"/>
        <w:ind w:left="5592"/>
        <w:jc w:val="both"/>
        <w:rPr>
          <w:rFonts w:hint="eastAsia" w:ascii="宋体" w:hAnsi="宋体" w:eastAsia="宋体" w:cs="宋体"/>
          <w:lang w:eastAsia="zh-CN"/>
        </w:rPr>
      </w:pPr>
      <w:r>
        <w:rPr>
          <w:rFonts w:hint="eastAsia" w:ascii="宋体" w:hAnsi="宋体" w:eastAsia="宋体" w:cs="宋体"/>
          <w:u w:val="single" w:color="000000"/>
          <w:lang w:eastAsia="zh-CN"/>
        </w:rPr>
        <w:tab/>
      </w:r>
      <w:r>
        <w:rPr>
          <w:rFonts w:hint="eastAsia" w:ascii="宋体" w:hAnsi="宋体" w:eastAsia="宋体" w:cs="宋体"/>
          <w:spacing w:val="-3"/>
          <w:lang w:eastAsia="zh-CN"/>
        </w:rPr>
        <w:t>年</w:t>
      </w:r>
      <w:r>
        <w:rPr>
          <w:rFonts w:hint="eastAsia" w:ascii="宋体" w:hAnsi="宋体" w:eastAsia="宋体" w:cs="宋体"/>
          <w:spacing w:val="-3"/>
          <w:u w:val="single" w:color="000000"/>
          <w:lang w:eastAsia="zh-CN"/>
        </w:rPr>
        <w:tab/>
      </w:r>
      <w:r>
        <w:rPr>
          <w:rFonts w:hint="eastAsia" w:ascii="宋体" w:hAnsi="宋体" w:eastAsia="宋体" w:cs="宋体"/>
          <w:lang w:eastAsia="zh-CN"/>
        </w:rPr>
        <w:t>月</w:t>
      </w:r>
      <w:r>
        <w:rPr>
          <w:rFonts w:hint="eastAsia" w:ascii="宋体" w:hAnsi="宋体" w:eastAsia="宋体" w:cs="宋体"/>
          <w:u w:val="single" w:color="000000"/>
          <w:lang w:eastAsia="zh-CN"/>
        </w:rPr>
        <w:tab/>
      </w:r>
      <w:r>
        <w:rPr>
          <w:rFonts w:hint="eastAsia" w:ascii="宋体" w:hAnsi="宋体" w:eastAsia="宋体" w:cs="宋体"/>
          <w:lang w:eastAsia="zh-CN"/>
        </w:rPr>
        <w:t>日</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ascii="宋体" w:hAnsi="宋体" w:eastAsia="宋体" w:cs="宋体"/>
          <w:lang w:eastAsia="zh-CN"/>
        </w:rPr>
      </w:pPr>
      <w:bookmarkStart w:id="1020" w:name="_bookmark208"/>
      <w:bookmarkEnd w:id="1020"/>
      <w:bookmarkStart w:id="1021" w:name="_Toc5918"/>
      <w:bookmarkStart w:id="1022" w:name="_Toc29515"/>
      <w:bookmarkStart w:id="1023" w:name="_Toc31311"/>
      <w:r>
        <w:rPr>
          <w:rFonts w:hint="eastAsia" w:ascii="宋体" w:hAnsi="宋体" w:eastAsia="宋体" w:cs="宋体"/>
          <w:lang w:eastAsia="zh-CN"/>
        </w:rPr>
        <w:t>五、勘察费用清单</w:t>
      </w:r>
      <w:bookmarkEnd w:id="1021"/>
      <w:bookmarkEnd w:id="1022"/>
      <w:bookmarkEnd w:id="1023"/>
    </w:p>
    <w:p>
      <w:pPr>
        <w:spacing w:line="20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1"/>
          <w:szCs w:val="11"/>
          <w:lang w:eastAsia="zh-CN"/>
        </w:rPr>
      </w:pPr>
    </w:p>
    <w:p>
      <w:pPr>
        <w:spacing w:line="240" w:lineRule="atLeast"/>
        <w:rPr>
          <w:rFonts w:hint="eastAsia" w:ascii="宋体" w:hAnsi="宋体" w:eastAsia="宋体" w:cs="宋体"/>
          <w:sz w:val="13"/>
          <w:szCs w:val="13"/>
          <w:lang w:eastAsia="zh-CN"/>
        </w:rPr>
      </w:pPr>
    </w:p>
    <w:p>
      <w:pPr>
        <w:pStyle w:val="8"/>
        <w:spacing w:before="36"/>
        <w:ind w:left="640"/>
        <w:rPr>
          <w:rFonts w:hint="eastAsia" w:ascii="宋体" w:hAnsi="宋体" w:eastAsia="宋体" w:cs="宋体"/>
          <w:lang w:eastAsia="zh-CN"/>
        </w:rPr>
      </w:pPr>
      <w:r>
        <w:rPr>
          <w:rFonts w:hint="eastAsia" w:ascii="宋体" w:hAnsi="宋体" w:eastAsia="宋体" w:cs="宋体"/>
          <w:lang w:eastAsia="zh-CN"/>
        </w:rPr>
        <w:t>1.</w:t>
      </w:r>
      <w:r>
        <w:rPr>
          <w:rFonts w:hint="eastAsia" w:ascii="宋体" w:hAnsi="宋体" w:eastAsia="宋体" w:cs="宋体"/>
          <w:spacing w:val="-2"/>
          <w:lang w:eastAsia="zh-CN"/>
        </w:rPr>
        <w:t>勘察费用清单说明</w:t>
      </w:r>
    </w:p>
    <w:p>
      <w:pPr>
        <w:pStyle w:val="8"/>
        <w:spacing w:before="151"/>
        <w:ind w:left="640"/>
        <w:rPr>
          <w:rFonts w:hint="eastAsia" w:ascii="宋体" w:hAnsi="宋体" w:eastAsia="宋体" w:cs="宋体"/>
          <w:lang w:eastAsia="zh-CN"/>
        </w:rPr>
      </w:pPr>
      <w:r>
        <w:rPr>
          <w:rFonts w:hint="eastAsia" w:ascii="宋体" w:hAnsi="宋体" w:eastAsia="宋体" w:cs="宋体"/>
          <w:lang w:eastAsia="zh-CN"/>
        </w:rPr>
        <w:t>2.</w:t>
      </w:r>
      <w:r>
        <w:rPr>
          <w:rFonts w:hint="eastAsia" w:ascii="宋体" w:hAnsi="宋体" w:eastAsia="宋体" w:cs="宋体"/>
          <w:spacing w:val="-2"/>
          <w:lang w:eastAsia="zh-CN"/>
        </w:rPr>
        <w:t>勘察费用清单</w:t>
      </w:r>
    </w:p>
    <w:p>
      <w:pPr>
        <w:spacing w:before="12" w:line="100" w:lineRule="atLeast"/>
        <w:rPr>
          <w:rFonts w:hint="eastAsia" w:ascii="宋体" w:hAnsi="宋体" w:eastAsia="宋体" w:cs="宋体"/>
          <w:sz w:val="7"/>
          <w:szCs w:val="7"/>
          <w:lang w:eastAsia="zh-CN"/>
        </w:rPr>
      </w:pPr>
    </w:p>
    <w:p>
      <w:pPr>
        <w:pStyle w:val="8"/>
        <w:spacing w:before="36"/>
        <w:ind w:left="0" w:right="114"/>
        <w:jc w:val="right"/>
        <w:rPr>
          <w:rFonts w:hint="eastAsia" w:ascii="宋体" w:hAnsi="宋体" w:eastAsia="宋体" w:cs="宋体"/>
        </w:rPr>
      </w:pPr>
      <w:r>
        <w:rPr>
          <w:rFonts w:hint="eastAsia" w:ascii="宋体" w:hAnsi="宋体" w:eastAsia="宋体" w:cs="宋体"/>
          <w:spacing w:val="-1"/>
          <w:w w:val="95"/>
        </w:rPr>
        <w:t>单位：人民币元</w:t>
      </w:r>
    </w:p>
    <w:p>
      <w:pPr>
        <w:spacing w:before="16" w:line="40" w:lineRule="atLeast"/>
        <w:rPr>
          <w:rFonts w:hint="eastAsia" w:ascii="宋体" w:hAnsi="宋体" w:eastAsia="宋体" w:cs="宋体"/>
          <w:sz w:val="3"/>
          <w:szCs w:val="3"/>
        </w:rPr>
      </w:pPr>
    </w:p>
    <w:tbl>
      <w:tblPr>
        <w:tblStyle w:val="17"/>
        <w:tblW w:w="8757" w:type="dxa"/>
        <w:tblInd w:w="106" w:type="dxa"/>
        <w:tblLayout w:type="fixed"/>
        <w:tblCellMar>
          <w:top w:w="0" w:type="dxa"/>
          <w:left w:w="0" w:type="dxa"/>
          <w:bottom w:w="0" w:type="dxa"/>
          <w:right w:w="0" w:type="dxa"/>
        </w:tblCellMar>
      </w:tblPr>
      <w:tblGrid>
        <w:gridCol w:w="816"/>
        <w:gridCol w:w="2413"/>
        <w:gridCol w:w="2268"/>
        <w:gridCol w:w="1320"/>
        <w:gridCol w:w="1940"/>
      </w:tblGrid>
      <w:tr>
        <w:tblPrEx>
          <w:tblCellMar>
            <w:top w:w="0" w:type="dxa"/>
            <w:left w:w="0" w:type="dxa"/>
            <w:bottom w:w="0" w:type="dxa"/>
            <w:right w:w="0" w:type="dxa"/>
          </w:tblCellMar>
        </w:tblPrEx>
        <w:trPr>
          <w:trHeight w:val="45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序号</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勘察费用分项名称</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lang w:eastAsia="zh-CN"/>
              </w:rPr>
              <w:t>计算依据</w:t>
            </w:r>
            <w:r>
              <w:rPr>
                <w:rFonts w:hint="eastAsia" w:ascii="宋体" w:hAnsi="宋体" w:eastAsia="宋体" w:cs="宋体"/>
                <w:b/>
                <w:bCs/>
                <w:spacing w:val="-56"/>
                <w:sz w:val="21"/>
                <w:szCs w:val="21"/>
                <w:lang w:eastAsia="zh-CN"/>
              </w:rPr>
              <w:t>、</w:t>
            </w:r>
            <w:r>
              <w:rPr>
                <w:rFonts w:hint="eastAsia" w:ascii="宋体" w:hAnsi="宋体" w:eastAsia="宋体" w:cs="宋体"/>
                <w:b/>
                <w:bCs/>
                <w:sz w:val="21"/>
                <w:szCs w:val="21"/>
                <w:lang w:eastAsia="zh-CN"/>
              </w:rPr>
              <w:t>过</w:t>
            </w:r>
            <w:r>
              <w:rPr>
                <w:rFonts w:hint="eastAsia" w:ascii="宋体" w:hAnsi="宋体" w:eastAsia="宋体" w:cs="宋体"/>
                <w:b/>
                <w:bCs/>
                <w:spacing w:val="-3"/>
                <w:sz w:val="21"/>
                <w:szCs w:val="21"/>
                <w:lang w:eastAsia="zh-CN"/>
              </w:rPr>
              <w:t>程</w:t>
            </w:r>
            <w:r>
              <w:rPr>
                <w:rFonts w:hint="eastAsia" w:ascii="宋体" w:hAnsi="宋体" w:eastAsia="宋体" w:cs="宋体"/>
                <w:b/>
                <w:bCs/>
                <w:sz w:val="21"/>
                <w:szCs w:val="21"/>
                <w:lang w:eastAsia="zh-CN"/>
              </w:rPr>
              <w:t>和公式</w:t>
            </w:r>
          </w:p>
        </w:tc>
        <w:tc>
          <w:tcPr>
            <w:tcW w:w="132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金额（元）</w:t>
            </w:r>
          </w:p>
        </w:tc>
        <w:tc>
          <w:tcPr>
            <w:tcW w:w="1940"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bCs/>
                <w:sz w:val="21"/>
                <w:szCs w:val="21"/>
              </w:rPr>
              <w:t>备注</w:t>
            </w:r>
          </w:p>
        </w:tc>
      </w:tr>
      <w:tr>
        <w:tblPrEx>
          <w:tblCellMar>
            <w:top w:w="0" w:type="dxa"/>
            <w:left w:w="0" w:type="dxa"/>
            <w:bottom w:w="0" w:type="dxa"/>
            <w:right w:w="0" w:type="dxa"/>
          </w:tblCellMar>
        </w:tblPrEx>
        <w:trPr>
          <w:trHeight w:val="373"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1</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4"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2</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3</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4</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1"/>
                <w:szCs w:val="21"/>
              </w:rPr>
            </w:pPr>
            <w:r>
              <w:rPr>
                <w:rFonts w:hint="eastAsia" w:ascii="宋体" w:hAnsi="宋体" w:eastAsia="宋体" w:cs="宋体"/>
                <w:sz w:val="21"/>
              </w:rPr>
              <w:t>5</w:t>
            </w:r>
          </w:p>
        </w:tc>
        <w:tc>
          <w:tcPr>
            <w:tcW w:w="24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816"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2"/>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r>
        <w:tblPrEx>
          <w:tblCellMar>
            <w:top w:w="0" w:type="dxa"/>
            <w:left w:w="0" w:type="dxa"/>
            <w:bottom w:w="0" w:type="dxa"/>
            <w:right w:w="0" w:type="dxa"/>
          </w:tblCellMar>
        </w:tblPrEx>
        <w:trPr>
          <w:trHeight w:val="372" w:hRule="exact"/>
        </w:trPr>
        <w:tc>
          <w:tcPr>
            <w:tcW w:w="5497" w:type="dxa"/>
            <w:gridSpan w:val="3"/>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line="240" w:lineRule="auto"/>
              <w:ind w:left="0" w:right="1"/>
              <w:jc w:val="center"/>
              <w:textAlignment w:val="auto"/>
              <w:rPr>
                <w:rFonts w:hint="eastAsia" w:ascii="宋体" w:hAnsi="宋体" w:eastAsia="宋体" w:cs="宋体"/>
                <w:sz w:val="21"/>
                <w:szCs w:val="21"/>
              </w:rPr>
            </w:pPr>
            <w:r>
              <w:rPr>
                <w:rFonts w:hint="eastAsia" w:ascii="宋体" w:hAnsi="宋体" w:eastAsia="宋体" w:cs="宋体"/>
                <w:b/>
                <w:bCs/>
                <w:sz w:val="21"/>
                <w:szCs w:val="21"/>
              </w:rPr>
              <w:t>合计报价</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c>
          <w:tcPr>
            <w:tcW w:w="1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rPr>
            </w:pPr>
          </w:p>
        </w:tc>
      </w:tr>
    </w:tbl>
    <w:p>
      <w:pPr>
        <w:rPr>
          <w:rFonts w:hint="eastAsia" w:ascii="宋体" w:hAnsi="宋体" w:eastAsia="宋体" w:cs="宋体"/>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7" w:line="140" w:lineRule="atLeast"/>
        <w:rPr>
          <w:rFonts w:hint="eastAsia" w:ascii="宋体" w:hAnsi="宋体" w:eastAsia="宋体" w:cs="宋体"/>
          <w:sz w:val="10"/>
          <w:szCs w:val="10"/>
        </w:rPr>
      </w:pPr>
    </w:p>
    <w:p>
      <w:pPr>
        <w:pStyle w:val="5"/>
        <w:bidi w:val="0"/>
        <w:rPr>
          <w:rFonts w:hint="eastAsia" w:ascii="宋体" w:hAnsi="宋体" w:eastAsia="宋体" w:cs="宋体"/>
          <w:lang w:eastAsia="zh-CN"/>
        </w:rPr>
      </w:pPr>
      <w:bookmarkStart w:id="1024" w:name="_bookmark209"/>
      <w:bookmarkEnd w:id="1024"/>
      <w:bookmarkStart w:id="1025" w:name="_Toc1625"/>
      <w:bookmarkStart w:id="1026" w:name="_Toc2525"/>
      <w:bookmarkStart w:id="1027" w:name="_Toc9152"/>
      <w:r>
        <w:rPr>
          <w:rFonts w:hint="eastAsia" w:ascii="宋体" w:hAnsi="宋体" w:eastAsia="宋体" w:cs="宋体"/>
          <w:lang w:eastAsia="zh-CN"/>
        </w:rPr>
        <w:t>六、资格审查资料</w:t>
      </w:r>
      <w:bookmarkEnd w:id="1025"/>
      <w:bookmarkEnd w:id="1026"/>
      <w:bookmarkEnd w:id="1027"/>
    </w:p>
    <w:p>
      <w:pPr>
        <w:spacing w:before="11" w:line="260" w:lineRule="atLeast"/>
        <w:rPr>
          <w:rFonts w:hint="eastAsia" w:ascii="宋体" w:hAnsi="宋体" w:eastAsia="宋体" w:cs="宋体"/>
          <w:sz w:val="14"/>
          <w:szCs w:val="14"/>
        </w:rPr>
      </w:pPr>
    </w:p>
    <w:p>
      <w:pPr>
        <w:pStyle w:val="5"/>
        <w:spacing w:before="14"/>
        <w:ind w:left="377"/>
        <w:outlineLvl w:val="2"/>
        <w:rPr>
          <w:rFonts w:hint="eastAsia" w:ascii="宋体" w:hAnsi="宋体" w:eastAsia="宋体" w:cs="宋体"/>
          <w:b/>
          <w:bCs/>
        </w:rPr>
      </w:pPr>
      <w:bookmarkStart w:id="1028" w:name="_bookmark210"/>
      <w:bookmarkEnd w:id="1028"/>
      <w:bookmarkStart w:id="1029" w:name="_Toc10034"/>
      <w:bookmarkStart w:id="1030" w:name="_Toc14940"/>
      <w:bookmarkStart w:id="1031" w:name="_Toc25867"/>
      <w:bookmarkStart w:id="1032" w:name="_Toc4839"/>
      <w:bookmarkStart w:id="1033" w:name="_Toc30225"/>
      <w:bookmarkStart w:id="1034" w:name="_Toc27716"/>
      <w:bookmarkStart w:id="1035" w:name="_Toc32176"/>
      <w:bookmarkStart w:id="1036" w:name="_Toc14977"/>
      <w:r>
        <w:rPr>
          <w:rFonts w:hint="eastAsia" w:ascii="宋体" w:hAnsi="宋体" w:eastAsia="宋体" w:cs="宋体"/>
          <w:b/>
          <w:bCs/>
          <w:spacing w:val="-1"/>
        </w:rPr>
        <w:t>（一）基本情况表</w:t>
      </w:r>
      <w:bookmarkEnd w:id="1029"/>
      <w:bookmarkEnd w:id="1030"/>
      <w:bookmarkEnd w:id="1031"/>
      <w:bookmarkEnd w:id="1032"/>
      <w:bookmarkEnd w:id="1033"/>
      <w:bookmarkEnd w:id="1034"/>
      <w:bookmarkEnd w:id="1035"/>
      <w:bookmarkEnd w:id="1036"/>
    </w:p>
    <w:p>
      <w:pPr>
        <w:spacing w:line="100" w:lineRule="atLeast"/>
        <w:rPr>
          <w:rFonts w:hint="eastAsia" w:ascii="宋体" w:hAnsi="宋体" w:eastAsia="宋体" w:cs="宋体"/>
          <w:sz w:val="7"/>
          <w:szCs w:val="7"/>
        </w:rPr>
      </w:pPr>
    </w:p>
    <w:p>
      <w:pPr>
        <w:spacing w:line="200" w:lineRule="atLeast"/>
        <w:rPr>
          <w:rFonts w:hint="eastAsia" w:ascii="宋体" w:hAnsi="宋体" w:eastAsia="宋体" w:cs="宋体"/>
          <w:sz w:val="15"/>
          <w:szCs w:val="15"/>
        </w:rPr>
      </w:pPr>
    </w:p>
    <w:tbl>
      <w:tblPr>
        <w:tblStyle w:val="17"/>
        <w:tblW w:w="8887" w:type="dxa"/>
        <w:tblInd w:w="112" w:type="dxa"/>
        <w:tblLayout w:type="fixed"/>
        <w:tblCellMar>
          <w:top w:w="0" w:type="dxa"/>
          <w:left w:w="0" w:type="dxa"/>
          <w:bottom w:w="0" w:type="dxa"/>
          <w:right w:w="0" w:type="dxa"/>
        </w:tblCellMar>
      </w:tblPr>
      <w:tblGrid>
        <w:gridCol w:w="2045"/>
        <w:gridCol w:w="898"/>
        <w:gridCol w:w="1027"/>
        <w:gridCol w:w="1287"/>
        <w:gridCol w:w="415"/>
        <w:gridCol w:w="871"/>
        <w:gridCol w:w="828"/>
        <w:gridCol w:w="286"/>
        <w:gridCol w:w="1230"/>
      </w:tblGrid>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投标人名称</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596"/>
              <w:rPr>
                <w:rFonts w:hint="eastAsia" w:ascii="宋体" w:hAnsi="宋体" w:eastAsia="宋体" w:cs="宋体"/>
                <w:sz w:val="21"/>
                <w:szCs w:val="21"/>
              </w:rPr>
            </w:pPr>
            <w:r>
              <w:rPr>
                <w:rFonts w:hint="eastAsia" w:ascii="宋体" w:hAnsi="宋体" w:eastAsia="宋体" w:cs="宋体"/>
                <w:spacing w:val="-1"/>
                <w:sz w:val="21"/>
                <w:szCs w:val="21"/>
              </w:rPr>
              <w:t>注册地址</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6"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7"/>
              <w:rPr>
                <w:rFonts w:hint="eastAsia" w:ascii="宋体" w:hAnsi="宋体" w:eastAsia="宋体" w:cs="宋体"/>
                <w:sz w:val="21"/>
                <w:szCs w:val="21"/>
              </w:rPr>
            </w:pPr>
            <w:r>
              <w:rPr>
                <w:rFonts w:hint="eastAsia" w:ascii="宋体" w:hAnsi="宋体" w:eastAsia="宋体" w:cs="宋体"/>
                <w:spacing w:val="-1"/>
                <w:sz w:val="21"/>
                <w:szCs w:val="21"/>
              </w:rPr>
              <w:t>邮政编码</w:t>
            </w:r>
          </w:p>
        </w:tc>
        <w:tc>
          <w:tcPr>
            <w:tcW w:w="2344"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vMerge w:val="restart"/>
            <w:tcBorders>
              <w:top w:val="single" w:color="000000" w:sz="4" w:space="0"/>
              <w:left w:val="single" w:color="000000" w:sz="4" w:space="0"/>
              <w:right w:val="single" w:color="000000" w:sz="4" w:space="0"/>
            </w:tcBorders>
          </w:tcPr>
          <w:p>
            <w:pPr>
              <w:pStyle w:val="22"/>
              <w:spacing w:before="3" w:line="13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596"/>
              <w:rPr>
                <w:rFonts w:hint="eastAsia" w:ascii="宋体" w:hAnsi="宋体" w:eastAsia="宋体" w:cs="宋体"/>
                <w:sz w:val="21"/>
                <w:szCs w:val="21"/>
              </w:rPr>
            </w:pPr>
            <w:r>
              <w:rPr>
                <w:rFonts w:hint="eastAsia" w:ascii="宋体" w:hAnsi="宋体" w:eastAsia="宋体" w:cs="宋体"/>
                <w:spacing w:val="-1"/>
                <w:sz w:val="21"/>
                <w:szCs w:val="21"/>
              </w:rPr>
              <w:t>联系方式</w:t>
            </w:r>
          </w:p>
        </w:tc>
        <w:tc>
          <w:tcPr>
            <w:tcW w:w="898" w:type="dxa"/>
            <w:tcBorders>
              <w:top w:val="single" w:color="000000" w:sz="4" w:space="0"/>
              <w:left w:val="single" w:color="000000" w:sz="4" w:space="0"/>
              <w:bottom w:val="single" w:color="000000" w:sz="4" w:space="0"/>
              <w:right w:val="single" w:color="000000" w:sz="4" w:space="0"/>
            </w:tcBorders>
          </w:tcPr>
          <w:p>
            <w:pPr>
              <w:pStyle w:val="22"/>
              <w:spacing w:before="106"/>
              <w:ind w:left="126"/>
              <w:rPr>
                <w:rFonts w:hint="eastAsia" w:ascii="宋体" w:hAnsi="宋体" w:eastAsia="宋体" w:cs="宋体"/>
                <w:sz w:val="21"/>
                <w:szCs w:val="21"/>
              </w:rPr>
            </w:pPr>
            <w:r>
              <w:rPr>
                <w:rFonts w:hint="eastAsia" w:ascii="宋体" w:hAnsi="宋体" w:eastAsia="宋体" w:cs="宋体"/>
                <w:sz w:val="21"/>
                <w:szCs w:val="21"/>
              </w:rPr>
              <w:t>联系人</w:t>
            </w:r>
          </w:p>
        </w:tc>
        <w:tc>
          <w:tcPr>
            <w:tcW w:w="2314"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6"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373"/>
              <w:rPr>
                <w:rFonts w:hint="eastAsia" w:ascii="宋体" w:hAnsi="宋体" w:eastAsia="宋体" w:cs="宋体"/>
                <w:sz w:val="21"/>
                <w:szCs w:val="21"/>
              </w:rPr>
            </w:pPr>
            <w:r>
              <w:rPr>
                <w:rFonts w:hint="eastAsia" w:ascii="宋体" w:hAnsi="宋体" w:eastAsia="宋体" w:cs="宋体"/>
                <w:sz w:val="21"/>
                <w:szCs w:val="21"/>
              </w:rPr>
              <w:t>电 话</w:t>
            </w:r>
          </w:p>
        </w:tc>
        <w:tc>
          <w:tcPr>
            <w:tcW w:w="2344"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898" w:type="dxa"/>
            <w:tcBorders>
              <w:top w:val="single" w:color="000000" w:sz="4" w:space="0"/>
              <w:left w:val="single" w:color="000000" w:sz="4" w:space="0"/>
              <w:bottom w:val="single" w:color="000000" w:sz="4" w:space="0"/>
              <w:right w:val="single" w:color="000000" w:sz="4" w:space="0"/>
            </w:tcBorders>
          </w:tcPr>
          <w:p>
            <w:pPr>
              <w:pStyle w:val="22"/>
              <w:tabs>
                <w:tab w:val="left" w:pos="549"/>
              </w:tabs>
              <w:spacing w:before="107"/>
              <w:ind w:left="126"/>
              <w:rPr>
                <w:rFonts w:hint="eastAsia" w:ascii="宋体" w:hAnsi="宋体" w:eastAsia="宋体" w:cs="宋体"/>
                <w:sz w:val="21"/>
                <w:szCs w:val="21"/>
              </w:rPr>
            </w:pPr>
            <w:r>
              <w:rPr>
                <w:rFonts w:hint="eastAsia" w:ascii="宋体" w:hAnsi="宋体" w:eastAsia="宋体" w:cs="宋体"/>
                <w:sz w:val="21"/>
                <w:szCs w:val="21"/>
              </w:rPr>
              <w:t>传</w:t>
            </w:r>
            <w:r>
              <w:rPr>
                <w:rFonts w:hint="eastAsia" w:ascii="宋体" w:hAnsi="宋体" w:eastAsia="宋体" w:cs="宋体"/>
                <w:sz w:val="21"/>
                <w:szCs w:val="21"/>
              </w:rPr>
              <w:tab/>
            </w:r>
            <w:r>
              <w:rPr>
                <w:rFonts w:hint="eastAsia" w:ascii="宋体" w:hAnsi="宋体" w:eastAsia="宋体" w:cs="宋体"/>
                <w:sz w:val="21"/>
                <w:szCs w:val="21"/>
              </w:rPr>
              <w:t>真</w:t>
            </w:r>
          </w:p>
        </w:tc>
        <w:tc>
          <w:tcPr>
            <w:tcW w:w="2314"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6" w:type="dxa"/>
            <w:gridSpan w:val="2"/>
            <w:tcBorders>
              <w:top w:val="single" w:color="000000" w:sz="4" w:space="0"/>
              <w:left w:val="single" w:color="000000" w:sz="4" w:space="0"/>
              <w:bottom w:val="single" w:color="000000" w:sz="4" w:space="0"/>
              <w:right w:val="single" w:color="000000" w:sz="4" w:space="0"/>
            </w:tcBorders>
          </w:tcPr>
          <w:p>
            <w:pPr>
              <w:pStyle w:val="22"/>
              <w:spacing w:before="107"/>
              <w:ind w:left="373"/>
              <w:rPr>
                <w:rFonts w:hint="eastAsia" w:ascii="宋体" w:hAnsi="宋体" w:eastAsia="宋体" w:cs="宋体"/>
                <w:sz w:val="21"/>
                <w:szCs w:val="21"/>
              </w:rPr>
            </w:pPr>
            <w:r>
              <w:rPr>
                <w:rFonts w:hint="eastAsia" w:ascii="宋体" w:hAnsi="宋体" w:eastAsia="宋体" w:cs="宋体"/>
                <w:sz w:val="21"/>
                <w:szCs w:val="21"/>
              </w:rPr>
              <w:t>网 址</w:t>
            </w:r>
          </w:p>
        </w:tc>
        <w:tc>
          <w:tcPr>
            <w:tcW w:w="2344"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法定代表人</w:t>
            </w:r>
          </w:p>
        </w:tc>
        <w:tc>
          <w:tcPr>
            <w:tcW w:w="898" w:type="dxa"/>
            <w:tcBorders>
              <w:top w:val="single" w:color="000000" w:sz="4" w:space="0"/>
              <w:left w:val="single" w:color="000000" w:sz="4" w:space="0"/>
              <w:bottom w:val="single" w:color="000000" w:sz="4" w:space="0"/>
              <w:right w:val="single" w:color="000000" w:sz="4" w:space="0"/>
            </w:tcBorders>
          </w:tcPr>
          <w:p>
            <w:pPr>
              <w:pStyle w:val="22"/>
              <w:spacing w:before="106"/>
              <w:ind w:left="231"/>
              <w:rPr>
                <w:rFonts w:hint="eastAsia" w:ascii="宋体" w:hAnsi="宋体" w:eastAsia="宋体" w:cs="宋体"/>
                <w:sz w:val="21"/>
                <w:szCs w:val="21"/>
              </w:rPr>
            </w:pPr>
            <w:r>
              <w:rPr>
                <w:rFonts w:hint="eastAsia" w:ascii="宋体" w:hAnsi="宋体" w:eastAsia="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7" w:type="dxa"/>
            <w:tcBorders>
              <w:top w:val="single" w:color="000000" w:sz="4" w:space="0"/>
              <w:left w:val="single" w:color="000000" w:sz="4" w:space="0"/>
              <w:bottom w:val="single" w:color="000000" w:sz="4" w:space="0"/>
              <w:right w:val="single" w:color="000000" w:sz="4" w:space="0"/>
            </w:tcBorders>
          </w:tcPr>
          <w:p>
            <w:pPr>
              <w:pStyle w:val="22"/>
              <w:spacing w:before="106"/>
              <w:ind w:left="217"/>
              <w:rPr>
                <w:rFonts w:hint="eastAsia" w:ascii="宋体" w:hAnsi="宋体" w:eastAsia="宋体" w:cs="宋体"/>
                <w:sz w:val="21"/>
                <w:szCs w:val="21"/>
              </w:rPr>
            </w:pPr>
            <w:r>
              <w:rPr>
                <w:rFonts w:hint="eastAsia" w:ascii="宋体" w:hAnsi="宋体" w:eastAsia="宋体" w:cs="宋体"/>
                <w:spacing w:val="-1"/>
                <w:sz w:val="21"/>
                <w:szCs w:val="21"/>
              </w:rPr>
              <w:t>技术职称</w:t>
            </w:r>
          </w:p>
        </w:tc>
        <w:tc>
          <w:tcPr>
            <w:tcW w:w="128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14"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339"/>
              <w:rPr>
                <w:rFonts w:hint="eastAsia" w:ascii="宋体" w:hAnsi="宋体" w:eastAsia="宋体" w:cs="宋体"/>
                <w:sz w:val="21"/>
                <w:szCs w:val="21"/>
              </w:rPr>
            </w:pPr>
            <w:r>
              <w:rPr>
                <w:rFonts w:hint="eastAsia" w:ascii="宋体" w:hAnsi="宋体" w:eastAsia="宋体" w:cs="宋体"/>
                <w:sz w:val="21"/>
                <w:szCs w:val="21"/>
              </w:rPr>
              <w:t>电话</w:t>
            </w:r>
          </w:p>
        </w:tc>
        <w:tc>
          <w:tcPr>
            <w:tcW w:w="12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技术负责人</w:t>
            </w:r>
          </w:p>
        </w:tc>
        <w:tc>
          <w:tcPr>
            <w:tcW w:w="898" w:type="dxa"/>
            <w:tcBorders>
              <w:top w:val="single" w:color="000000" w:sz="4" w:space="0"/>
              <w:left w:val="single" w:color="000000" w:sz="4" w:space="0"/>
              <w:bottom w:val="single" w:color="000000" w:sz="4" w:space="0"/>
              <w:right w:val="single" w:color="000000" w:sz="4" w:space="0"/>
            </w:tcBorders>
          </w:tcPr>
          <w:p>
            <w:pPr>
              <w:pStyle w:val="22"/>
              <w:spacing w:before="106"/>
              <w:ind w:left="231"/>
              <w:rPr>
                <w:rFonts w:hint="eastAsia" w:ascii="宋体" w:hAnsi="宋体" w:eastAsia="宋体" w:cs="宋体"/>
                <w:sz w:val="21"/>
                <w:szCs w:val="21"/>
              </w:rPr>
            </w:pPr>
            <w:r>
              <w:rPr>
                <w:rFonts w:hint="eastAsia" w:ascii="宋体" w:hAnsi="宋体" w:eastAsia="宋体" w:cs="宋体"/>
                <w:sz w:val="21"/>
                <w:szCs w:val="21"/>
              </w:rPr>
              <w:t>姓名</w:t>
            </w:r>
          </w:p>
        </w:tc>
        <w:tc>
          <w:tcPr>
            <w:tcW w:w="102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87" w:type="dxa"/>
            <w:tcBorders>
              <w:top w:val="single" w:color="000000" w:sz="4" w:space="0"/>
              <w:left w:val="single" w:color="000000" w:sz="4" w:space="0"/>
              <w:bottom w:val="single" w:color="000000" w:sz="4" w:space="0"/>
              <w:right w:val="single" w:color="000000" w:sz="4" w:space="0"/>
            </w:tcBorders>
          </w:tcPr>
          <w:p>
            <w:pPr>
              <w:pStyle w:val="22"/>
              <w:spacing w:before="106"/>
              <w:ind w:left="217"/>
              <w:rPr>
                <w:rFonts w:hint="eastAsia" w:ascii="宋体" w:hAnsi="宋体" w:eastAsia="宋体" w:cs="宋体"/>
                <w:sz w:val="21"/>
                <w:szCs w:val="21"/>
              </w:rPr>
            </w:pPr>
            <w:r>
              <w:rPr>
                <w:rFonts w:hint="eastAsia" w:ascii="宋体" w:hAnsi="宋体" w:eastAsia="宋体" w:cs="宋体"/>
                <w:spacing w:val="-1"/>
                <w:sz w:val="21"/>
                <w:szCs w:val="21"/>
              </w:rPr>
              <w:t>技术职称</w:t>
            </w:r>
          </w:p>
        </w:tc>
        <w:tc>
          <w:tcPr>
            <w:tcW w:w="128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14"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339"/>
              <w:rPr>
                <w:rFonts w:hint="eastAsia" w:ascii="宋体" w:hAnsi="宋体" w:eastAsia="宋体" w:cs="宋体"/>
                <w:sz w:val="21"/>
                <w:szCs w:val="21"/>
              </w:rPr>
            </w:pPr>
            <w:r>
              <w:rPr>
                <w:rFonts w:hint="eastAsia" w:ascii="宋体" w:hAnsi="宋体" w:eastAsia="宋体" w:cs="宋体"/>
                <w:sz w:val="21"/>
                <w:szCs w:val="21"/>
              </w:rPr>
              <w:t>电话</w:t>
            </w:r>
          </w:p>
        </w:tc>
        <w:tc>
          <w:tcPr>
            <w:tcW w:w="12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76"/>
              <w:rPr>
                <w:rFonts w:hint="eastAsia" w:ascii="宋体" w:hAnsi="宋体" w:eastAsia="宋体" w:cs="宋体"/>
                <w:sz w:val="21"/>
                <w:szCs w:val="21"/>
              </w:rPr>
            </w:pPr>
            <w:r>
              <w:rPr>
                <w:rFonts w:hint="eastAsia" w:ascii="宋体" w:hAnsi="宋体" w:eastAsia="宋体" w:cs="宋体"/>
                <w:spacing w:val="-2"/>
                <w:sz w:val="21"/>
                <w:szCs w:val="21"/>
              </w:rPr>
              <w:t>企业勘察资质证书</w:t>
            </w:r>
          </w:p>
        </w:tc>
        <w:tc>
          <w:tcPr>
            <w:tcW w:w="6842" w:type="dxa"/>
            <w:gridSpan w:val="8"/>
            <w:tcBorders>
              <w:top w:val="single" w:color="000000" w:sz="4" w:space="0"/>
              <w:left w:val="single" w:color="000000" w:sz="4" w:space="0"/>
              <w:bottom w:val="single" w:color="000000" w:sz="4" w:space="0"/>
              <w:right w:val="single" w:color="000000" w:sz="4" w:space="0"/>
            </w:tcBorders>
          </w:tcPr>
          <w:p>
            <w:pPr>
              <w:pStyle w:val="22"/>
              <w:tabs>
                <w:tab w:val="left" w:pos="3784"/>
                <w:tab w:val="left" w:pos="5044"/>
              </w:tabs>
              <w:spacing w:before="106"/>
              <w:ind w:left="1053"/>
              <w:rPr>
                <w:rFonts w:hint="eastAsia" w:ascii="宋体" w:hAnsi="宋体" w:eastAsia="宋体" w:cs="宋体"/>
                <w:sz w:val="21"/>
                <w:szCs w:val="21"/>
                <w:lang w:eastAsia="zh-CN"/>
              </w:rPr>
            </w:pPr>
            <w:r>
              <w:rPr>
                <w:rFonts w:hint="eastAsia" w:ascii="宋体" w:hAnsi="宋体" w:eastAsia="宋体" w:cs="宋体"/>
                <w:sz w:val="21"/>
                <w:szCs w:val="21"/>
                <w:lang w:eastAsia="zh-CN"/>
              </w:rPr>
              <w:t>类型：</w:t>
            </w:r>
            <w:r>
              <w:rPr>
                <w:rFonts w:hint="eastAsia" w:ascii="宋体" w:hAnsi="宋体" w:eastAsia="宋体" w:cs="宋体"/>
                <w:sz w:val="21"/>
                <w:szCs w:val="21"/>
                <w:lang w:eastAsia="zh-CN"/>
              </w:rPr>
              <w:tab/>
            </w:r>
            <w:r>
              <w:rPr>
                <w:rFonts w:hint="eastAsia" w:ascii="宋体" w:hAnsi="宋体" w:eastAsia="宋体" w:cs="宋体"/>
                <w:spacing w:val="-1"/>
                <w:w w:val="95"/>
                <w:sz w:val="21"/>
                <w:szCs w:val="21"/>
                <w:lang w:eastAsia="zh-CN"/>
              </w:rPr>
              <w:t>等级：</w:t>
            </w:r>
            <w:r>
              <w:rPr>
                <w:rFonts w:hint="eastAsia" w:ascii="宋体" w:hAnsi="宋体" w:eastAsia="宋体" w:cs="宋体"/>
                <w:spacing w:val="-1"/>
                <w:w w:val="95"/>
                <w:sz w:val="21"/>
                <w:szCs w:val="21"/>
                <w:lang w:eastAsia="zh-CN"/>
              </w:rPr>
              <w:tab/>
            </w:r>
            <w:r>
              <w:rPr>
                <w:rFonts w:hint="eastAsia"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890"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65" w:right="163"/>
              <w:jc w:val="center"/>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质量管理体系证书</w:t>
            </w:r>
          </w:p>
          <w:p>
            <w:pPr>
              <w:pStyle w:val="22"/>
              <w:spacing w:before="164"/>
              <w:ind w:right="101"/>
              <w:jc w:val="cente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（如有）</w:t>
            </w:r>
          </w:p>
        </w:tc>
        <w:tc>
          <w:tcPr>
            <w:tcW w:w="6842" w:type="dxa"/>
            <w:gridSpan w:val="8"/>
            <w:tcBorders>
              <w:top w:val="single" w:color="000000" w:sz="4" w:space="0"/>
              <w:left w:val="single" w:color="000000" w:sz="4" w:space="0"/>
              <w:bottom w:val="single" w:color="000000" w:sz="4" w:space="0"/>
              <w:right w:val="single" w:color="000000" w:sz="4" w:space="0"/>
            </w:tcBorders>
          </w:tcPr>
          <w:p>
            <w:pPr>
              <w:pStyle w:val="22"/>
              <w:spacing w:before="7" w:line="120" w:lineRule="atLeast"/>
              <w:rPr>
                <w:rFonts w:hint="eastAsia" w:ascii="宋体" w:hAnsi="宋体" w:eastAsia="宋体" w:cs="宋体"/>
                <w:sz w:val="9"/>
                <w:szCs w:val="9"/>
                <w:lang w:eastAsia="zh-CN"/>
              </w:rPr>
            </w:pPr>
          </w:p>
          <w:p>
            <w:pPr>
              <w:pStyle w:val="22"/>
              <w:spacing w:line="200" w:lineRule="atLeast"/>
              <w:rPr>
                <w:rFonts w:hint="eastAsia" w:ascii="宋体" w:hAnsi="宋体" w:eastAsia="宋体" w:cs="宋体"/>
                <w:sz w:val="15"/>
                <w:szCs w:val="15"/>
                <w:lang w:eastAsia="zh-CN"/>
              </w:rPr>
            </w:pPr>
          </w:p>
          <w:p>
            <w:pPr>
              <w:pStyle w:val="22"/>
              <w:tabs>
                <w:tab w:val="left" w:pos="3784"/>
                <w:tab w:val="left" w:pos="5044"/>
              </w:tabs>
              <w:ind w:left="1053"/>
              <w:rPr>
                <w:rFonts w:hint="eastAsia" w:ascii="宋体" w:hAnsi="宋体" w:eastAsia="宋体" w:cs="宋体"/>
                <w:sz w:val="21"/>
                <w:szCs w:val="21"/>
                <w:lang w:eastAsia="zh-CN"/>
              </w:rPr>
            </w:pPr>
            <w:r>
              <w:rPr>
                <w:rFonts w:hint="eastAsia" w:ascii="宋体" w:hAnsi="宋体" w:eastAsia="宋体" w:cs="宋体"/>
                <w:sz w:val="21"/>
                <w:szCs w:val="21"/>
                <w:lang w:eastAsia="zh-CN"/>
              </w:rPr>
              <w:t>类型：</w:t>
            </w:r>
            <w:r>
              <w:rPr>
                <w:rFonts w:hint="eastAsia" w:ascii="宋体" w:hAnsi="宋体" w:eastAsia="宋体" w:cs="宋体"/>
                <w:sz w:val="21"/>
                <w:szCs w:val="21"/>
                <w:lang w:eastAsia="zh-CN"/>
              </w:rPr>
              <w:tab/>
            </w:r>
            <w:r>
              <w:rPr>
                <w:rFonts w:hint="eastAsia" w:ascii="宋体" w:hAnsi="宋体" w:eastAsia="宋体" w:cs="宋体"/>
                <w:spacing w:val="-1"/>
                <w:w w:val="95"/>
                <w:sz w:val="21"/>
                <w:szCs w:val="21"/>
                <w:lang w:eastAsia="zh-CN"/>
              </w:rPr>
              <w:t>等级：</w:t>
            </w:r>
            <w:r>
              <w:rPr>
                <w:rFonts w:hint="eastAsia" w:ascii="宋体" w:hAnsi="宋体" w:eastAsia="宋体" w:cs="宋体"/>
                <w:spacing w:val="-1"/>
                <w:w w:val="95"/>
                <w:sz w:val="21"/>
                <w:szCs w:val="21"/>
                <w:lang w:eastAsia="zh-CN"/>
              </w:rPr>
              <w:tab/>
            </w:r>
            <w:r>
              <w:rPr>
                <w:rFonts w:hint="eastAsia"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490"/>
              <w:rPr>
                <w:rFonts w:hint="eastAsia" w:ascii="宋体" w:hAnsi="宋体" w:eastAsia="宋体" w:cs="宋体"/>
                <w:sz w:val="21"/>
                <w:szCs w:val="21"/>
              </w:rPr>
            </w:pPr>
            <w:r>
              <w:rPr>
                <w:rFonts w:hint="eastAsia" w:ascii="宋体" w:hAnsi="宋体" w:eastAsia="宋体" w:cs="宋体"/>
                <w:spacing w:val="-1"/>
                <w:sz w:val="21"/>
                <w:szCs w:val="21"/>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630" w:type="dxa"/>
            <w:gridSpan w:val="5"/>
            <w:tcBorders>
              <w:top w:val="single" w:color="000000" w:sz="4" w:space="0"/>
              <w:left w:val="single" w:color="000000" w:sz="4" w:space="0"/>
              <w:bottom w:val="single" w:color="000000" w:sz="4" w:space="0"/>
              <w:right w:val="single" w:color="000000" w:sz="4" w:space="0"/>
            </w:tcBorders>
          </w:tcPr>
          <w:p>
            <w:pPr>
              <w:pStyle w:val="22"/>
              <w:spacing w:before="106"/>
              <w:ind w:left="1177"/>
              <w:rPr>
                <w:rFonts w:hint="eastAsia" w:ascii="宋体" w:hAnsi="宋体" w:eastAsia="宋体" w:cs="宋体"/>
                <w:sz w:val="21"/>
                <w:szCs w:val="21"/>
              </w:rPr>
            </w:pPr>
            <w:r>
              <w:rPr>
                <w:rFonts w:hint="eastAsia" w:ascii="宋体" w:hAnsi="宋体" w:eastAsia="宋体" w:cs="宋体"/>
                <w:spacing w:val="-1"/>
                <w:sz w:val="21"/>
                <w:szCs w:val="21"/>
              </w:rPr>
              <w:t>员工总人数：</w:t>
            </w: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596"/>
              <w:rPr>
                <w:rFonts w:hint="eastAsia" w:ascii="宋体" w:hAnsi="宋体" w:eastAsia="宋体" w:cs="宋体"/>
                <w:sz w:val="21"/>
                <w:szCs w:val="21"/>
              </w:rPr>
            </w:pPr>
            <w:r>
              <w:rPr>
                <w:rFonts w:hint="eastAsia" w:ascii="宋体" w:hAnsi="宋体" w:eastAsia="宋体" w:cs="宋体"/>
                <w:spacing w:val="-1"/>
                <w:sz w:val="21"/>
                <w:szCs w:val="21"/>
              </w:rPr>
              <w:t>注册资本</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restart"/>
            <w:tcBorders>
              <w:top w:val="single" w:color="000000" w:sz="4" w:space="0"/>
              <w:left w:val="single" w:color="000000" w:sz="4" w:space="0"/>
              <w:right w:val="single" w:color="000000" w:sz="4" w:space="0"/>
            </w:tcBorders>
          </w:tcPr>
          <w:p>
            <w:pPr>
              <w:pStyle w:val="22"/>
              <w:spacing w:before="3" w:line="160" w:lineRule="atLeast"/>
              <w:rPr>
                <w:rFonts w:hint="eastAsia" w:ascii="宋体" w:hAnsi="宋体" w:eastAsia="宋体" w:cs="宋体"/>
                <w:sz w:val="12"/>
                <w:szCs w:val="12"/>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383" w:lineRule="auto"/>
              <w:ind w:left="102" w:right="88"/>
              <w:rPr>
                <w:rFonts w:hint="eastAsia" w:ascii="宋体" w:hAnsi="宋体" w:eastAsia="宋体" w:cs="宋体"/>
                <w:sz w:val="21"/>
                <w:szCs w:val="21"/>
              </w:rPr>
            </w:pPr>
            <w:r>
              <w:rPr>
                <w:rFonts w:hint="eastAsia" w:ascii="宋体" w:hAnsi="宋体" w:eastAsia="宋体" w:cs="宋体"/>
                <w:sz w:val="21"/>
                <w:szCs w:val="21"/>
              </w:rPr>
              <w:t>其 中</w:t>
            </w: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高级职称人员</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596"/>
              <w:rPr>
                <w:rFonts w:hint="eastAsia" w:ascii="宋体" w:hAnsi="宋体" w:eastAsia="宋体" w:cs="宋体"/>
                <w:sz w:val="21"/>
                <w:szCs w:val="21"/>
              </w:rPr>
            </w:pPr>
            <w:r>
              <w:rPr>
                <w:rFonts w:hint="eastAsia" w:ascii="宋体" w:hAnsi="宋体" w:eastAsia="宋体" w:cs="宋体"/>
                <w:spacing w:val="-1"/>
                <w:sz w:val="21"/>
                <w:szCs w:val="21"/>
              </w:rPr>
              <w:t>成立日期</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continue"/>
            <w:tcBorders>
              <w:left w:val="single" w:color="000000" w:sz="4" w:space="0"/>
              <w:right w:val="single" w:color="000000" w:sz="4" w:space="0"/>
            </w:tcBorders>
          </w:tcPr>
          <w:p>
            <w:pPr>
              <w:rPr>
                <w:rFonts w:hint="eastAsia" w:ascii="宋体" w:hAnsi="宋体" w:eastAsia="宋体" w:cs="宋体"/>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中级职称人员</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76"/>
              <w:rPr>
                <w:rFonts w:hint="eastAsia" w:ascii="宋体" w:hAnsi="宋体" w:eastAsia="宋体" w:cs="宋体"/>
                <w:sz w:val="21"/>
                <w:szCs w:val="21"/>
              </w:rPr>
            </w:pPr>
            <w:r>
              <w:rPr>
                <w:rFonts w:hint="eastAsia" w:ascii="宋体" w:hAnsi="宋体" w:eastAsia="宋体" w:cs="宋体"/>
                <w:spacing w:val="-2"/>
                <w:sz w:val="21"/>
                <w:szCs w:val="21"/>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continue"/>
            <w:tcBorders>
              <w:left w:val="single" w:color="000000" w:sz="4" w:space="0"/>
              <w:right w:val="single" w:color="000000" w:sz="4" w:space="0"/>
            </w:tcBorders>
          </w:tcPr>
          <w:p>
            <w:pPr>
              <w:rPr>
                <w:rFonts w:hint="eastAsia" w:ascii="宋体" w:hAnsi="宋体" w:eastAsia="宋体" w:cs="宋体"/>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技术人员数量</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76"/>
              <w:rPr>
                <w:rFonts w:hint="eastAsia" w:ascii="宋体" w:hAnsi="宋体" w:eastAsia="宋体" w:cs="宋体"/>
                <w:sz w:val="21"/>
                <w:szCs w:val="21"/>
              </w:rPr>
            </w:pPr>
            <w:r>
              <w:rPr>
                <w:rFonts w:hint="eastAsia" w:ascii="宋体" w:hAnsi="宋体" w:eastAsia="宋体" w:cs="宋体"/>
                <w:spacing w:val="-2"/>
                <w:sz w:val="21"/>
                <w:szCs w:val="21"/>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1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1699" w:type="dxa"/>
            <w:gridSpan w:val="2"/>
            <w:tcBorders>
              <w:top w:val="single" w:color="000000" w:sz="4" w:space="0"/>
              <w:left w:val="single" w:color="000000" w:sz="4" w:space="0"/>
              <w:bottom w:val="single" w:color="000000" w:sz="4" w:space="0"/>
              <w:right w:val="single" w:color="000000" w:sz="4" w:space="0"/>
            </w:tcBorders>
          </w:tcPr>
          <w:p>
            <w:pPr>
              <w:pStyle w:val="22"/>
              <w:spacing w:before="106"/>
              <w:ind w:left="214"/>
              <w:rPr>
                <w:rFonts w:hint="eastAsia" w:ascii="宋体" w:hAnsi="宋体" w:eastAsia="宋体" w:cs="宋体"/>
                <w:sz w:val="21"/>
                <w:szCs w:val="21"/>
              </w:rPr>
            </w:pPr>
            <w:r>
              <w:rPr>
                <w:rFonts w:hint="eastAsia" w:ascii="宋体" w:hAnsi="宋体" w:eastAsia="宋体" w:cs="宋体"/>
                <w:spacing w:val="-1"/>
                <w:sz w:val="21"/>
                <w:szCs w:val="21"/>
              </w:rPr>
              <w:t>各类注册人员</w:t>
            </w:r>
          </w:p>
        </w:tc>
        <w:tc>
          <w:tcPr>
            <w:tcW w:w="1516"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702"/>
              <w:rPr>
                <w:rFonts w:hint="eastAsia" w:ascii="宋体" w:hAnsi="宋体" w:eastAsia="宋体" w:cs="宋体"/>
                <w:sz w:val="21"/>
                <w:szCs w:val="21"/>
              </w:rPr>
            </w:pPr>
            <w:r>
              <w:rPr>
                <w:rFonts w:hint="eastAsia" w:ascii="宋体" w:hAnsi="宋体" w:eastAsia="宋体" w:cs="宋体"/>
                <w:spacing w:val="-1"/>
                <w:sz w:val="21"/>
                <w:szCs w:val="21"/>
              </w:rPr>
              <w:t>经营范围</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2650"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line="384" w:lineRule="auto"/>
              <w:ind w:left="102" w:right="95" w:hanging="3"/>
              <w:jc w:val="both"/>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投标人关联企业情</w:t>
            </w:r>
            <w:r>
              <w:rPr>
                <w:rFonts w:hint="eastAsia" w:ascii="宋体" w:hAnsi="宋体" w:eastAsia="宋体" w:cs="宋体"/>
                <w:spacing w:val="-60"/>
                <w:sz w:val="21"/>
                <w:szCs w:val="21"/>
                <w:lang w:eastAsia="zh-CN"/>
              </w:rPr>
              <w:t>况</w:t>
            </w:r>
            <w:r>
              <w:rPr>
                <w:rFonts w:hint="eastAsia" w:ascii="宋体" w:hAnsi="宋体" w:eastAsia="宋体" w:cs="宋体"/>
                <w:sz w:val="21"/>
                <w:szCs w:val="21"/>
                <w:lang w:eastAsia="zh-CN"/>
              </w:rPr>
              <w:t>（</w:t>
            </w:r>
            <w:r>
              <w:rPr>
                <w:rFonts w:hint="eastAsia" w:ascii="宋体" w:hAnsi="宋体" w:eastAsia="宋体" w:cs="宋体"/>
                <w:spacing w:val="-3"/>
                <w:sz w:val="21"/>
                <w:szCs w:val="21"/>
                <w:lang w:eastAsia="zh-CN"/>
              </w:rPr>
              <w:t>包</w:t>
            </w:r>
            <w:r>
              <w:rPr>
                <w:rFonts w:hint="eastAsia" w:ascii="宋体" w:hAnsi="宋体" w:eastAsia="宋体" w:cs="宋体"/>
                <w:sz w:val="21"/>
                <w:szCs w:val="21"/>
                <w:lang w:eastAsia="zh-CN"/>
              </w:rPr>
              <w:t>括</w:t>
            </w:r>
            <w:r>
              <w:rPr>
                <w:rFonts w:hint="eastAsia" w:ascii="宋体" w:hAnsi="宋体" w:eastAsia="宋体" w:cs="宋体"/>
                <w:spacing w:val="-3"/>
                <w:sz w:val="21"/>
                <w:szCs w:val="21"/>
                <w:lang w:eastAsia="zh-CN"/>
              </w:rPr>
              <w:t>但</w:t>
            </w:r>
            <w:r>
              <w:rPr>
                <w:rFonts w:hint="eastAsia" w:ascii="宋体" w:hAnsi="宋体" w:eastAsia="宋体" w:cs="宋体"/>
                <w:sz w:val="21"/>
                <w:szCs w:val="21"/>
                <w:lang w:eastAsia="zh-CN"/>
              </w:rPr>
              <w:t>不</w:t>
            </w:r>
            <w:r>
              <w:rPr>
                <w:rFonts w:hint="eastAsia" w:ascii="宋体" w:hAnsi="宋体" w:eastAsia="宋体" w:cs="宋体"/>
                <w:spacing w:val="-3"/>
                <w:sz w:val="21"/>
                <w:szCs w:val="21"/>
                <w:lang w:eastAsia="zh-CN"/>
              </w:rPr>
              <w:t>限</w:t>
            </w:r>
            <w:r>
              <w:rPr>
                <w:rFonts w:hint="eastAsia" w:ascii="宋体" w:hAnsi="宋体" w:eastAsia="宋体" w:cs="宋体"/>
                <w:sz w:val="21"/>
                <w:szCs w:val="21"/>
                <w:lang w:eastAsia="zh-CN"/>
              </w:rPr>
              <w:t xml:space="preserve">于与 </w:t>
            </w:r>
            <w:r>
              <w:rPr>
                <w:rFonts w:hint="eastAsia" w:ascii="宋体" w:hAnsi="宋体" w:eastAsia="宋体" w:cs="宋体"/>
                <w:spacing w:val="-2"/>
                <w:sz w:val="21"/>
                <w:szCs w:val="21"/>
                <w:lang w:eastAsia="zh-CN"/>
              </w:rPr>
              <w:t>投标人法定代表人为同一人或者存在</w:t>
            </w:r>
            <w:r>
              <w:rPr>
                <w:rFonts w:hint="eastAsia" w:ascii="宋体" w:hAnsi="宋体" w:eastAsia="宋体" w:cs="宋体"/>
                <w:sz w:val="21"/>
                <w:szCs w:val="21"/>
                <w:lang w:eastAsia="zh-CN"/>
              </w:rPr>
              <w:t>控股</w:t>
            </w:r>
            <w:r>
              <w:rPr>
                <w:rFonts w:hint="eastAsia" w:ascii="宋体" w:hAnsi="宋体" w:eastAsia="宋体" w:cs="宋体"/>
                <w:spacing w:val="-63"/>
                <w:sz w:val="21"/>
                <w:szCs w:val="21"/>
                <w:lang w:eastAsia="zh-CN"/>
              </w:rPr>
              <w:t>、</w:t>
            </w:r>
            <w:r>
              <w:rPr>
                <w:rFonts w:hint="eastAsia" w:ascii="宋体" w:hAnsi="宋体" w:eastAsia="宋体" w:cs="宋体"/>
                <w:sz w:val="21"/>
                <w:szCs w:val="21"/>
                <w:lang w:eastAsia="zh-CN"/>
              </w:rPr>
              <w:t>管</w:t>
            </w:r>
            <w:r>
              <w:rPr>
                <w:rFonts w:hint="eastAsia" w:ascii="宋体" w:hAnsi="宋体" w:eastAsia="宋体" w:cs="宋体"/>
                <w:spacing w:val="-3"/>
                <w:sz w:val="21"/>
                <w:szCs w:val="21"/>
                <w:lang w:eastAsia="zh-CN"/>
              </w:rPr>
              <w:t>理</w:t>
            </w:r>
            <w:r>
              <w:rPr>
                <w:rFonts w:hint="eastAsia" w:ascii="宋体" w:hAnsi="宋体" w:eastAsia="宋体" w:cs="宋体"/>
                <w:sz w:val="21"/>
                <w:szCs w:val="21"/>
                <w:lang w:eastAsia="zh-CN"/>
              </w:rPr>
              <w:t>关</w:t>
            </w:r>
            <w:r>
              <w:rPr>
                <w:rFonts w:hint="eastAsia" w:ascii="宋体" w:hAnsi="宋体" w:eastAsia="宋体" w:cs="宋体"/>
                <w:spacing w:val="-3"/>
                <w:sz w:val="21"/>
                <w:szCs w:val="21"/>
                <w:lang w:eastAsia="zh-CN"/>
              </w:rPr>
              <w:t>系</w:t>
            </w:r>
            <w:r>
              <w:rPr>
                <w:rFonts w:hint="eastAsia" w:ascii="宋体" w:hAnsi="宋体" w:eastAsia="宋体" w:cs="宋体"/>
                <w:sz w:val="21"/>
                <w:szCs w:val="21"/>
                <w:lang w:eastAsia="zh-CN"/>
              </w:rPr>
              <w:t>的不</w:t>
            </w:r>
          </w:p>
          <w:p>
            <w:pPr>
              <w:pStyle w:val="22"/>
              <w:spacing w:before="38"/>
              <w:ind w:left="165" w:right="163"/>
              <w:jc w:val="both"/>
              <w:rPr>
                <w:rFonts w:hint="eastAsia" w:ascii="宋体" w:hAnsi="宋体" w:eastAsia="宋体" w:cs="宋体"/>
                <w:sz w:val="21"/>
                <w:szCs w:val="21"/>
              </w:rPr>
            </w:pPr>
            <w:r>
              <w:rPr>
                <w:rFonts w:hint="eastAsia" w:ascii="宋体" w:hAnsi="宋体" w:eastAsia="宋体" w:cs="宋体"/>
                <w:spacing w:val="-1"/>
                <w:sz w:val="21"/>
                <w:szCs w:val="21"/>
              </w:rPr>
              <w:t>同单位）</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2045" w:type="dxa"/>
            <w:tcBorders>
              <w:top w:val="single" w:color="000000" w:sz="4" w:space="0"/>
              <w:left w:val="single" w:color="000000" w:sz="4" w:space="0"/>
              <w:bottom w:val="single" w:color="000000" w:sz="4" w:space="0"/>
              <w:right w:val="single" w:color="000000" w:sz="4" w:space="0"/>
            </w:tcBorders>
          </w:tcPr>
          <w:p>
            <w:pPr>
              <w:pStyle w:val="22"/>
              <w:spacing w:before="106"/>
              <w:ind w:left="165" w:right="161"/>
              <w:jc w:val="center"/>
              <w:rPr>
                <w:rFonts w:hint="eastAsia" w:ascii="宋体" w:hAnsi="宋体" w:eastAsia="宋体" w:cs="宋体"/>
                <w:sz w:val="21"/>
                <w:szCs w:val="21"/>
              </w:rPr>
            </w:pPr>
            <w:r>
              <w:rPr>
                <w:rFonts w:hint="eastAsia" w:ascii="宋体" w:hAnsi="宋体" w:eastAsia="宋体" w:cs="宋体"/>
                <w:sz w:val="21"/>
                <w:szCs w:val="21"/>
              </w:rPr>
              <w:t>备注</w:t>
            </w:r>
          </w:p>
        </w:tc>
        <w:tc>
          <w:tcPr>
            <w:tcW w:w="6842" w:type="dxa"/>
            <w:gridSpan w:val="8"/>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pStyle w:val="8"/>
        <w:spacing w:before="73" w:line="331" w:lineRule="auto"/>
        <w:ind w:left="240" w:right="233"/>
        <w:rPr>
          <w:rFonts w:hint="eastAsia" w:ascii="宋体" w:hAnsi="宋体" w:eastAsia="宋体" w:cs="宋体"/>
          <w:lang w:eastAsia="zh-CN"/>
        </w:rPr>
      </w:pPr>
      <w:r>
        <w:rPr>
          <w:rFonts w:hint="eastAsia" w:ascii="宋体" w:hAnsi="宋体" w:eastAsia="宋体" w:cs="宋体"/>
          <w:lang w:eastAsia="zh-CN"/>
        </w:rPr>
        <w:t>注</w:t>
      </w:r>
      <w:r>
        <w:rPr>
          <w:rFonts w:hint="eastAsia" w:ascii="宋体" w:hAnsi="宋体" w:eastAsia="宋体" w:cs="宋体"/>
          <w:spacing w:val="-39"/>
          <w:lang w:eastAsia="zh-CN"/>
        </w:rPr>
        <w:t>：</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应</w:t>
      </w:r>
      <w:r>
        <w:rPr>
          <w:rFonts w:hint="eastAsia" w:ascii="宋体" w:hAnsi="宋体" w:eastAsia="宋体" w:cs="宋体"/>
          <w:spacing w:val="-3"/>
          <w:lang w:eastAsia="zh-CN"/>
        </w:rPr>
        <w:t>根</w:t>
      </w:r>
      <w:r>
        <w:rPr>
          <w:rFonts w:hint="eastAsia" w:ascii="宋体" w:hAnsi="宋体" w:eastAsia="宋体" w:cs="宋体"/>
          <w:lang w:eastAsia="zh-CN"/>
        </w:rPr>
        <w:t>据</w:t>
      </w:r>
      <w:r>
        <w:rPr>
          <w:rFonts w:hint="eastAsia" w:ascii="宋体" w:hAnsi="宋体" w:eastAsia="宋体" w:cs="宋体"/>
          <w:spacing w:val="-3"/>
          <w:lang w:eastAsia="zh-CN"/>
        </w:rPr>
        <w:t>投</w:t>
      </w:r>
      <w:r>
        <w:rPr>
          <w:rFonts w:hint="eastAsia" w:ascii="宋体" w:hAnsi="宋体" w:eastAsia="宋体" w:cs="宋体"/>
          <w:lang w:eastAsia="zh-CN"/>
        </w:rPr>
        <w:t>标</w:t>
      </w:r>
      <w:r>
        <w:rPr>
          <w:rFonts w:hint="eastAsia" w:ascii="宋体" w:hAnsi="宋体" w:eastAsia="宋体" w:cs="宋体"/>
          <w:spacing w:val="-3"/>
          <w:lang w:eastAsia="zh-CN"/>
        </w:rPr>
        <w:t>人</w:t>
      </w:r>
      <w:r>
        <w:rPr>
          <w:rFonts w:hint="eastAsia" w:ascii="宋体" w:hAnsi="宋体" w:eastAsia="宋体" w:cs="宋体"/>
          <w:lang w:eastAsia="zh-CN"/>
        </w:rPr>
        <w:t>须</w:t>
      </w:r>
      <w:r>
        <w:rPr>
          <w:rFonts w:hint="eastAsia" w:ascii="宋体" w:hAnsi="宋体" w:eastAsia="宋体" w:cs="宋体"/>
          <w:spacing w:val="-3"/>
          <w:lang w:eastAsia="zh-CN"/>
        </w:rPr>
        <w:t>知</w:t>
      </w:r>
      <w:r>
        <w:rPr>
          <w:rFonts w:hint="eastAsia" w:ascii="宋体" w:hAnsi="宋体" w:eastAsia="宋体" w:cs="宋体"/>
          <w:lang w:eastAsia="zh-CN"/>
        </w:rPr>
        <w:t>第3.5</w:t>
      </w:r>
      <w:r>
        <w:rPr>
          <w:rFonts w:hint="eastAsia" w:ascii="宋体" w:hAnsi="宋体" w:eastAsia="宋体" w:cs="宋体"/>
          <w:spacing w:val="-3"/>
          <w:lang w:eastAsia="zh-CN"/>
        </w:rPr>
        <w:t>.</w:t>
      </w:r>
      <w:r>
        <w:rPr>
          <w:rFonts w:hint="eastAsia" w:ascii="宋体" w:hAnsi="宋体" w:eastAsia="宋体" w:cs="宋体"/>
          <w:lang w:eastAsia="zh-CN"/>
        </w:rPr>
        <w:t xml:space="preserve">1 </w:t>
      </w:r>
      <w:r>
        <w:rPr>
          <w:rFonts w:hint="eastAsia" w:ascii="宋体" w:hAnsi="宋体" w:eastAsia="宋体" w:cs="宋体"/>
          <w:spacing w:val="-3"/>
          <w:lang w:eastAsia="zh-CN"/>
        </w:rPr>
        <w:t>项</w:t>
      </w:r>
      <w:r>
        <w:rPr>
          <w:rFonts w:hint="eastAsia" w:ascii="宋体" w:hAnsi="宋体" w:eastAsia="宋体" w:cs="宋体"/>
          <w:lang w:eastAsia="zh-CN"/>
        </w:rPr>
        <w:t>的</w:t>
      </w:r>
      <w:r>
        <w:rPr>
          <w:rFonts w:hint="eastAsia" w:ascii="宋体" w:hAnsi="宋体" w:eastAsia="宋体" w:cs="宋体"/>
          <w:spacing w:val="-3"/>
          <w:lang w:eastAsia="zh-CN"/>
        </w:rPr>
        <w:t>要</w:t>
      </w:r>
      <w:r>
        <w:rPr>
          <w:rFonts w:hint="eastAsia" w:ascii="宋体" w:hAnsi="宋体" w:eastAsia="宋体" w:cs="宋体"/>
          <w:lang w:eastAsia="zh-CN"/>
        </w:rPr>
        <w:t>求</w:t>
      </w:r>
      <w:r>
        <w:rPr>
          <w:rFonts w:hint="eastAsia" w:ascii="宋体" w:hAnsi="宋体" w:eastAsia="宋体" w:cs="宋体"/>
          <w:spacing w:val="-3"/>
          <w:lang w:eastAsia="zh-CN"/>
        </w:rPr>
        <w:t>在本</w:t>
      </w:r>
      <w:r>
        <w:rPr>
          <w:rFonts w:hint="eastAsia" w:ascii="宋体" w:hAnsi="宋体" w:eastAsia="宋体" w:cs="宋体"/>
          <w:lang w:eastAsia="zh-CN"/>
        </w:rPr>
        <w:t>表后</w:t>
      </w:r>
      <w:r>
        <w:rPr>
          <w:rFonts w:hint="eastAsia" w:ascii="宋体" w:hAnsi="宋体" w:eastAsia="宋体" w:cs="宋体"/>
          <w:spacing w:val="-3"/>
          <w:lang w:eastAsia="zh-CN"/>
        </w:rPr>
        <w:t>附</w:t>
      </w:r>
      <w:r>
        <w:rPr>
          <w:rFonts w:hint="eastAsia" w:ascii="宋体" w:hAnsi="宋体" w:eastAsia="宋体" w:cs="宋体"/>
          <w:lang w:eastAsia="zh-CN"/>
        </w:rPr>
        <w:t>相</w:t>
      </w:r>
      <w:r>
        <w:rPr>
          <w:rFonts w:hint="eastAsia" w:ascii="宋体" w:hAnsi="宋体" w:eastAsia="宋体" w:cs="宋体"/>
          <w:spacing w:val="-3"/>
          <w:lang w:eastAsia="zh-CN"/>
        </w:rPr>
        <w:t>关</w:t>
      </w:r>
      <w:r>
        <w:rPr>
          <w:rFonts w:hint="eastAsia" w:ascii="宋体" w:hAnsi="宋体" w:eastAsia="宋体" w:cs="宋体"/>
          <w:lang w:eastAsia="zh-CN"/>
        </w:rPr>
        <w:t>证</w:t>
      </w:r>
      <w:r>
        <w:rPr>
          <w:rFonts w:hint="eastAsia" w:ascii="宋体" w:hAnsi="宋体" w:eastAsia="宋体" w:cs="宋体"/>
          <w:spacing w:val="-3"/>
          <w:lang w:eastAsia="zh-CN"/>
        </w:rPr>
        <w:t>明</w:t>
      </w:r>
      <w:r>
        <w:rPr>
          <w:rFonts w:hint="eastAsia" w:ascii="宋体" w:hAnsi="宋体" w:eastAsia="宋体" w:cs="宋体"/>
          <w:lang w:eastAsia="zh-CN"/>
        </w:rPr>
        <w:t>材</w:t>
      </w:r>
      <w:r>
        <w:rPr>
          <w:rFonts w:hint="eastAsia" w:ascii="宋体" w:hAnsi="宋体" w:eastAsia="宋体" w:cs="宋体"/>
          <w:spacing w:val="-3"/>
          <w:lang w:eastAsia="zh-CN"/>
        </w:rPr>
        <w:t>料</w:t>
      </w:r>
      <w:r>
        <w:rPr>
          <w:rFonts w:hint="eastAsia" w:ascii="宋体" w:hAnsi="宋体" w:eastAsia="宋体" w:cs="宋体"/>
          <w:spacing w:val="-39"/>
          <w:lang w:eastAsia="zh-CN"/>
        </w:rPr>
        <w:t>。</w:t>
      </w:r>
      <w:r>
        <w:rPr>
          <w:rFonts w:hint="eastAsia" w:ascii="宋体" w:hAnsi="宋体" w:eastAsia="宋体" w:cs="宋体"/>
          <w:spacing w:val="-3"/>
          <w:lang w:eastAsia="zh-CN"/>
        </w:rPr>
        <w:t>境</w:t>
      </w:r>
      <w:r>
        <w:rPr>
          <w:rFonts w:hint="eastAsia" w:ascii="宋体" w:hAnsi="宋体" w:eastAsia="宋体" w:cs="宋体"/>
          <w:lang w:eastAsia="zh-CN"/>
        </w:rPr>
        <w:t>内投</w:t>
      </w:r>
      <w:r>
        <w:rPr>
          <w:rFonts w:hint="eastAsia" w:ascii="宋体" w:hAnsi="宋体" w:eastAsia="宋体" w:cs="宋体"/>
          <w:spacing w:val="-3"/>
          <w:lang w:eastAsia="zh-CN"/>
        </w:rPr>
        <w:t>标</w:t>
      </w:r>
      <w:r>
        <w:rPr>
          <w:rFonts w:hint="eastAsia" w:ascii="宋体" w:hAnsi="宋体" w:eastAsia="宋体" w:cs="宋体"/>
          <w:lang w:eastAsia="zh-CN"/>
        </w:rPr>
        <w:t>人</w:t>
      </w:r>
      <w:r>
        <w:rPr>
          <w:rFonts w:hint="eastAsia" w:ascii="宋体" w:hAnsi="宋体" w:eastAsia="宋体" w:cs="宋体"/>
          <w:spacing w:val="-3"/>
          <w:lang w:eastAsia="zh-CN"/>
        </w:rPr>
        <w:t>以</w:t>
      </w:r>
      <w:r>
        <w:rPr>
          <w:rFonts w:hint="eastAsia" w:ascii="宋体" w:hAnsi="宋体" w:eastAsia="宋体" w:cs="宋体"/>
          <w:lang w:eastAsia="zh-CN"/>
        </w:rPr>
        <w:t>现</w:t>
      </w:r>
      <w:r>
        <w:rPr>
          <w:rFonts w:hint="eastAsia" w:ascii="宋体" w:hAnsi="宋体" w:eastAsia="宋体" w:cs="宋体"/>
          <w:spacing w:val="-3"/>
          <w:lang w:eastAsia="zh-CN"/>
        </w:rPr>
        <w:t>金</w:t>
      </w:r>
      <w:r>
        <w:rPr>
          <w:rFonts w:hint="eastAsia" w:ascii="宋体" w:hAnsi="宋体" w:eastAsia="宋体" w:cs="宋体"/>
          <w:lang w:eastAsia="zh-CN"/>
        </w:rPr>
        <w:t xml:space="preserve">或 </w:t>
      </w:r>
      <w:r>
        <w:rPr>
          <w:rFonts w:hint="eastAsia" w:ascii="宋体" w:hAnsi="宋体" w:eastAsia="宋体" w:cs="宋体"/>
          <w:spacing w:val="-2"/>
          <w:lang w:eastAsia="zh-CN"/>
        </w:rPr>
        <w:t>者支票形式提交投标保证金的，还应附基本账户开户许可证复印件。</w:t>
      </w:r>
    </w:p>
    <w:p>
      <w:pPr>
        <w:spacing w:line="331" w:lineRule="auto"/>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217"/>
        <w:outlineLvl w:val="2"/>
        <w:rPr>
          <w:rFonts w:hint="eastAsia" w:ascii="宋体" w:hAnsi="宋体" w:eastAsia="宋体" w:cs="宋体"/>
          <w:b/>
          <w:bCs/>
          <w:lang w:eastAsia="zh-CN"/>
        </w:rPr>
      </w:pPr>
      <w:bookmarkStart w:id="1037" w:name="_bookmark211"/>
      <w:bookmarkEnd w:id="1037"/>
      <w:bookmarkStart w:id="1038" w:name="_Toc5350"/>
      <w:bookmarkStart w:id="1039" w:name="_Toc8064"/>
      <w:bookmarkStart w:id="1040" w:name="_Toc18967"/>
      <w:bookmarkStart w:id="1041" w:name="_Toc30088"/>
      <w:bookmarkStart w:id="1042" w:name="_Toc24585"/>
      <w:bookmarkStart w:id="1043" w:name="_Toc25809"/>
      <w:bookmarkStart w:id="1044" w:name="_Toc10690"/>
      <w:bookmarkStart w:id="1045" w:name="_Toc10132"/>
      <w:r>
        <w:rPr>
          <w:rFonts w:hint="eastAsia" w:ascii="宋体" w:hAnsi="宋体" w:eastAsia="宋体" w:cs="宋体"/>
          <w:b/>
          <w:bCs/>
          <w:spacing w:val="-1"/>
          <w:lang w:eastAsia="zh-CN"/>
        </w:rPr>
        <w:t>（二）近年财务状况表</w:t>
      </w:r>
      <w:bookmarkEnd w:id="1038"/>
      <w:bookmarkEnd w:id="1039"/>
      <w:bookmarkEnd w:id="1040"/>
      <w:bookmarkEnd w:id="1041"/>
      <w:bookmarkEnd w:id="1042"/>
      <w:bookmarkEnd w:id="1043"/>
      <w:bookmarkEnd w:id="1044"/>
      <w:bookmarkEnd w:id="1045"/>
    </w:p>
    <w:p>
      <w:pPr>
        <w:spacing w:line="280" w:lineRule="atLeast"/>
        <w:rPr>
          <w:rFonts w:hint="eastAsia" w:ascii="宋体" w:hAnsi="宋体" w:eastAsia="宋体" w:cs="宋体"/>
          <w:sz w:val="21"/>
          <w:szCs w:val="21"/>
          <w:lang w:eastAsia="zh-CN"/>
        </w:rPr>
      </w:pPr>
    </w:p>
    <w:p>
      <w:pPr>
        <w:spacing w:before="8" w:line="380" w:lineRule="atLeast"/>
        <w:rPr>
          <w:rFonts w:hint="eastAsia" w:ascii="宋体" w:hAnsi="宋体" w:eastAsia="宋体" w:cs="宋体"/>
          <w:sz w:val="29"/>
          <w:szCs w:val="29"/>
          <w:lang w:eastAsia="zh-CN"/>
        </w:rPr>
      </w:pPr>
    </w:p>
    <w:p>
      <w:pPr>
        <w:pStyle w:val="8"/>
        <w:ind w:left="500"/>
        <w:rPr>
          <w:rFonts w:hint="eastAsia" w:ascii="宋体" w:hAnsi="宋体" w:eastAsia="宋体" w:cs="宋体"/>
          <w:lang w:eastAsia="zh-CN"/>
        </w:rPr>
      </w:pPr>
      <w:r>
        <w:rPr>
          <w:rFonts w:hint="eastAsia" w:ascii="宋体" w:hAnsi="宋体" w:eastAsia="宋体" w:cs="宋体"/>
          <w:spacing w:val="-2"/>
          <w:lang w:eastAsia="zh-CN"/>
        </w:rPr>
        <w:t>投标人应根据投标人须知第</w:t>
      </w:r>
      <w:r>
        <w:rPr>
          <w:rFonts w:hint="eastAsia" w:ascii="宋体" w:hAnsi="宋体" w:eastAsia="宋体" w:cs="宋体"/>
          <w:spacing w:val="-1"/>
          <w:lang w:eastAsia="zh-CN"/>
        </w:rPr>
        <w:t>3.5.2</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rFonts w:hint="eastAsia" w:ascii="宋体" w:hAnsi="宋体" w:eastAsia="宋体" w:cs="宋体"/>
          <w:b/>
          <w:bCs/>
          <w:lang w:eastAsia="zh-CN"/>
        </w:rPr>
      </w:pPr>
      <w:bookmarkStart w:id="1046" w:name="_bookmark212"/>
      <w:bookmarkEnd w:id="1046"/>
      <w:bookmarkStart w:id="1047" w:name="_Toc26928"/>
      <w:bookmarkStart w:id="1048" w:name="_Toc24001"/>
      <w:bookmarkStart w:id="1049" w:name="_Toc19367"/>
      <w:bookmarkStart w:id="1050" w:name="_Toc3993"/>
      <w:bookmarkStart w:id="1051" w:name="_Toc15776"/>
      <w:bookmarkStart w:id="1052" w:name="_Toc1466"/>
      <w:bookmarkStart w:id="1053" w:name="_Toc24754"/>
      <w:bookmarkStart w:id="1054" w:name="_Toc32276"/>
      <w:r>
        <w:rPr>
          <w:rFonts w:hint="eastAsia" w:ascii="宋体" w:hAnsi="宋体" w:eastAsia="宋体" w:cs="宋体"/>
          <w:b/>
          <w:bCs/>
          <w:spacing w:val="-1"/>
          <w:lang w:eastAsia="zh-CN"/>
        </w:rPr>
        <w:t>（三）近年完成的类似项目情况表</w:t>
      </w:r>
      <w:bookmarkEnd w:id="1047"/>
      <w:bookmarkEnd w:id="1048"/>
      <w:bookmarkEnd w:id="1049"/>
      <w:bookmarkEnd w:id="1050"/>
      <w:bookmarkEnd w:id="1051"/>
      <w:bookmarkEnd w:id="1052"/>
      <w:bookmarkEnd w:id="1053"/>
      <w:bookmarkEnd w:id="1054"/>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lang w:eastAsia="zh-CN"/>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0"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发包人地址</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发包人电话</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合同价格</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498"/>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勘察内容</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309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before="7"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898" w:right="897"/>
              <w:jc w:val="center"/>
              <w:rPr>
                <w:rFonts w:hint="eastAsia" w:ascii="宋体" w:hAnsi="宋体" w:eastAsia="宋体" w:cs="宋体"/>
                <w:sz w:val="21"/>
                <w:szCs w:val="21"/>
              </w:rPr>
            </w:pPr>
            <w:r>
              <w:rPr>
                <w:rFonts w:hint="eastAsia"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before="10" w:line="60" w:lineRule="atLeast"/>
        <w:rPr>
          <w:rFonts w:hint="eastAsia" w:ascii="宋体" w:hAnsi="宋体" w:eastAsia="宋体" w:cs="宋体"/>
          <w:sz w:val="4"/>
          <w:szCs w:val="4"/>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3.5.3</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rFonts w:hint="eastAsia" w:ascii="宋体" w:hAnsi="宋体" w:eastAsia="宋体" w:cs="宋体"/>
          <w:b/>
          <w:bCs/>
          <w:lang w:eastAsia="zh-CN"/>
        </w:rPr>
      </w:pPr>
      <w:bookmarkStart w:id="1055" w:name="_bookmark213"/>
      <w:bookmarkEnd w:id="1055"/>
      <w:bookmarkStart w:id="1056" w:name="_Toc21299"/>
      <w:bookmarkStart w:id="1057" w:name="_Toc18013"/>
      <w:bookmarkStart w:id="1058" w:name="_Toc9448"/>
      <w:bookmarkStart w:id="1059" w:name="_Toc26565"/>
      <w:bookmarkStart w:id="1060" w:name="_Toc14895"/>
      <w:bookmarkStart w:id="1061" w:name="_Toc4435"/>
      <w:bookmarkStart w:id="1062" w:name="_Toc25894"/>
      <w:bookmarkStart w:id="1063" w:name="_Toc21385"/>
      <w:r>
        <w:rPr>
          <w:rFonts w:hint="eastAsia" w:ascii="宋体" w:hAnsi="宋体" w:eastAsia="宋体" w:cs="宋体"/>
          <w:b/>
          <w:bCs/>
          <w:spacing w:val="-2"/>
          <w:lang w:eastAsia="zh-CN"/>
        </w:rPr>
        <w:t>（四）正在勘察和新承接的项目情况表</w:t>
      </w:r>
      <w:bookmarkEnd w:id="1056"/>
      <w:bookmarkEnd w:id="1057"/>
      <w:bookmarkEnd w:id="1058"/>
      <w:bookmarkEnd w:id="1059"/>
      <w:bookmarkEnd w:id="1060"/>
      <w:bookmarkEnd w:id="1061"/>
      <w:bookmarkEnd w:id="1062"/>
      <w:bookmarkEnd w:id="1063"/>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lang w:eastAsia="zh-CN"/>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项目所在地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发包人名称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0"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发包人地址</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发包人电话</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签约合同价</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498"/>
              <w:rPr>
                <w:rFonts w:hint="eastAsia" w:ascii="宋体" w:hAnsi="宋体" w:eastAsia="宋体" w:cs="宋体"/>
                <w:sz w:val="21"/>
                <w:szCs w:val="21"/>
              </w:rPr>
            </w:pPr>
            <w:r>
              <w:rPr>
                <w:rFonts w:hint="eastAsia" w:ascii="宋体" w:hAnsi="宋体" w:eastAsia="宋体" w:cs="宋体"/>
                <w:spacing w:val="-1"/>
                <w:sz w:val="21"/>
                <w:szCs w:val="21"/>
              </w:rPr>
              <w:t>勘察服务期限</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8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勘察内容</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601"/>
              <w:rPr>
                <w:rFonts w:hint="eastAsia" w:ascii="宋体" w:hAnsi="宋体" w:eastAsia="宋体" w:cs="宋体"/>
                <w:sz w:val="21"/>
                <w:szCs w:val="21"/>
              </w:rPr>
            </w:pPr>
            <w:r>
              <w:rPr>
                <w:rFonts w:hint="eastAsia" w:ascii="宋体" w:hAnsi="宋体" w:eastAsia="宋体" w:cs="宋体"/>
                <w:spacing w:val="-1"/>
                <w:sz w:val="21"/>
                <w:szCs w:val="21"/>
              </w:rPr>
              <w:t>项目负责人</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3092"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line="200" w:lineRule="atLeast"/>
              <w:rPr>
                <w:rFonts w:hint="eastAsia" w:ascii="宋体" w:hAnsi="宋体" w:eastAsia="宋体" w:cs="宋体"/>
                <w:sz w:val="15"/>
                <w:szCs w:val="15"/>
              </w:rPr>
            </w:pPr>
          </w:p>
          <w:p>
            <w:pPr>
              <w:pStyle w:val="22"/>
              <w:spacing w:before="7" w:line="220" w:lineRule="atLeast"/>
              <w:rPr>
                <w:rFonts w:hint="eastAsia" w:ascii="宋体" w:hAnsi="宋体" w:eastAsia="宋体" w:cs="宋体"/>
                <w:sz w:val="16"/>
                <w:szCs w:val="16"/>
              </w:rPr>
            </w:pPr>
          </w:p>
          <w:p>
            <w:pPr>
              <w:pStyle w:val="22"/>
              <w:ind w:left="706"/>
              <w:rPr>
                <w:rFonts w:hint="eastAsia" w:ascii="宋体" w:hAnsi="宋体" w:eastAsia="宋体" w:cs="宋体"/>
                <w:sz w:val="21"/>
                <w:szCs w:val="21"/>
              </w:rPr>
            </w:pPr>
            <w:r>
              <w:rPr>
                <w:rFonts w:hint="eastAsia" w:ascii="宋体" w:hAnsi="宋体" w:eastAsia="宋体" w:cs="宋体"/>
                <w:spacing w:val="-1"/>
                <w:sz w:val="21"/>
                <w:szCs w:val="21"/>
              </w:rPr>
              <w:t>项目描述</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tcPr>
          <w:p>
            <w:pPr>
              <w:pStyle w:val="22"/>
              <w:spacing w:before="2" w:line="220" w:lineRule="atLeast"/>
              <w:rPr>
                <w:rFonts w:hint="eastAsia" w:ascii="宋体" w:hAnsi="宋体" w:eastAsia="宋体" w:cs="宋体"/>
                <w:sz w:val="16"/>
                <w:szCs w:val="16"/>
              </w:rPr>
            </w:pPr>
          </w:p>
          <w:p>
            <w:pPr>
              <w:pStyle w:val="22"/>
              <w:ind w:left="898" w:right="897"/>
              <w:jc w:val="center"/>
              <w:rPr>
                <w:rFonts w:hint="eastAsia" w:ascii="宋体" w:hAnsi="宋体" w:eastAsia="宋体" w:cs="宋体"/>
                <w:sz w:val="21"/>
                <w:szCs w:val="21"/>
              </w:rPr>
            </w:pPr>
            <w:r>
              <w:rPr>
                <w:rFonts w:hint="eastAsia"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before="10" w:line="60" w:lineRule="atLeast"/>
        <w:rPr>
          <w:rFonts w:hint="eastAsia" w:ascii="宋体" w:hAnsi="宋体" w:eastAsia="宋体" w:cs="宋体"/>
          <w:sz w:val="4"/>
          <w:szCs w:val="4"/>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3.5.4</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55" w:lineRule="exact"/>
        <w:outlineLvl w:val="2"/>
        <w:rPr>
          <w:rFonts w:hint="eastAsia" w:ascii="宋体" w:hAnsi="宋体" w:eastAsia="宋体" w:cs="宋体"/>
          <w:b/>
          <w:bCs/>
          <w:lang w:eastAsia="zh-CN"/>
        </w:rPr>
      </w:pPr>
      <w:bookmarkStart w:id="1064" w:name="_bookmark214"/>
      <w:bookmarkEnd w:id="1064"/>
      <w:bookmarkStart w:id="1065" w:name="_Toc1661"/>
      <w:bookmarkStart w:id="1066" w:name="_Toc14113"/>
      <w:bookmarkStart w:id="1067" w:name="_Toc24821"/>
      <w:bookmarkStart w:id="1068" w:name="_Toc9855"/>
      <w:bookmarkStart w:id="1069" w:name="_Toc14161"/>
      <w:bookmarkStart w:id="1070" w:name="_Toc16249"/>
      <w:bookmarkStart w:id="1071" w:name="_Toc12200"/>
      <w:bookmarkStart w:id="1072" w:name="_Toc25575"/>
      <w:r>
        <w:rPr>
          <w:rFonts w:hint="eastAsia" w:ascii="宋体" w:hAnsi="宋体" w:eastAsia="宋体" w:cs="宋体"/>
          <w:b/>
          <w:bCs/>
          <w:spacing w:val="-1"/>
          <w:lang w:eastAsia="zh-CN"/>
        </w:rPr>
        <w:t>（五）近年发生的诉讼及仲裁情况</w:t>
      </w:r>
      <w:bookmarkEnd w:id="1065"/>
      <w:bookmarkEnd w:id="1066"/>
      <w:bookmarkEnd w:id="1067"/>
      <w:bookmarkEnd w:id="1068"/>
      <w:bookmarkEnd w:id="1069"/>
      <w:bookmarkEnd w:id="1070"/>
      <w:bookmarkEnd w:id="1071"/>
      <w:bookmarkEnd w:id="1072"/>
    </w:p>
    <w:p>
      <w:pPr>
        <w:spacing w:before="14" w:line="400" w:lineRule="atLeast"/>
        <w:rPr>
          <w:rFonts w:hint="eastAsia" w:ascii="宋体" w:hAnsi="宋体" w:eastAsia="宋体" w:cs="宋体"/>
          <w:sz w:val="30"/>
          <w:szCs w:val="30"/>
          <w:lang w:eastAsia="zh-CN"/>
        </w:rPr>
      </w:pPr>
    </w:p>
    <w:p>
      <w:pPr>
        <w:pStyle w:val="8"/>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3.5.5</w:t>
      </w:r>
      <w:r>
        <w:rPr>
          <w:rFonts w:hint="eastAsia" w:ascii="宋体" w:hAnsi="宋体" w:eastAsia="宋体" w:cs="宋体"/>
          <w:spacing w:val="-2"/>
          <w:lang w:eastAsia="zh-CN"/>
        </w:rPr>
        <w:t>项的要求附相关证明材料。</w:t>
      </w:r>
    </w:p>
    <w:p>
      <w:pPr>
        <w:rPr>
          <w:rFonts w:hint="eastAsia" w:ascii="宋体" w:hAnsi="宋体" w:eastAsia="宋体" w:cs="宋体"/>
          <w:lang w:eastAsia="zh-CN"/>
        </w:rPr>
        <w:sectPr>
          <w:footerReference r:id="rId23"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100"/>
        <w:outlineLvl w:val="2"/>
        <w:rPr>
          <w:rFonts w:hint="eastAsia" w:ascii="宋体" w:hAnsi="宋体" w:eastAsia="宋体" w:cs="宋体"/>
          <w:b/>
          <w:bCs/>
          <w:lang w:eastAsia="zh-CN"/>
        </w:rPr>
      </w:pPr>
      <w:bookmarkStart w:id="1073" w:name="_bookmark215"/>
      <w:bookmarkEnd w:id="1073"/>
      <w:bookmarkStart w:id="1074" w:name="_Toc10850"/>
      <w:bookmarkStart w:id="1075" w:name="_Toc31718"/>
      <w:bookmarkStart w:id="1076" w:name="_Toc6430"/>
      <w:bookmarkStart w:id="1077" w:name="_Toc14423"/>
      <w:bookmarkStart w:id="1078" w:name="_Toc26366"/>
      <w:bookmarkStart w:id="1079" w:name="_Toc3239"/>
      <w:bookmarkStart w:id="1080" w:name="_Toc23346"/>
      <w:bookmarkStart w:id="1081" w:name="_Toc25460"/>
      <w:r>
        <w:rPr>
          <w:rFonts w:hint="eastAsia" w:ascii="宋体" w:hAnsi="宋体" w:eastAsia="宋体" w:cs="宋体"/>
          <w:b/>
          <w:bCs/>
          <w:spacing w:val="-1"/>
          <w:lang w:eastAsia="zh-CN"/>
        </w:rPr>
        <w:t>（六）拟委任的主要人员汇总表</w:t>
      </w:r>
      <w:bookmarkEnd w:id="1074"/>
      <w:bookmarkEnd w:id="1075"/>
      <w:bookmarkEnd w:id="1076"/>
      <w:bookmarkEnd w:id="1077"/>
      <w:bookmarkEnd w:id="1078"/>
      <w:bookmarkEnd w:id="1079"/>
      <w:bookmarkEnd w:id="1080"/>
      <w:bookmarkEnd w:id="1081"/>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022" w:type="dxa"/>
        <w:tblInd w:w="404" w:type="dxa"/>
        <w:tblLayout w:type="fixed"/>
        <w:tblCellMar>
          <w:top w:w="0" w:type="dxa"/>
          <w:left w:w="0" w:type="dxa"/>
          <w:bottom w:w="0" w:type="dxa"/>
          <w:right w:w="0" w:type="dxa"/>
        </w:tblCellMar>
      </w:tblPr>
      <w:tblGrid>
        <w:gridCol w:w="816"/>
        <w:gridCol w:w="1275"/>
        <w:gridCol w:w="991"/>
        <w:gridCol w:w="605"/>
        <w:gridCol w:w="487"/>
        <w:gridCol w:w="1133"/>
        <w:gridCol w:w="710"/>
        <w:gridCol w:w="872"/>
        <w:gridCol w:w="1133"/>
      </w:tblGrid>
      <w:tr>
        <w:tblPrEx>
          <w:tblCellMar>
            <w:top w:w="0" w:type="dxa"/>
            <w:left w:w="0" w:type="dxa"/>
            <w:bottom w:w="0" w:type="dxa"/>
            <w:right w:w="0" w:type="dxa"/>
          </w:tblCellMar>
        </w:tblPrEx>
        <w:trPr>
          <w:trHeight w:val="451" w:hRule="exact"/>
        </w:trPr>
        <w:tc>
          <w:tcPr>
            <w:tcW w:w="816" w:type="dxa"/>
            <w:vMerge w:val="restart"/>
            <w:tcBorders>
              <w:top w:val="single" w:color="000000" w:sz="4" w:space="0"/>
              <w:left w:val="single" w:color="000000" w:sz="4" w:space="0"/>
              <w:right w:val="single" w:color="000000" w:sz="4" w:space="0"/>
            </w:tcBorders>
          </w:tcPr>
          <w:p>
            <w:pPr>
              <w:pStyle w:val="22"/>
              <w:spacing w:before="2" w:line="130" w:lineRule="atLeast"/>
              <w:rPr>
                <w:rFonts w:hint="eastAsia" w:ascii="宋体" w:hAnsi="宋体" w:eastAsia="宋体" w:cs="宋体"/>
                <w:sz w:val="9"/>
                <w:szCs w:val="9"/>
                <w:lang w:eastAsia="zh-CN"/>
              </w:rPr>
            </w:pPr>
          </w:p>
          <w:p>
            <w:pPr>
              <w:pStyle w:val="22"/>
              <w:spacing w:line="200" w:lineRule="atLeast"/>
              <w:rPr>
                <w:rFonts w:hint="eastAsia" w:ascii="宋体" w:hAnsi="宋体" w:eastAsia="宋体" w:cs="宋体"/>
                <w:sz w:val="15"/>
                <w:szCs w:val="15"/>
                <w:lang w:eastAsia="zh-CN"/>
              </w:rPr>
            </w:pPr>
          </w:p>
          <w:p>
            <w:pPr>
              <w:pStyle w:val="22"/>
              <w:ind w:left="191"/>
              <w:rPr>
                <w:rFonts w:hint="eastAsia" w:ascii="宋体" w:hAnsi="宋体" w:eastAsia="宋体" w:cs="宋体"/>
                <w:sz w:val="21"/>
                <w:szCs w:val="21"/>
              </w:rPr>
            </w:pPr>
            <w:r>
              <w:rPr>
                <w:rFonts w:hint="eastAsia" w:ascii="宋体" w:hAnsi="宋体" w:eastAsia="宋体" w:cs="宋体"/>
                <w:sz w:val="21"/>
                <w:szCs w:val="21"/>
              </w:rPr>
              <w:t>序号</w:t>
            </w:r>
          </w:p>
        </w:tc>
        <w:tc>
          <w:tcPr>
            <w:tcW w:w="1275" w:type="dxa"/>
            <w:vMerge w:val="restart"/>
            <w:tcBorders>
              <w:top w:val="single" w:color="000000" w:sz="4" w:space="0"/>
              <w:left w:val="single" w:color="000000" w:sz="4" w:space="0"/>
              <w:right w:val="single" w:color="000000" w:sz="4" w:space="0"/>
            </w:tcBorders>
          </w:tcPr>
          <w:p>
            <w:pPr>
              <w:pStyle w:val="22"/>
              <w:spacing w:before="2" w:line="13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104"/>
              <w:rPr>
                <w:rFonts w:hint="eastAsia" w:ascii="宋体" w:hAnsi="宋体" w:eastAsia="宋体" w:cs="宋体"/>
                <w:sz w:val="21"/>
                <w:szCs w:val="21"/>
              </w:rPr>
            </w:pPr>
            <w:r>
              <w:rPr>
                <w:rFonts w:hint="eastAsia" w:ascii="宋体" w:hAnsi="宋体" w:eastAsia="宋体" w:cs="宋体"/>
                <w:spacing w:val="-1"/>
                <w:sz w:val="21"/>
                <w:szCs w:val="21"/>
              </w:rPr>
              <w:t>本项目任职</w:t>
            </w:r>
          </w:p>
        </w:tc>
        <w:tc>
          <w:tcPr>
            <w:tcW w:w="991" w:type="dxa"/>
            <w:vMerge w:val="restart"/>
            <w:tcBorders>
              <w:top w:val="single" w:color="000000" w:sz="4" w:space="0"/>
              <w:left w:val="single" w:color="000000" w:sz="4" w:space="0"/>
              <w:right w:val="single" w:color="000000" w:sz="4" w:space="0"/>
            </w:tcBorders>
          </w:tcPr>
          <w:p>
            <w:pPr>
              <w:pStyle w:val="22"/>
              <w:spacing w:before="2" w:line="13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279"/>
              <w:rPr>
                <w:rFonts w:hint="eastAsia" w:ascii="宋体" w:hAnsi="宋体" w:eastAsia="宋体" w:cs="宋体"/>
                <w:sz w:val="21"/>
                <w:szCs w:val="21"/>
              </w:rPr>
            </w:pPr>
            <w:r>
              <w:rPr>
                <w:rFonts w:hint="eastAsia" w:ascii="宋体" w:hAnsi="宋体" w:eastAsia="宋体" w:cs="宋体"/>
                <w:sz w:val="21"/>
                <w:szCs w:val="21"/>
              </w:rPr>
              <w:t>姓名</w:t>
            </w:r>
          </w:p>
        </w:tc>
        <w:tc>
          <w:tcPr>
            <w:tcW w:w="605" w:type="dxa"/>
            <w:vMerge w:val="restart"/>
            <w:tcBorders>
              <w:top w:val="single" w:color="000000" w:sz="4" w:space="0"/>
              <w:left w:val="single" w:color="000000" w:sz="4" w:space="0"/>
              <w:right w:val="single" w:color="000000" w:sz="4" w:space="0"/>
            </w:tcBorders>
          </w:tcPr>
          <w:p>
            <w:pPr>
              <w:pStyle w:val="22"/>
              <w:spacing w:before="3" w:line="442" w:lineRule="exact"/>
              <w:ind w:left="188" w:right="191"/>
              <w:rPr>
                <w:rFonts w:hint="eastAsia" w:ascii="宋体" w:hAnsi="宋体" w:eastAsia="宋体" w:cs="宋体"/>
                <w:sz w:val="21"/>
                <w:szCs w:val="21"/>
              </w:rPr>
            </w:pPr>
            <w:r>
              <w:rPr>
                <w:rFonts w:hint="eastAsia" w:ascii="宋体" w:hAnsi="宋体" w:eastAsia="宋体" w:cs="宋体"/>
                <w:sz w:val="21"/>
                <w:szCs w:val="21"/>
              </w:rPr>
              <w:t>职 称</w:t>
            </w:r>
          </w:p>
        </w:tc>
        <w:tc>
          <w:tcPr>
            <w:tcW w:w="487" w:type="dxa"/>
            <w:vMerge w:val="restart"/>
            <w:tcBorders>
              <w:top w:val="single" w:color="000000" w:sz="4" w:space="0"/>
              <w:left w:val="single" w:color="000000" w:sz="4" w:space="0"/>
              <w:right w:val="single" w:color="000000" w:sz="4" w:space="0"/>
            </w:tcBorders>
          </w:tcPr>
          <w:p>
            <w:pPr>
              <w:pStyle w:val="22"/>
              <w:spacing w:before="3" w:line="442" w:lineRule="exact"/>
              <w:ind w:left="130" w:right="131"/>
              <w:rPr>
                <w:rFonts w:hint="eastAsia" w:ascii="宋体" w:hAnsi="宋体" w:eastAsia="宋体" w:cs="宋体"/>
                <w:sz w:val="21"/>
                <w:szCs w:val="21"/>
              </w:rPr>
            </w:pPr>
            <w:r>
              <w:rPr>
                <w:rFonts w:hint="eastAsia" w:ascii="宋体" w:hAnsi="宋体" w:eastAsia="宋体" w:cs="宋体"/>
                <w:sz w:val="21"/>
                <w:szCs w:val="21"/>
              </w:rPr>
              <w:t>专 业</w:t>
            </w:r>
          </w:p>
        </w:tc>
        <w:tc>
          <w:tcPr>
            <w:tcW w:w="2715" w:type="dxa"/>
            <w:gridSpan w:val="3"/>
            <w:tcBorders>
              <w:top w:val="single" w:color="000000" w:sz="4" w:space="0"/>
              <w:left w:val="single" w:color="000000" w:sz="4" w:space="0"/>
              <w:bottom w:val="single" w:color="000000" w:sz="4" w:space="0"/>
              <w:right w:val="single" w:color="000000" w:sz="4" w:space="0"/>
            </w:tcBorders>
          </w:tcPr>
          <w:p>
            <w:pPr>
              <w:pStyle w:val="22"/>
              <w:spacing w:before="106"/>
              <w:ind w:left="404"/>
              <w:rPr>
                <w:rFonts w:hint="eastAsia" w:ascii="宋体" w:hAnsi="宋体" w:eastAsia="宋体" w:cs="宋体"/>
                <w:sz w:val="21"/>
                <w:szCs w:val="21"/>
              </w:rPr>
            </w:pPr>
            <w:r>
              <w:rPr>
                <w:rFonts w:hint="eastAsia" w:ascii="宋体" w:hAnsi="宋体" w:eastAsia="宋体" w:cs="宋体"/>
                <w:spacing w:val="-1"/>
                <w:sz w:val="21"/>
                <w:szCs w:val="21"/>
              </w:rPr>
              <w:t>执业或职业资格证明</w:t>
            </w: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06"/>
              <w:ind w:left="349"/>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0" w:type="dxa"/>
            <w:bottom w:w="0" w:type="dxa"/>
            <w:right w:w="0" w:type="dxa"/>
          </w:tblCellMar>
        </w:tblPrEx>
        <w:trPr>
          <w:trHeight w:val="449" w:hRule="exact"/>
        </w:trPr>
        <w:tc>
          <w:tcPr>
            <w:tcW w:w="816"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vMerge w:val="continue"/>
            <w:tcBorders>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06"/>
              <w:ind w:left="140"/>
              <w:rPr>
                <w:rFonts w:hint="eastAsia" w:ascii="宋体" w:hAnsi="宋体" w:eastAsia="宋体" w:cs="宋体"/>
                <w:sz w:val="21"/>
                <w:szCs w:val="21"/>
              </w:rPr>
            </w:pPr>
            <w:r>
              <w:rPr>
                <w:rFonts w:hint="eastAsia" w:ascii="宋体" w:hAnsi="宋体" w:eastAsia="宋体" w:cs="宋体"/>
                <w:spacing w:val="-1"/>
                <w:sz w:val="21"/>
                <w:szCs w:val="21"/>
              </w:rPr>
              <w:t>证书名称</w:t>
            </w:r>
          </w:p>
        </w:tc>
        <w:tc>
          <w:tcPr>
            <w:tcW w:w="710" w:type="dxa"/>
            <w:tcBorders>
              <w:top w:val="single" w:color="000000" w:sz="4" w:space="0"/>
              <w:left w:val="single" w:color="000000" w:sz="4" w:space="0"/>
              <w:bottom w:val="single" w:color="000000" w:sz="4" w:space="0"/>
              <w:right w:val="single" w:color="000000" w:sz="4" w:space="0"/>
            </w:tcBorders>
          </w:tcPr>
          <w:p>
            <w:pPr>
              <w:pStyle w:val="22"/>
              <w:spacing w:before="106"/>
              <w:ind w:left="138"/>
              <w:rPr>
                <w:rFonts w:hint="eastAsia" w:ascii="宋体" w:hAnsi="宋体" w:eastAsia="宋体" w:cs="宋体"/>
                <w:sz w:val="21"/>
                <w:szCs w:val="21"/>
              </w:rPr>
            </w:pPr>
            <w:r>
              <w:rPr>
                <w:rFonts w:hint="eastAsia" w:ascii="宋体" w:hAnsi="宋体" w:eastAsia="宋体" w:cs="宋体"/>
                <w:sz w:val="21"/>
                <w:szCs w:val="21"/>
              </w:rPr>
              <w:t>级别</w:t>
            </w:r>
          </w:p>
        </w:tc>
        <w:tc>
          <w:tcPr>
            <w:tcW w:w="872" w:type="dxa"/>
            <w:tcBorders>
              <w:top w:val="single" w:color="000000" w:sz="4" w:space="0"/>
              <w:left w:val="single" w:color="000000" w:sz="4" w:space="0"/>
              <w:bottom w:val="single" w:color="000000" w:sz="4" w:space="0"/>
              <w:right w:val="single" w:color="000000" w:sz="4" w:space="0"/>
            </w:tcBorders>
          </w:tcPr>
          <w:p>
            <w:pPr>
              <w:pStyle w:val="22"/>
              <w:spacing w:before="106"/>
              <w:ind w:left="219"/>
              <w:rPr>
                <w:rFonts w:hint="eastAsia" w:ascii="宋体" w:hAnsi="宋体" w:eastAsia="宋体" w:cs="宋体"/>
                <w:sz w:val="21"/>
                <w:szCs w:val="21"/>
              </w:rPr>
            </w:pPr>
            <w:r>
              <w:rPr>
                <w:rFonts w:hint="eastAsia" w:ascii="宋体" w:hAnsi="宋体" w:eastAsia="宋体" w:cs="宋体"/>
                <w:sz w:val="21"/>
                <w:szCs w:val="21"/>
              </w:rPr>
              <w:t>证号</w:t>
            </w: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2"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81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7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9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60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48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71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72"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rPr>
          <w:rFonts w:hint="eastAsia" w:ascii="宋体" w:hAnsi="宋体" w:eastAsia="宋体" w:cs="宋体"/>
        </w:rPr>
        <w:sectPr>
          <w:footerReference r:id="rId24" w:type="default"/>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363" w:lineRule="exact"/>
        <w:ind w:left="237"/>
        <w:rPr>
          <w:rFonts w:hint="eastAsia" w:ascii="宋体" w:hAnsi="宋体" w:eastAsia="宋体" w:cs="宋体"/>
          <w:b/>
          <w:bCs/>
          <w:sz w:val="28"/>
          <w:szCs w:val="28"/>
        </w:rPr>
      </w:pPr>
      <w:bookmarkStart w:id="1082" w:name="_bookmark216"/>
      <w:bookmarkEnd w:id="1082"/>
      <w:r>
        <w:rPr>
          <w:rFonts w:hint="eastAsia" w:ascii="宋体" w:hAnsi="宋体" w:eastAsia="宋体" w:cs="宋体"/>
          <w:b/>
          <w:bCs/>
          <w:spacing w:val="-1"/>
          <w:sz w:val="28"/>
          <w:szCs w:val="28"/>
          <w:lang w:eastAsia="zh-CN"/>
        </w:rPr>
        <w:t>（七）</w:t>
      </w:r>
      <w:r>
        <w:rPr>
          <w:rFonts w:hint="eastAsia" w:ascii="宋体" w:hAnsi="宋体" w:eastAsia="宋体" w:cs="宋体"/>
          <w:b/>
          <w:bCs/>
          <w:spacing w:val="-1"/>
          <w:sz w:val="28"/>
          <w:szCs w:val="28"/>
        </w:rPr>
        <w:t>主要人员简历表</w:t>
      </w:r>
    </w:p>
    <w:p>
      <w:pPr>
        <w:spacing w:before="9" w:line="190" w:lineRule="atLeast"/>
        <w:rPr>
          <w:rFonts w:hint="eastAsia" w:ascii="宋体" w:hAnsi="宋体" w:eastAsia="宋体" w:cs="宋体"/>
          <w:sz w:val="14"/>
          <w:szCs w:val="14"/>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p>
      <w:pPr>
        <w:spacing w:line="200" w:lineRule="atLeast"/>
        <w:rPr>
          <w:rFonts w:hint="eastAsia" w:ascii="宋体" w:hAnsi="宋体" w:eastAsia="宋体" w:cs="宋体"/>
          <w:sz w:val="15"/>
          <w:szCs w:val="15"/>
        </w:rPr>
      </w:pPr>
    </w:p>
    <w:tbl>
      <w:tblPr>
        <w:tblStyle w:val="17"/>
        <w:tblW w:w="8523" w:type="dxa"/>
        <w:tblInd w:w="154" w:type="dxa"/>
        <w:tblLayout w:type="fixed"/>
        <w:tblCellMar>
          <w:top w:w="0" w:type="dxa"/>
          <w:left w:w="0" w:type="dxa"/>
          <w:bottom w:w="0" w:type="dxa"/>
          <w:right w:w="0" w:type="dxa"/>
        </w:tblCellMar>
      </w:tblPr>
      <w:tblGrid>
        <w:gridCol w:w="1186"/>
        <w:gridCol w:w="357"/>
        <w:gridCol w:w="692"/>
        <w:gridCol w:w="958"/>
        <w:gridCol w:w="1066"/>
        <w:gridCol w:w="705"/>
        <w:gridCol w:w="1260"/>
        <w:gridCol w:w="402"/>
        <w:gridCol w:w="1897"/>
      </w:tblGrid>
      <w:tr>
        <w:tblPrEx>
          <w:tblCellMar>
            <w:top w:w="0" w:type="dxa"/>
            <w:left w:w="0" w:type="dxa"/>
            <w:bottom w:w="0" w:type="dxa"/>
            <w:right w:w="0" w:type="dxa"/>
          </w:tblCellMar>
        </w:tblPrEx>
        <w:trPr>
          <w:trHeight w:val="890"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7" w:line="12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tabs>
                <w:tab w:val="left" w:pos="694"/>
              </w:tabs>
              <w:ind w:left="272"/>
              <w:rPr>
                <w:rFonts w:hint="eastAsia" w:ascii="宋体" w:hAnsi="宋体" w:eastAsia="宋体" w:cs="宋体"/>
                <w:sz w:val="21"/>
                <w:szCs w:val="21"/>
              </w:rPr>
            </w:pPr>
            <w:r>
              <w:rPr>
                <w:rFonts w:hint="eastAsia" w:ascii="宋体" w:hAnsi="宋体" w:eastAsia="宋体" w:cs="宋体"/>
                <w:sz w:val="21"/>
                <w:szCs w:val="21"/>
              </w:rPr>
              <w:t>姓</w:t>
            </w:r>
            <w:r>
              <w:rPr>
                <w:rFonts w:hint="eastAsia" w:ascii="宋体" w:hAnsi="宋体" w:eastAsia="宋体" w:cs="宋体"/>
                <w:sz w:val="21"/>
                <w:szCs w:val="21"/>
              </w:rPr>
              <w:tab/>
            </w:r>
            <w:r>
              <w:rPr>
                <w:rFonts w:hint="eastAsia" w:ascii="宋体" w:hAnsi="宋体" w:eastAsia="宋体" w:cs="宋体"/>
                <w:sz w:val="21"/>
                <w:szCs w:val="21"/>
              </w:rPr>
              <w:t>名</w:t>
            </w:r>
          </w:p>
        </w:tc>
        <w:tc>
          <w:tcPr>
            <w:tcW w:w="104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58" w:type="dxa"/>
            <w:tcBorders>
              <w:top w:val="single" w:color="000000" w:sz="4" w:space="0"/>
              <w:left w:val="single" w:color="000000" w:sz="4" w:space="0"/>
              <w:bottom w:val="single" w:color="000000" w:sz="4" w:space="0"/>
              <w:right w:val="single" w:color="000000" w:sz="4" w:space="0"/>
            </w:tcBorders>
          </w:tcPr>
          <w:p>
            <w:pPr>
              <w:pStyle w:val="22"/>
              <w:spacing w:before="7" w:line="120" w:lineRule="atLeast"/>
              <w:rPr>
                <w:rFonts w:hint="eastAsia" w:ascii="宋体" w:hAnsi="宋体" w:eastAsia="宋体" w:cs="宋体"/>
                <w:sz w:val="9"/>
                <w:szCs w:val="9"/>
              </w:rPr>
            </w:pPr>
          </w:p>
          <w:p>
            <w:pPr>
              <w:pStyle w:val="22"/>
              <w:spacing w:line="200" w:lineRule="atLeast"/>
              <w:rPr>
                <w:rFonts w:hint="eastAsia" w:ascii="宋体" w:hAnsi="宋体" w:eastAsia="宋体" w:cs="宋体"/>
                <w:sz w:val="15"/>
                <w:szCs w:val="15"/>
              </w:rPr>
            </w:pPr>
          </w:p>
          <w:p>
            <w:pPr>
              <w:pStyle w:val="22"/>
              <w:ind w:left="263"/>
              <w:rPr>
                <w:rFonts w:hint="eastAsia" w:ascii="宋体" w:hAnsi="宋体" w:eastAsia="宋体" w:cs="宋体"/>
                <w:sz w:val="21"/>
                <w:szCs w:val="21"/>
              </w:rPr>
            </w:pPr>
            <w:r>
              <w:rPr>
                <w:rFonts w:hint="eastAsia" w:ascii="宋体" w:hAnsi="宋体" w:eastAsia="宋体" w:cs="宋体"/>
                <w:sz w:val="21"/>
                <w:szCs w:val="21"/>
              </w:rPr>
              <w:t>年龄</w:t>
            </w:r>
          </w:p>
        </w:tc>
        <w:tc>
          <w:tcPr>
            <w:tcW w:w="106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2"/>
              <w:spacing w:before="2" w:line="440" w:lineRule="exact"/>
              <w:ind w:left="651" w:right="121" w:hanging="524"/>
              <w:rPr>
                <w:rFonts w:hint="eastAsia" w:ascii="宋体" w:hAnsi="宋体" w:eastAsia="宋体" w:cs="宋体"/>
                <w:sz w:val="21"/>
                <w:szCs w:val="21"/>
                <w:lang w:eastAsia="zh-CN"/>
              </w:rPr>
            </w:pPr>
            <w:r>
              <w:rPr>
                <w:rFonts w:hint="eastAsia" w:ascii="宋体" w:hAnsi="宋体" w:eastAsia="宋体" w:cs="宋体"/>
                <w:spacing w:val="-2"/>
                <w:sz w:val="21"/>
                <w:szCs w:val="21"/>
                <w:lang w:eastAsia="zh-CN"/>
              </w:rPr>
              <w:t>执业资格证书（或上岗</w:t>
            </w:r>
            <w:r>
              <w:rPr>
                <w:rFonts w:hint="eastAsia" w:ascii="宋体" w:hAnsi="宋体" w:eastAsia="宋体" w:cs="宋体"/>
                <w:spacing w:val="-1"/>
                <w:sz w:val="21"/>
                <w:szCs w:val="21"/>
                <w:lang w:eastAsia="zh-CN"/>
              </w:rPr>
              <w:t>证书）名称</w:t>
            </w:r>
          </w:p>
        </w:tc>
        <w:tc>
          <w:tcPr>
            <w:tcW w:w="189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lang w:eastAsia="zh-CN"/>
              </w:rPr>
            </w:pPr>
          </w:p>
        </w:tc>
      </w:tr>
      <w:tr>
        <w:trPr>
          <w:trHeight w:val="698"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11" w:line="220" w:lineRule="atLeast"/>
              <w:rPr>
                <w:rFonts w:hint="eastAsia" w:ascii="宋体" w:hAnsi="宋体" w:eastAsia="宋体" w:cs="宋体"/>
                <w:sz w:val="16"/>
                <w:szCs w:val="16"/>
                <w:lang w:eastAsia="zh-CN"/>
              </w:rPr>
            </w:pPr>
          </w:p>
          <w:p>
            <w:pPr>
              <w:pStyle w:val="22"/>
              <w:tabs>
                <w:tab w:val="left" w:pos="694"/>
              </w:tabs>
              <w:ind w:left="272"/>
              <w:rPr>
                <w:rFonts w:hint="eastAsia" w:ascii="宋体" w:hAnsi="宋体" w:eastAsia="宋体" w:cs="宋体"/>
                <w:sz w:val="21"/>
                <w:szCs w:val="21"/>
              </w:rPr>
            </w:pPr>
            <w:r>
              <w:rPr>
                <w:rFonts w:hint="eastAsia" w:ascii="宋体" w:hAnsi="宋体" w:eastAsia="宋体" w:cs="宋体"/>
                <w:sz w:val="21"/>
                <w:szCs w:val="21"/>
              </w:rPr>
              <w:t>职</w:t>
            </w:r>
            <w:r>
              <w:rPr>
                <w:rFonts w:hint="eastAsia" w:ascii="宋体" w:hAnsi="宋体" w:eastAsia="宋体" w:cs="宋体"/>
                <w:sz w:val="21"/>
                <w:szCs w:val="21"/>
              </w:rPr>
              <w:tab/>
            </w:r>
            <w:r>
              <w:rPr>
                <w:rFonts w:hint="eastAsia" w:ascii="宋体" w:hAnsi="宋体" w:eastAsia="宋体" w:cs="宋体"/>
                <w:sz w:val="21"/>
                <w:szCs w:val="21"/>
              </w:rPr>
              <w:t>称</w:t>
            </w:r>
          </w:p>
        </w:tc>
        <w:tc>
          <w:tcPr>
            <w:tcW w:w="104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958" w:type="dxa"/>
            <w:tcBorders>
              <w:top w:val="single" w:color="000000" w:sz="4" w:space="0"/>
              <w:left w:val="single" w:color="000000" w:sz="4" w:space="0"/>
              <w:bottom w:val="single" w:color="000000" w:sz="4" w:space="0"/>
              <w:right w:val="single" w:color="000000" w:sz="4" w:space="0"/>
            </w:tcBorders>
          </w:tcPr>
          <w:p>
            <w:pPr>
              <w:pStyle w:val="22"/>
              <w:spacing w:before="11" w:line="220" w:lineRule="atLeast"/>
              <w:rPr>
                <w:rFonts w:hint="eastAsia" w:ascii="宋体" w:hAnsi="宋体" w:eastAsia="宋体" w:cs="宋体"/>
                <w:sz w:val="16"/>
                <w:szCs w:val="16"/>
              </w:rPr>
            </w:pPr>
          </w:p>
          <w:p>
            <w:pPr>
              <w:pStyle w:val="22"/>
              <w:ind w:left="263"/>
              <w:rPr>
                <w:rFonts w:hint="eastAsia" w:ascii="宋体" w:hAnsi="宋体" w:eastAsia="宋体" w:cs="宋体"/>
                <w:sz w:val="21"/>
                <w:szCs w:val="21"/>
              </w:rPr>
            </w:pPr>
            <w:r>
              <w:rPr>
                <w:rFonts w:hint="eastAsia" w:ascii="宋体" w:hAnsi="宋体" w:eastAsia="宋体" w:cs="宋体"/>
                <w:sz w:val="21"/>
                <w:szCs w:val="21"/>
              </w:rPr>
              <w:t>学历</w:t>
            </w:r>
          </w:p>
        </w:tc>
        <w:tc>
          <w:tcPr>
            <w:tcW w:w="106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2"/>
              <w:spacing w:before="11" w:line="220" w:lineRule="atLeast"/>
              <w:rPr>
                <w:rFonts w:hint="eastAsia" w:ascii="宋体" w:hAnsi="宋体" w:eastAsia="宋体" w:cs="宋体"/>
                <w:sz w:val="16"/>
                <w:szCs w:val="16"/>
              </w:rPr>
            </w:pPr>
          </w:p>
          <w:p>
            <w:pPr>
              <w:pStyle w:val="22"/>
              <w:ind w:left="442"/>
              <w:rPr>
                <w:rFonts w:hint="eastAsia" w:ascii="宋体" w:hAnsi="宋体" w:eastAsia="宋体" w:cs="宋体"/>
                <w:sz w:val="21"/>
                <w:szCs w:val="21"/>
              </w:rPr>
            </w:pPr>
            <w:r>
              <w:rPr>
                <w:rFonts w:hint="eastAsia" w:ascii="宋体" w:hAnsi="宋体" w:eastAsia="宋体" w:cs="宋体"/>
                <w:spacing w:val="-1"/>
                <w:sz w:val="21"/>
                <w:szCs w:val="21"/>
              </w:rPr>
              <w:t>拟在本项目任职</w:t>
            </w:r>
          </w:p>
        </w:tc>
        <w:tc>
          <w:tcPr>
            <w:tcW w:w="189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14" w:line="220" w:lineRule="atLeast"/>
              <w:rPr>
                <w:rFonts w:hint="eastAsia" w:ascii="宋体" w:hAnsi="宋体" w:eastAsia="宋体" w:cs="宋体"/>
                <w:sz w:val="16"/>
                <w:szCs w:val="16"/>
              </w:rPr>
            </w:pPr>
          </w:p>
          <w:p>
            <w:pPr>
              <w:pStyle w:val="22"/>
              <w:ind w:left="166"/>
              <w:rPr>
                <w:rFonts w:hint="eastAsia" w:ascii="宋体" w:hAnsi="宋体" w:eastAsia="宋体" w:cs="宋体"/>
                <w:sz w:val="21"/>
                <w:szCs w:val="21"/>
              </w:rPr>
            </w:pPr>
            <w:r>
              <w:rPr>
                <w:rFonts w:hint="eastAsia" w:ascii="宋体" w:hAnsi="宋体" w:eastAsia="宋体" w:cs="宋体"/>
                <w:spacing w:val="-1"/>
                <w:sz w:val="21"/>
                <w:szCs w:val="21"/>
              </w:rPr>
              <w:t>工作年限</w:t>
            </w:r>
          </w:p>
        </w:tc>
        <w:tc>
          <w:tcPr>
            <w:tcW w:w="3073"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367" w:type="dxa"/>
            <w:gridSpan w:val="3"/>
            <w:tcBorders>
              <w:top w:val="single" w:color="000000" w:sz="4" w:space="0"/>
              <w:left w:val="single" w:color="000000" w:sz="4" w:space="0"/>
              <w:bottom w:val="single" w:color="000000" w:sz="4" w:space="0"/>
              <w:right w:val="single" w:color="000000" w:sz="4" w:space="0"/>
            </w:tcBorders>
          </w:tcPr>
          <w:p>
            <w:pPr>
              <w:pStyle w:val="22"/>
              <w:spacing w:before="14" w:line="220" w:lineRule="atLeast"/>
              <w:rPr>
                <w:rFonts w:hint="eastAsia" w:ascii="宋体" w:hAnsi="宋体" w:eastAsia="宋体" w:cs="宋体"/>
                <w:sz w:val="16"/>
                <w:szCs w:val="16"/>
              </w:rPr>
            </w:pPr>
          </w:p>
          <w:p>
            <w:pPr>
              <w:pStyle w:val="22"/>
              <w:ind w:left="337"/>
              <w:rPr>
                <w:rFonts w:hint="eastAsia" w:ascii="宋体" w:hAnsi="宋体" w:eastAsia="宋体" w:cs="宋体"/>
                <w:sz w:val="21"/>
                <w:szCs w:val="21"/>
              </w:rPr>
            </w:pPr>
            <w:r>
              <w:rPr>
                <w:rFonts w:hint="eastAsia" w:ascii="宋体" w:hAnsi="宋体" w:eastAsia="宋体" w:cs="宋体"/>
                <w:spacing w:val="-2"/>
                <w:sz w:val="21"/>
                <w:szCs w:val="21"/>
              </w:rPr>
              <w:t>从事勘察工作年限</w:t>
            </w:r>
          </w:p>
        </w:tc>
        <w:tc>
          <w:tcPr>
            <w:tcW w:w="1897"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rPr>
          <w:trHeight w:val="710" w:hRule="exact"/>
        </w:trPr>
        <w:tc>
          <w:tcPr>
            <w:tcW w:w="1186" w:type="dxa"/>
            <w:tcBorders>
              <w:top w:val="single" w:color="000000" w:sz="4" w:space="0"/>
              <w:left w:val="single" w:color="000000" w:sz="4" w:space="0"/>
              <w:bottom w:val="single" w:color="000000" w:sz="4" w:space="0"/>
              <w:right w:val="single" w:color="000000" w:sz="4" w:space="0"/>
            </w:tcBorders>
          </w:tcPr>
          <w:p>
            <w:pPr>
              <w:pStyle w:val="22"/>
              <w:spacing w:before="16" w:line="220" w:lineRule="atLeast"/>
              <w:rPr>
                <w:rFonts w:hint="eastAsia" w:ascii="宋体" w:hAnsi="宋体" w:eastAsia="宋体" w:cs="宋体"/>
                <w:sz w:val="16"/>
                <w:szCs w:val="16"/>
              </w:rPr>
            </w:pPr>
          </w:p>
          <w:p>
            <w:pPr>
              <w:pStyle w:val="22"/>
              <w:ind w:left="166"/>
              <w:rPr>
                <w:rFonts w:hint="eastAsia" w:ascii="宋体" w:hAnsi="宋体" w:eastAsia="宋体" w:cs="宋体"/>
                <w:sz w:val="21"/>
                <w:szCs w:val="21"/>
              </w:rPr>
            </w:pPr>
            <w:r>
              <w:rPr>
                <w:rFonts w:hint="eastAsia" w:ascii="宋体" w:hAnsi="宋体" w:eastAsia="宋体" w:cs="宋体"/>
                <w:spacing w:val="-1"/>
                <w:sz w:val="21"/>
                <w:szCs w:val="21"/>
              </w:rPr>
              <w:t>毕业学校</w:t>
            </w:r>
          </w:p>
        </w:tc>
        <w:tc>
          <w:tcPr>
            <w:tcW w:w="7337" w:type="dxa"/>
            <w:gridSpan w:val="8"/>
            <w:tcBorders>
              <w:top w:val="single" w:color="000000" w:sz="4" w:space="0"/>
              <w:left w:val="single" w:color="000000" w:sz="4" w:space="0"/>
              <w:bottom w:val="single" w:color="000000" w:sz="4" w:space="0"/>
              <w:right w:val="single" w:color="000000" w:sz="4" w:space="0"/>
            </w:tcBorders>
          </w:tcPr>
          <w:p>
            <w:pPr>
              <w:pStyle w:val="22"/>
              <w:spacing w:before="16" w:line="220" w:lineRule="atLeast"/>
              <w:rPr>
                <w:rFonts w:hint="eastAsia" w:ascii="宋体" w:hAnsi="宋体" w:eastAsia="宋体" w:cs="宋体"/>
                <w:sz w:val="16"/>
                <w:szCs w:val="16"/>
              </w:rPr>
            </w:pPr>
          </w:p>
          <w:p>
            <w:pPr>
              <w:pStyle w:val="22"/>
              <w:tabs>
                <w:tab w:val="left" w:pos="3359"/>
                <w:tab w:val="left" w:pos="4619"/>
              </w:tabs>
              <w:ind w:left="1257"/>
              <w:rPr>
                <w:rFonts w:hint="eastAsia" w:ascii="宋体" w:hAnsi="宋体" w:eastAsia="宋体" w:cs="宋体"/>
                <w:sz w:val="21"/>
                <w:szCs w:val="21"/>
              </w:rPr>
            </w:pPr>
            <w:r>
              <w:rPr>
                <w:rFonts w:hint="eastAsia" w:ascii="宋体" w:hAnsi="宋体" w:eastAsia="宋体" w:cs="宋体"/>
                <w:spacing w:val="-1"/>
                <w:sz w:val="21"/>
                <w:szCs w:val="21"/>
              </w:rPr>
              <w:t>年毕业于</w:t>
            </w:r>
            <w:r>
              <w:rPr>
                <w:rFonts w:hint="eastAsia" w:ascii="宋体" w:hAnsi="宋体" w:eastAsia="宋体" w:cs="宋体"/>
                <w:spacing w:val="-1"/>
                <w:sz w:val="21"/>
                <w:szCs w:val="21"/>
              </w:rPr>
              <w:tab/>
            </w:r>
            <w:r>
              <w:rPr>
                <w:rFonts w:hint="eastAsia" w:ascii="宋体" w:hAnsi="宋体" w:eastAsia="宋体" w:cs="宋体"/>
                <w:spacing w:val="-2"/>
                <w:w w:val="95"/>
                <w:sz w:val="21"/>
                <w:szCs w:val="21"/>
              </w:rPr>
              <w:t>学校</w:t>
            </w:r>
            <w:r>
              <w:rPr>
                <w:rFonts w:hint="eastAsia" w:ascii="宋体" w:hAnsi="宋体" w:eastAsia="宋体" w:cs="宋体"/>
                <w:spacing w:val="-2"/>
                <w:w w:val="95"/>
                <w:sz w:val="21"/>
                <w:szCs w:val="21"/>
              </w:rPr>
              <w:tab/>
            </w:r>
            <w:r>
              <w:rPr>
                <w:rFonts w:hint="eastAsia" w:ascii="宋体" w:hAnsi="宋体" w:eastAsia="宋体" w:cs="宋体"/>
                <w:sz w:val="21"/>
                <w:szCs w:val="21"/>
              </w:rPr>
              <w:t>专业</w:t>
            </w:r>
          </w:p>
        </w:tc>
      </w:tr>
      <w:tr>
        <w:tblPrEx>
          <w:tblCellMar>
            <w:top w:w="0" w:type="dxa"/>
            <w:left w:w="0" w:type="dxa"/>
            <w:bottom w:w="0" w:type="dxa"/>
            <w:right w:w="0" w:type="dxa"/>
          </w:tblCellMar>
        </w:tblPrEx>
        <w:trPr>
          <w:trHeight w:val="694" w:hRule="exact"/>
        </w:trPr>
        <w:tc>
          <w:tcPr>
            <w:tcW w:w="8523" w:type="dxa"/>
            <w:gridSpan w:val="9"/>
            <w:tcBorders>
              <w:top w:val="single" w:color="000000" w:sz="4" w:space="0"/>
              <w:left w:val="single" w:color="000000" w:sz="4" w:space="0"/>
              <w:bottom w:val="single" w:color="000000" w:sz="4" w:space="0"/>
              <w:right w:val="single" w:color="000000" w:sz="4" w:space="0"/>
            </w:tcBorders>
          </w:tcPr>
          <w:p>
            <w:pPr>
              <w:pStyle w:val="22"/>
              <w:spacing w:before="9" w:line="220" w:lineRule="atLeast"/>
              <w:rPr>
                <w:rFonts w:hint="eastAsia" w:ascii="宋体" w:hAnsi="宋体" w:eastAsia="宋体" w:cs="宋体"/>
                <w:sz w:val="16"/>
                <w:szCs w:val="16"/>
              </w:rPr>
            </w:pPr>
          </w:p>
          <w:p>
            <w:pPr>
              <w:pStyle w:val="22"/>
              <w:ind w:left="102"/>
              <w:rPr>
                <w:rFonts w:hint="eastAsia" w:ascii="宋体" w:hAnsi="宋体" w:eastAsia="宋体" w:cs="宋体"/>
                <w:sz w:val="21"/>
                <w:szCs w:val="21"/>
              </w:rPr>
            </w:pPr>
            <w:r>
              <w:rPr>
                <w:rFonts w:hint="eastAsia" w:ascii="宋体" w:hAnsi="宋体" w:eastAsia="宋体" w:cs="宋体"/>
                <w:spacing w:val="-1"/>
                <w:sz w:val="21"/>
                <w:szCs w:val="21"/>
              </w:rPr>
              <w:t>主要工作经历</w:t>
            </w:r>
          </w:p>
        </w:tc>
      </w:tr>
      <w:tr>
        <w:tblPrEx>
          <w:tblCellMar>
            <w:top w:w="0" w:type="dxa"/>
            <w:left w:w="0" w:type="dxa"/>
            <w:bottom w:w="0" w:type="dxa"/>
            <w:right w:w="0"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tabs>
                <w:tab w:val="left" w:pos="872"/>
              </w:tabs>
              <w:ind w:left="450"/>
              <w:rPr>
                <w:rFonts w:hint="eastAsia" w:ascii="宋体" w:hAnsi="宋体" w:eastAsia="宋体" w:cs="宋体"/>
                <w:sz w:val="21"/>
                <w:szCs w:val="21"/>
              </w:rPr>
            </w:pPr>
            <w:r>
              <w:rPr>
                <w:rFonts w:hint="eastAsia" w:ascii="宋体" w:hAnsi="宋体" w:eastAsia="宋体" w:cs="宋体"/>
                <w:sz w:val="21"/>
                <w:szCs w:val="21"/>
              </w:rPr>
              <w:t>时</w:t>
            </w:r>
            <w:r>
              <w:rPr>
                <w:rFonts w:hint="eastAsia" w:ascii="宋体" w:hAnsi="宋体" w:eastAsia="宋体" w:cs="宋体"/>
                <w:sz w:val="21"/>
                <w:szCs w:val="21"/>
              </w:rPr>
              <w:tab/>
            </w:r>
            <w:r>
              <w:rPr>
                <w:rFonts w:hint="eastAsia" w:ascii="宋体" w:hAnsi="宋体" w:eastAsia="宋体" w:cs="宋体"/>
                <w:sz w:val="21"/>
                <w:szCs w:val="21"/>
              </w:rPr>
              <w:t>间</w:t>
            </w:r>
          </w:p>
        </w:tc>
        <w:tc>
          <w:tcPr>
            <w:tcW w:w="3421" w:type="dxa"/>
            <w:gridSpan w:val="4"/>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ind w:left="863"/>
              <w:rPr>
                <w:rFonts w:hint="eastAsia" w:ascii="宋体" w:hAnsi="宋体" w:eastAsia="宋体" w:cs="宋体"/>
                <w:sz w:val="21"/>
                <w:szCs w:val="21"/>
              </w:rPr>
            </w:pPr>
            <w:r>
              <w:rPr>
                <w:rFonts w:hint="eastAsia" w:ascii="宋体" w:hAnsi="宋体" w:eastAsia="宋体" w:cs="宋体"/>
                <w:spacing w:val="-2"/>
                <w:sz w:val="21"/>
                <w:szCs w:val="21"/>
              </w:rPr>
              <w:t>参加过的类似项目</w:t>
            </w:r>
          </w:p>
        </w:tc>
        <w:tc>
          <w:tcPr>
            <w:tcW w:w="1260" w:type="dxa"/>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ind w:left="203"/>
              <w:rPr>
                <w:rFonts w:hint="eastAsia" w:ascii="宋体" w:hAnsi="宋体" w:eastAsia="宋体" w:cs="宋体"/>
                <w:sz w:val="21"/>
                <w:szCs w:val="21"/>
              </w:rPr>
            </w:pPr>
            <w:r>
              <w:rPr>
                <w:rFonts w:hint="eastAsia" w:ascii="宋体" w:hAnsi="宋体" w:eastAsia="宋体" w:cs="宋体"/>
                <w:spacing w:val="-1"/>
                <w:sz w:val="21"/>
                <w:szCs w:val="21"/>
              </w:rPr>
              <w:t>担任职务</w:t>
            </w:r>
          </w:p>
        </w:tc>
        <w:tc>
          <w:tcPr>
            <w:tcW w:w="2299" w:type="dxa"/>
            <w:gridSpan w:val="2"/>
            <w:tcBorders>
              <w:top w:val="single" w:color="000000" w:sz="4" w:space="0"/>
              <w:left w:val="single" w:color="000000" w:sz="4" w:space="0"/>
              <w:bottom w:val="single" w:color="000000" w:sz="4" w:space="0"/>
              <w:right w:val="single" w:color="000000" w:sz="4" w:space="0"/>
            </w:tcBorders>
          </w:tcPr>
          <w:p>
            <w:pPr>
              <w:pStyle w:val="22"/>
              <w:spacing w:before="1" w:line="240" w:lineRule="atLeast"/>
              <w:rPr>
                <w:rFonts w:hint="eastAsia" w:ascii="宋体" w:hAnsi="宋体" w:eastAsia="宋体" w:cs="宋体"/>
                <w:sz w:val="18"/>
                <w:szCs w:val="18"/>
              </w:rPr>
            </w:pPr>
          </w:p>
          <w:p>
            <w:pPr>
              <w:pStyle w:val="22"/>
              <w:ind w:left="301"/>
              <w:rPr>
                <w:rFonts w:hint="eastAsia" w:ascii="宋体" w:hAnsi="宋体" w:eastAsia="宋体" w:cs="宋体"/>
                <w:sz w:val="21"/>
                <w:szCs w:val="21"/>
              </w:rPr>
            </w:pPr>
            <w:r>
              <w:rPr>
                <w:rFonts w:hint="eastAsia" w:ascii="宋体" w:hAnsi="宋体" w:eastAsia="宋体" w:cs="宋体"/>
                <w:spacing w:val="-2"/>
                <w:sz w:val="21"/>
                <w:szCs w:val="21"/>
              </w:rPr>
              <w:t>发包人及联系电话</w:t>
            </w: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3421" w:type="dxa"/>
            <w:gridSpan w:val="4"/>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6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2299" w:type="dxa"/>
            <w:gridSpan w:val="2"/>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spacing w:before="10" w:line="60" w:lineRule="atLeast"/>
        <w:rPr>
          <w:rFonts w:hint="eastAsia" w:ascii="宋体" w:hAnsi="宋体" w:eastAsia="宋体" w:cs="宋体"/>
          <w:sz w:val="4"/>
          <w:szCs w:val="4"/>
        </w:rPr>
      </w:pPr>
    </w:p>
    <w:p>
      <w:pPr>
        <w:pStyle w:val="8"/>
        <w:spacing w:before="36"/>
        <w:rPr>
          <w:rFonts w:hint="eastAsia" w:ascii="宋体" w:hAnsi="宋体" w:eastAsia="宋体" w:cs="宋体"/>
          <w:lang w:eastAsia="zh-CN"/>
        </w:rPr>
      </w:pPr>
      <w:r>
        <w:rPr>
          <w:rFonts w:hint="eastAsia" w:ascii="宋体" w:hAnsi="宋体" w:eastAsia="宋体" w:cs="宋体"/>
          <w:spacing w:val="-2"/>
          <w:lang w:eastAsia="zh-CN"/>
        </w:rPr>
        <w:t>注：投标人应根据投标人须知第</w:t>
      </w:r>
      <w:r>
        <w:rPr>
          <w:rFonts w:hint="eastAsia" w:ascii="宋体" w:hAnsi="宋体" w:eastAsia="宋体" w:cs="宋体"/>
          <w:spacing w:val="-1"/>
          <w:lang w:eastAsia="zh-CN"/>
        </w:rPr>
        <w:t>3.5.6</w:t>
      </w:r>
      <w:r>
        <w:rPr>
          <w:rFonts w:hint="eastAsia" w:ascii="宋体" w:hAnsi="宋体" w:eastAsia="宋体" w:cs="宋体"/>
          <w:spacing w:val="-2"/>
          <w:lang w:eastAsia="zh-CN"/>
        </w:rPr>
        <w:t>项的要求在本表后附相关证明材料。</w:t>
      </w:r>
    </w:p>
    <w:p>
      <w:pPr>
        <w:rPr>
          <w:rFonts w:hint="eastAsia" w:ascii="宋体" w:hAnsi="宋体" w:eastAsia="宋体" w:cs="宋体"/>
          <w:lang w:eastAsia="zh-CN"/>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ind w:left="337"/>
        <w:outlineLvl w:val="2"/>
        <w:rPr>
          <w:rFonts w:hint="eastAsia" w:ascii="宋体" w:hAnsi="宋体" w:eastAsia="宋体" w:cs="宋体"/>
          <w:b/>
          <w:bCs/>
          <w:lang w:eastAsia="zh-CN"/>
        </w:rPr>
      </w:pPr>
      <w:bookmarkStart w:id="1083" w:name="_bookmark217"/>
      <w:bookmarkEnd w:id="1083"/>
      <w:bookmarkStart w:id="1084" w:name="_Toc22690"/>
      <w:bookmarkStart w:id="1085" w:name="_Toc30429"/>
      <w:bookmarkStart w:id="1086" w:name="_Toc31817"/>
      <w:bookmarkStart w:id="1087" w:name="_Toc32166"/>
      <w:bookmarkStart w:id="1088" w:name="_Toc859"/>
      <w:bookmarkStart w:id="1089" w:name="_Toc992"/>
      <w:bookmarkStart w:id="1090" w:name="_Toc2845"/>
      <w:bookmarkStart w:id="1091" w:name="_Toc8607"/>
      <w:r>
        <w:rPr>
          <w:rFonts w:hint="eastAsia" w:ascii="宋体" w:hAnsi="宋体" w:eastAsia="宋体" w:cs="宋体"/>
          <w:b/>
          <w:bCs/>
          <w:spacing w:val="-2"/>
          <w:lang w:eastAsia="zh-CN"/>
        </w:rPr>
        <w:t>（八）拟投入本项目的主要勘察设备表</w:t>
      </w:r>
      <w:bookmarkEnd w:id="1084"/>
      <w:bookmarkEnd w:id="1085"/>
      <w:bookmarkEnd w:id="1086"/>
      <w:bookmarkEnd w:id="1087"/>
      <w:bookmarkEnd w:id="1088"/>
      <w:bookmarkEnd w:id="1089"/>
      <w:bookmarkEnd w:id="1090"/>
      <w:bookmarkEnd w:id="1091"/>
    </w:p>
    <w:p>
      <w:pPr>
        <w:spacing w:before="10" w:line="150" w:lineRule="atLeast"/>
        <w:rPr>
          <w:rFonts w:hint="eastAsia" w:ascii="宋体" w:hAnsi="宋体" w:eastAsia="宋体" w:cs="宋体"/>
          <w:sz w:val="11"/>
          <w:szCs w:val="11"/>
          <w:lang w:eastAsia="zh-CN"/>
        </w:rPr>
      </w:pPr>
    </w:p>
    <w:p>
      <w:pPr>
        <w:spacing w:line="200" w:lineRule="atLeast"/>
        <w:rPr>
          <w:rFonts w:hint="eastAsia" w:ascii="宋体" w:hAnsi="宋体" w:eastAsia="宋体" w:cs="宋体"/>
          <w:sz w:val="15"/>
          <w:szCs w:val="15"/>
          <w:lang w:eastAsia="zh-CN"/>
        </w:rPr>
      </w:pPr>
    </w:p>
    <w:p>
      <w:pPr>
        <w:spacing w:line="200" w:lineRule="atLeast"/>
        <w:rPr>
          <w:rFonts w:hint="eastAsia" w:ascii="宋体" w:hAnsi="宋体" w:eastAsia="宋体" w:cs="宋体"/>
          <w:sz w:val="15"/>
          <w:szCs w:val="15"/>
          <w:lang w:eastAsia="zh-CN"/>
        </w:rPr>
      </w:pPr>
    </w:p>
    <w:tbl>
      <w:tblPr>
        <w:tblStyle w:val="17"/>
        <w:tblW w:w="8820" w:type="dxa"/>
        <w:tblInd w:w="103" w:type="dxa"/>
        <w:tblLayout w:type="fixed"/>
        <w:tblCellMar>
          <w:top w:w="0" w:type="dxa"/>
          <w:left w:w="0" w:type="dxa"/>
          <w:bottom w:w="0" w:type="dxa"/>
          <w:right w:w="0" w:type="dxa"/>
        </w:tblCellMar>
      </w:tblPr>
      <w:tblGrid>
        <w:gridCol w:w="761"/>
        <w:gridCol w:w="1238"/>
        <w:gridCol w:w="1325"/>
        <w:gridCol w:w="1130"/>
        <w:gridCol w:w="1133"/>
        <w:gridCol w:w="1294"/>
        <w:gridCol w:w="1133"/>
        <w:gridCol w:w="806"/>
      </w:tblGrid>
      <w:tr>
        <w:tblPrEx>
          <w:tblCellMar>
            <w:top w:w="0" w:type="dxa"/>
            <w:left w:w="0" w:type="dxa"/>
            <w:bottom w:w="0" w:type="dxa"/>
            <w:right w:w="0" w:type="dxa"/>
          </w:tblCellMar>
        </w:tblPrEx>
        <w:trPr>
          <w:trHeight w:val="451" w:hRule="exact"/>
        </w:trPr>
        <w:tc>
          <w:tcPr>
            <w:tcW w:w="761" w:type="dxa"/>
            <w:tcBorders>
              <w:top w:val="single" w:color="000000" w:sz="4" w:space="0"/>
              <w:left w:val="single" w:color="000000" w:sz="4" w:space="0"/>
              <w:bottom w:val="single" w:color="000000" w:sz="4" w:space="0"/>
              <w:right w:val="single" w:color="000000" w:sz="4" w:space="0"/>
            </w:tcBorders>
          </w:tcPr>
          <w:p>
            <w:pPr>
              <w:pStyle w:val="22"/>
              <w:spacing w:before="106"/>
              <w:ind w:left="102"/>
              <w:rPr>
                <w:rFonts w:hint="eastAsia" w:ascii="宋体" w:hAnsi="宋体" w:eastAsia="宋体" w:cs="宋体"/>
                <w:sz w:val="21"/>
                <w:szCs w:val="21"/>
              </w:rPr>
            </w:pPr>
            <w:r>
              <w:rPr>
                <w:rFonts w:hint="eastAsia" w:ascii="宋体" w:hAnsi="宋体" w:eastAsia="宋体" w:cs="宋体"/>
                <w:sz w:val="21"/>
                <w:szCs w:val="21"/>
              </w:rPr>
              <w:t>序号</w:t>
            </w:r>
          </w:p>
        </w:tc>
        <w:tc>
          <w:tcPr>
            <w:tcW w:w="1238" w:type="dxa"/>
            <w:tcBorders>
              <w:top w:val="single" w:color="000000" w:sz="4" w:space="0"/>
              <w:left w:val="single" w:color="000000" w:sz="4" w:space="0"/>
              <w:bottom w:val="single" w:color="000000" w:sz="4" w:space="0"/>
              <w:right w:val="single" w:color="000000" w:sz="4" w:space="0"/>
            </w:tcBorders>
          </w:tcPr>
          <w:p>
            <w:pPr>
              <w:pStyle w:val="22"/>
              <w:spacing w:before="106"/>
              <w:ind w:left="193"/>
              <w:rPr>
                <w:rFonts w:hint="eastAsia" w:ascii="宋体" w:hAnsi="宋体" w:eastAsia="宋体" w:cs="宋体"/>
                <w:sz w:val="21"/>
                <w:szCs w:val="21"/>
              </w:rPr>
            </w:pPr>
            <w:r>
              <w:rPr>
                <w:rFonts w:hint="eastAsia" w:ascii="宋体" w:hAnsi="宋体" w:eastAsia="宋体" w:cs="宋体"/>
                <w:spacing w:val="-1"/>
                <w:sz w:val="21"/>
                <w:szCs w:val="21"/>
              </w:rPr>
              <w:t>设备名称</w:t>
            </w:r>
          </w:p>
        </w:tc>
        <w:tc>
          <w:tcPr>
            <w:tcW w:w="1325" w:type="dxa"/>
            <w:tcBorders>
              <w:top w:val="single" w:color="000000" w:sz="4" w:space="0"/>
              <w:left w:val="single" w:color="000000" w:sz="4" w:space="0"/>
              <w:bottom w:val="single" w:color="000000" w:sz="4" w:space="0"/>
              <w:right w:val="single" w:color="000000" w:sz="4" w:space="0"/>
            </w:tcBorders>
          </w:tcPr>
          <w:p>
            <w:pPr>
              <w:pStyle w:val="22"/>
              <w:spacing w:before="106"/>
              <w:ind w:left="234"/>
              <w:rPr>
                <w:rFonts w:hint="eastAsia" w:ascii="宋体" w:hAnsi="宋体" w:eastAsia="宋体" w:cs="宋体"/>
                <w:sz w:val="21"/>
                <w:szCs w:val="21"/>
              </w:rPr>
            </w:pPr>
            <w:r>
              <w:rPr>
                <w:rFonts w:hint="eastAsia" w:ascii="宋体" w:hAnsi="宋体" w:eastAsia="宋体" w:cs="宋体"/>
                <w:spacing w:val="-1"/>
                <w:sz w:val="21"/>
                <w:szCs w:val="21"/>
              </w:rPr>
              <w:t>型号规格</w:t>
            </w:r>
          </w:p>
        </w:tc>
        <w:tc>
          <w:tcPr>
            <w:tcW w:w="1130" w:type="dxa"/>
            <w:tcBorders>
              <w:top w:val="single" w:color="000000" w:sz="4" w:space="0"/>
              <w:left w:val="single" w:color="000000" w:sz="4" w:space="0"/>
              <w:bottom w:val="single" w:color="000000" w:sz="4" w:space="0"/>
              <w:right w:val="single" w:color="000000" w:sz="4" w:space="0"/>
            </w:tcBorders>
          </w:tcPr>
          <w:p>
            <w:pPr>
              <w:pStyle w:val="22"/>
              <w:spacing w:before="106"/>
              <w:ind w:left="349"/>
              <w:rPr>
                <w:rFonts w:hint="eastAsia" w:ascii="宋体" w:hAnsi="宋体" w:eastAsia="宋体" w:cs="宋体"/>
                <w:sz w:val="21"/>
                <w:szCs w:val="21"/>
              </w:rPr>
            </w:pPr>
            <w:r>
              <w:rPr>
                <w:rFonts w:hint="eastAsia" w:ascii="宋体" w:hAnsi="宋体" w:eastAsia="宋体" w:cs="宋体"/>
                <w:sz w:val="21"/>
                <w:szCs w:val="21"/>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06"/>
              <w:ind w:left="349"/>
              <w:rPr>
                <w:rFonts w:hint="eastAsia" w:ascii="宋体" w:hAnsi="宋体" w:eastAsia="宋体" w:cs="宋体"/>
                <w:sz w:val="21"/>
                <w:szCs w:val="21"/>
              </w:rPr>
            </w:pPr>
            <w:r>
              <w:rPr>
                <w:rFonts w:hint="eastAsia" w:ascii="宋体" w:hAnsi="宋体" w:eastAsia="宋体" w:cs="宋体"/>
                <w:sz w:val="21"/>
                <w:szCs w:val="21"/>
              </w:rPr>
              <w:t>数量</w:t>
            </w:r>
          </w:p>
        </w:tc>
        <w:tc>
          <w:tcPr>
            <w:tcW w:w="1294" w:type="dxa"/>
            <w:tcBorders>
              <w:top w:val="single" w:color="000000" w:sz="4" w:space="0"/>
              <w:left w:val="single" w:color="000000" w:sz="4" w:space="0"/>
              <w:bottom w:val="single" w:color="000000" w:sz="4" w:space="0"/>
              <w:right w:val="single" w:color="000000" w:sz="4" w:space="0"/>
            </w:tcBorders>
          </w:tcPr>
          <w:p>
            <w:pPr>
              <w:pStyle w:val="22"/>
              <w:spacing w:before="106"/>
              <w:ind w:left="219"/>
              <w:rPr>
                <w:rFonts w:hint="eastAsia" w:ascii="宋体" w:hAnsi="宋体" w:eastAsia="宋体" w:cs="宋体"/>
                <w:sz w:val="21"/>
                <w:szCs w:val="21"/>
              </w:rPr>
            </w:pPr>
            <w:r>
              <w:rPr>
                <w:rFonts w:hint="eastAsia" w:ascii="宋体" w:hAnsi="宋体" w:eastAsia="宋体" w:cs="宋体"/>
                <w:spacing w:val="-1"/>
                <w:sz w:val="21"/>
                <w:szCs w:val="21"/>
              </w:rPr>
              <w:t>制造年份</w:t>
            </w:r>
          </w:p>
        </w:tc>
        <w:tc>
          <w:tcPr>
            <w:tcW w:w="1133" w:type="dxa"/>
            <w:tcBorders>
              <w:top w:val="single" w:color="000000" w:sz="4" w:space="0"/>
              <w:left w:val="single" w:color="000000" w:sz="4" w:space="0"/>
              <w:bottom w:val="single" w:color="000000" w:sz="4" w:space="0"/>
              <w:right w:val="single" w:color="000000" w:sz="4" w:space="0"/>
            </w:tcBorders>
          </w:tcPr>
          <w:p>
            <w:pPr>
              <w:pStyle w:val="22"/>
              <w:spacing w:before="155"/>
              <w:ind w:left="349"/>
              <w:rPr>
                <w:rFonts w:hint="eastAsia" w:ascii="宋体" w:hAnsi="宋体" w:eastAsia="宋体" w:cs="宋体"/>
                <w:sz w:val="21"/>
                <w:szCs w:val="21"/>
              </w:rPr>
            </w:pPr>
            <w:r>
              <w:rPr>
                <w:rFonts w:hint="eastAsia" w:ascii="宋体" w:hAnsi="宋体" w:eastAsia="宋体" w:cs="宋体"/>
                <w:sz w:val="21"/>
                <w:szCs w:val="21"/>
              </w:rPr>
              <w:t>……</w:t>
            </w:r>
          </w:p>
        </w:tc>
        <w:tc>
          <w:tcPr>
            <w:tcW w:w="806" w:type="dxa"/>
            <w:tcBorders>
              <w:top w:val="single" w:color="000000" w:sz="4" w:space="0"/>
              <w:left w:val="single" w:color="000000" w:sz="4" w:space="0"/>
              <w:bottom w:val="single" w:color="000000" w:sz="4" w:space="0"/>
              <w:right w:val="single" w:color="000000" w:sz="4" w:space="0"/>
            </w:tcBorders>
          </w:tcPr>
          <w:p>
            <w:pPr>
              <w:pStyle w:val="22"/>
              <w:spacing w:before="106"/>
              <w:ind w:left="186"/>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6"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49"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6"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1"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6"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r>
        <w:tblPrEx>
          <w:tblCellMar>
            <w:top w:w="0" w:type="dxa"/>
            <w:left w:w="0" w:type="dxa"/>
            <w:bottom w:w="0" w:type="dxa"/>
            <w:right w:w="0" w:type="dxa"/>
          </w:tblCellMar>
        </w:tblPrEx>
        <w:trPr>
          <w:trHeight w:val="454" w:hRule="exact"/>
        </w:trPr>
        <w:tc>
          <w:tcPr>
            <w:tcW w:w="761"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38"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325"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0"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294"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1133"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c>
          <w:tcPr>
            <w:tcW w:w="806" w:type="dxa"/>
            <w:tcBorders>
              <w:top w:val="single" w:color="000000" w:sz="4" w:space="0"/>
              <w:left w:val="single" w:color="000000" w:sz="4" w:space="0"/>
              <w:bottom w:val="single" w:color="000000" w:sz="4" w:space="0"/>
              <w:right w:val="single" w:color="000000" w:sz="4" w:space="0"/>
            </w:tcBorders>
          </w:tcPr>
          <w:p>
            <w:pPr>
              <w:rPr>
                <w:rFonts w:hint="eastAsia" w:ascii="宋体" w:hAnsi="宋体" w:eastAsia="宋体" w:cs="宋体"/>
              </w:rPr>
            </w:pPr>
          </w:p>
        </w:tc>
      </w:tr>
    </w:tbl>
    <w:p>
      <w:pPr>
        <w:rPr>
          <w:rFonts w:hint="eastAsia" w:ascii="宋体" w:hAnsi="宋体" w:eastAsia="宋体" w:cs="宋体"/>
        </w:rPr>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bidi w:val="0"/>
        <w:rPr>
          <w:rFonts w:hint="eastAsia"/>
          <w:lang w:eastAsia="zh-CN"/>
        </w:rPr>
      </w:pPr>
      <w:bookmarkStart w:id="1092" w:name="_bookmark218"/>
      <w:bookmarkEnd w:id="1092"/>
      <w:bookmarkStart w:id="1093" w:name="_Toc19924"/>
      <w:bookmarkStart w:id="1094" w:name="_Toc15860"/>
      <w:bookmarkStart w:id="1095" w:name="_Toc5391"/>
      <w:r>
        <w:rPr>
          <w:rFonts w:hint="eastAsia"/>
          <w:lang w:eastAsia="zh-CN"/>
        </w:rPr>
        <w:t>七、其他资料</w:t>
      </w:r>
      <w:bookmarkEnd w:id="1093"/>
      <w:bookmarkEnd w:id="1094"/>
      <w:bookmarkEnd w:id="1095"/>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spacing w:line="443" w:lineRule="exact"/>
        <w:ind w:left="3" w:right="1"/>
        <w:jc w:val="center"/>
        <w:rPr>
          <w:rFonts w:hint="eastAsia" w:ascii="宋体" w:hAnsi="宋体" w:eastAsia="宋体" w:cs="宋体"/>
          <w:b/>
          <w:bCs/>
          <w:spacing w:val="2"/>
          <w:sz w:val="32"/>
          <w:szCs w:val="32"/>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u w:val="single" w:color="000000"/>
          <w:lang w:eastAsia="zh-CN"/>
        </w:rPr>
      </w:pPr>
    </w:p>
    <w:p>
      <w:pPr>
        <w:pStyle w:val="5"/>
        <w:tabs>
          <w:tab w:val="left" w:pos="3280"/>
        </w:tabs>
        <w:spacing w:before="14"/>
        <w:ind w:left="2161"/>
        <w:outlineLvl w:val="0"/>
        <w:rPr>
          <w:rFonts w:hint="eastAsia" w:ascii="宋体" w:hAnsi="宋体" w:eastAsia="宋体" w:cs="宋体"/>
          <w:sz w:val="44"/>
          <w:szCs w:val="44"/>
          <w:lang w:eastAsia="zh-CN"/>
        </w:rPr>
      </w:pPr>
      <w:r>
        <w:rPr>
          <w:rFonts w:hint="eastAsia" w:ascii="宋体" w:hAnsi="宋体" w:eastAsia="宋体" w:cs="宋体"/>
          <w:u w:val="single" w:color="000000"/>
          <w:lang w:eastAsia="zh-CN"/>
        </w:rPr>
        <w:tab/>
      </w:r>
      <w:bookmarkStart w:id="1096" w:name="_Toc30085"/>
      <w:bookmarkStart w:id="1097" w:name="_Toc8187"/>
      <w:bookmarkStart w:id="1098" w:name="_Toc16465"/>
      <w:bookmarkStart w:id="1099" w:name="_Toc2844"/>
      <w:bookmarkStart w:id="1100" w:name="_Toc1149"/>
      <w:bookmarkStart w:id="1101" w:name="_Toc32294"/>
      <w:r>
        <w:rPr>
          <w:rFonts w:hint="eastAsia" w:ascii="宋体" w:hAnsi="宋体" w:eastAsia="宋体" w:cs="宋体"/>
          <w:spacing w:val="-1"/>
          <w:lang w:eastAsia="zh-CN"/>
        </w:rPr>
        <w:t>（项目名称）勘察招标项目</w:t>
      </w:r>
      <w:bookmarkEnd w:id="1096"/>
      <w:bookmarkEnd w:id="1097"/>
      <w:bookmarkEnd w:id="1098"/>
      <w:bookmarkEnd w:id="1099"/>
      <w:bookmarkEnd w:id="1100"/>
      <w:bookmarkEnd w:id="1101"/>
    </w:p>
    <w:p>
      <w:pPr>
        <w:spacing w:line="539" w:lineRule="exact"/>
        <w:ind w:right="1"/>
        <w:jc w:val="both"/>
        <w:rPr>
          <w:rFonts w:hint="eastAsia" w:ascii="宋体" w:hAnsi="宋体" w:eastAsia="宋体" w:cs="宋体"/>
          <w:sz w:val="44"/>
          <w:szCs w:val="44"/>
          <w:lang w:eastAsia="zh-CN"/>
        </w:rPr>
      </w:pPr>
    </w:p>
    <w:p>
      <w:pPr>
        <w:spacing w:line="539" w:lineRule="exact"/>
        <w:ind w:left="3" w:right="1"/>
        <w:jc w:val="center"/>
        <w:outlineLvl w:val="0"/>
        <w:rPr>
          <w:rFonts w:hint="eastAsia" w:ascii="宋体" w:hAnsi="宋体" w:eastAsia="宋体" w:cs="宋体"/>
          <w:sz w:val="44"/>
          <w:szCs w:val="44"/>
          <w:lang w:eastAsia="zh-CN"/>
        </w:rPr>
      </w:pPr>
      <w:bookmarkStart w:id="1102" w:name="_Toc12833"/>
      <w:bookmarkStart w:id="1103" w:name="_Toc18114"/>
      <w:bookmarkStart w:id="1104" w:name="_Toc31275"/>
      <w:bookmarkStart w:id="1105" w:name="_Toc25821"/>
      <w:bookmarkStart w:id="1106" w:name="_Toc11063"/>
      <w:bookmarkStart w:id="1107" w:name="_Toc9124"/>
      <w:bookmarkStart w:id="1108" w:name="_Toc8670"/>
      <w:bookmarkStart w:id="1109" w:name="_Toc3200"/>
      <w:bookmarkStart w:id="1110" w:name="_Toc15152"/>
      <w:r>
        <w:rPr>
          <w:rFonts w:hint="eastAsia" w:ascii="宋体" w:hAnsi="宋体" w:eastAsia="宋体" w:cs="宋体"/>
          <w:sz w:val="44"/>
          <w:szCs w:val="44"/>
          <w:lang w:eastAsia="zh-CN"/>
        </w:rPr>
        <w:t>投</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文</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件</w:t>
      </w:r>
      <w:bookmarkEnd w:id="1102"/>
      <w:bookmarkEnd w:id="1103"/>
      <w:bookmarkEnd w:id="1104"/>
      <w:bookmarkEnd w:id="1105"/>
      <w:bookmarkEnd w:id="1106"/>
      <w:bookmarkEnd w:id="1107"/>
      <w:bookmarkEnd w:id="1108"/>
      <w:bookmarkEnd w:id="1109"/>
      <w:bookmarkEnd w:id="1110"/>
    </w:p>
    <w:p>
      <w:pPr>
        <w:spacing w:line="539" w:lineRule="exact"/>
        <w:ind w:left="3" w:right="1"/>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技</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术</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部</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分（暗标）</w:t>
      </w:r>
    </w:p>
    <w:p>
      <w:pPr>
        <w:spacing w:before="9" w:line="400" w:lineRule="atLeast"/>
        <w:rPr>
          <w:rFonts w:hint="eastAsia" w:ascii="宋体" w:hAnsi="宋体" w:eastAsia="宋体" w:cs="宋体"/>
          <w:sz w:val="30"/>
          <w:szCs w:val="30"/>
          <w:lang w:eastAsia="zh-CN"/>
        </w:rPr>
      </w:pPr>
    </w:p>
    <w:p>
      <w:pPr>
        <w:pStyle w:val="4"/>
        <w:spacing w:line="443" w:lineRule="exact"/>
        <w:ind w:left="3" w:right="1"/>
        <w:jc w:val="center"/>
        <w:outlineLvl w:val="9"/>
        <w:rPr>
          <w:rFonts w:hint="eastAsia" w:ascii="宋体" w:hAnsi="宋体" w:eastAsia="宋体" w:cs="宋体"/>
          <w:spacing w:val="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spacing w:line="443" w:lineRule="exact"/>
        <w:ind w:left="3" w:right="1"/>
        <w:jc w:val="center"/>
        <w:rPr>
          <w:rFonts w:hint="eastAsia" w:ascii="宋体" w:hAnsi="宋体" w:eastAsia="宋体" w:cs="宋体"/>
          <w:b/>
          <w:bCs/>
          <w:spacing w:val="2"/>
          <w:sz w:val="32"/>
          <w:szCs w:val="32"/>
          <w:lang w:eastAsia="zh-CN"/>
        </w:rPr>
      </w:pPr>
    </w:p>
    <w:p>
      <w:pPr>
        <w:rPr>
          <w:rFonts w:hint="eastAsia" w:ascii="宋体" w:hAnsi="宋体" w:eastAsia="宋体" w:cs="宋体"/>
          <w:sz w:val="21"/>
          <w:szCs w:val="21"/>
        </w:rPr>
      </w:pPr>
      <w:r>
        <w:rPr>
          <w:rFonts w:hint="eastAsia" w:ascii="宋体" w:hAnsi="宋体" w:eastAsia="宋体" w:cs="宋体"/>
          <w:sz w:val="21"/>
          <w:szCs w:val="21"/>
        </w:rPr>
        <w:br w:type="page"/>
      </w:r>
    </w:p>
    <w:p>
      <w:pPr>
        <w:spacing w:line="443" w:lineRule="exact"/>
        <w:jc w:val="center"/>
        <w:rPr>
          <w:rFonts w:hint="eastAsia" w:ascii="宋体" w:hAnsi="宋体" w:eastAsia="宋体" w:cs="宋体"/>
          <w:b/>
          <w:bCs/>
          <w:spacing w:val="1"/>
          <w:sz w:val="32"/>
          <w:szCs w:val="32"/>
          <w:lang w:eastAsia="zh-CN"/>
        </w:rPr>
      </w:pPr>
      <w:bookmarkStart w:id="1111" w:name="_Toc16179"/>
      <w:r>
        <w:rPr>
          <w:rFonts w:hint="eastAsia" w:ascii="宋体" w:hAnsi="宋体" w:eastAsia="宋体" w:cs="宋体"/>
          <w:b/>
          <w:bCs/>
          <w:spacing w:val="1"/>
          <w:sz w:val="32"/>
          <w:szCs w:val="32"/>
          <w:lang w:eastAsia="zh-CN"/>
        </w:rPr>
        <w:t>目   录</w:t>
      </w:r>
      <w:bookmarkEnd w:id="1111"/>
    </w:p>
    <w:p>
      <w:pPr>
        <w:spacing w:line="200" w:lineRule="atLeast"/>
        <w:rPr>
          <w:rFonts w:hint="eastAsia" w:ascii="宋体" w:hAnsi="宋体" w:eastAsia="宋体" w:cs="宋体"/>
          <w:sz w:val="11"/>
          <w:szCs w:val="11"/>
          <w:lang w:eastAsia="zh-CN"/>
        </w:rPr>
      </w:pPr>
    </w:p>
    <w:p>
      <w:pPr>
        <w:spacing w:before="19" w:line="240" w:lineRule="atLeast"/>
        <w:rPr>
          <w:rFonts w:hint="eastAsia" w:ascii="宋体" w:hAnsi="宋体" w:eastAsia="宋体" w:cs="宋体"/>
          <w:sz w:val="13"/>
          <w:szCs w:val="13"/>
          <w:lang w:eastAsia="zh-CN"/>
        </w:rPr>
      </w:pPr>
    </w:p>
    <w:p>
      <w:pPr>
        <w:pStyle w:val="8"/>
        <w:numPr>
          <w:ilvl w:val="0"/>
          <w:numId w:val="0"/>
        </w:numPr>
        <w:spacing w:before="36" w:line="471" w:lineRule="auto"/>
        <w:ind w:left="100" w:leftChars="0" w:right="2706" w:rightChars="0"/>
        <w:outlineLvl w:val="1"/>
        <w:rPr>
          <w:rFonts w:hint="eastAsia" w:ascii="宋体" w:hAnsi="宋体" w:eastAsia="宋体" w:cs="宋体"/>
          <w:spacing w:val="21"/>
          <w:sz w:val="21"/>
          <w:szCs w:val="21"/>
          <w:lang w:val="en-US" w:eastAsia="zh-CN" w:bidi="ar-SA"/>
        </w:rPr>
      </w:pPr>
      <w:bookmarkStart w:id="1112" w:name="_Toc21644"/>
      <w:bookmarkStart w:id="1113" w:name="_Toc26639"/>
      <w:bookmarkStart w:id="1114" w:name="_Toc22478"/>
      <w:bookmarkStart w:id="1115" w:name="_Toc32494"/>
      <w:r>
        <w:rPr>
          <w:rFonts w:hint="eastAsia" w:ascii="宋体" w:hAnsi="宋体" w:eastAsia="宋体" w:cs="宋体"/>
          <w:spacing w:val="21"/>
          <w:sz w:val="21"/>
          <w:szCs w:val="21"/>
          <w:lang w:val="en-US" w:eastAsia="zh-CN" w:bidi="ar-SA"/>
        </w:rPr>
        <w:t>一、勘察大纲</w:t>
      </w:r>
      <w:bookmarkEnd w:id="1112"/>
      <w:bookmarkEnd w:id="1113"/>
      <w:bookmarkEnd w:id="1114"/>
      <w:bookmarkEnd w:id="1115"/>
    </w:p>
    <w:p>
      <w:pPr>
        <w:pStyle w:val="8"/>
        <w:numPr>
          <w:ilvl w:val="0"/>
          <w:numId w:val="0"/>
        </w:numPr>
        <w:spacing w:before="36" w:line="471" w:lineRule="auto"/>
        <w:ind w:left="100" w:leftChars="0" w:right="2706" w:rightChars="0"/>
        <w:jc w:val="center"/>
        <w:outlineLvl w:val="1"/>
        <w:rPr>
          <w:rFonts w:hint="eastAsia" w:ascii="宋体" w:hAnsi="宋体" w:eastAsia="宋体" w:cs="宋体"/>
          <w:b/>
          <w:bCs/>
          <w:spacing w:val="1"/>
          <w:sz w:val="32"/>
          <w:szCs w:val="32"/>
          <w:lang w:eastAsia="zh-CN"/>
        </w:rPr>
      </w:pPr>
      <w:bookmarkStart w:id="1116" w:name="_Toc12898"/>
      <w:bookmarkStart w:id="1117" w:name="_Toc28656"/>
      <w:bookmarkStart w:id="1118" w:name="_Toc26800"/>
      <w:r>
        <w:rPr>
          <w:rFonts w:hint="eastAsia" w:ascii="宋体" w:hAnsi="宋体" w:eastAsia="宋体" w:cs="宋体"/>
          <w:b/>
          <w:bCs/>
          <w:spacing w:val="1"/>
          <w:sz w:val="32"/>
          <w:szCs w:val="32"/>
          <w:lang w:eastAsia="zh-CN"/>
        </w:rPr>
        <w:t>勘察纲要</w:t>
      </w:r>
      <w:bookmarkEnd w:id="1116"/>
      <w:bookmarkEnd w:id="1117"/>
      <w:bookmarkEnd w:id="1118"/>
    </w:p>
    <w:p>
      <w:pPr>
        <w:pStyle w:val="8"/>
        <w:spacing w:before="275" w:line="356" w:lineRule="auto"/>
        <w:ind w:left="555" w:right="3886"/>
        <w:rPr>
          <w:rFonts w:hint="eastAsia" w:ascii="宋体" w:hAnsi="宋体" w:eastAsia="宋体" w:cs="宋体"/>
          <w:spacing w:val="-2"/>
          <w:sz w:val="21"/>
          <w:szCs w:val="21"/>
          <w:lang w:eastAsia="zh-CN"/>
        </w:rPr>
      </w:pPr>
    </w:p>
    <w:p>
      <w:pPr>
        <w:pStyle w:val="8"/>
        <w:keepNext w:val="0"/>
        <w:keepLines w:val="0"/>
        <w:pageBreakBefore w:val="0"/>
        <w:widowControl w:val="0"/>
        <w:kinsoku/>
        <w:wordWrap/>
        <w:overflowPunct/>
        <w:topLinePunct w:val="0"/>
        <w:autoSpaceDE/>
        <w:autoSpaceDN/>
        <w:bidi w:val="0"/>
        <w:adjustRightInd/>
        <w:snapToGrid/>
        <w:spacing w:before="275" w:line="360" w:lineRule="auto"/>
        <w:ind w:right="3886" w:firstLine="412" w:firstLineChars="200"/>
        <w:textAlignment w:val="auto"/>
        <w:rPr>
          <w:rFonts w:hint="eastAsia" w:ascii="宋体" w:hAnsi="宋体" w:eastAsia="宋体" w:cs="宋体"/>
          <w:spacing w:val="31"/>
          <w:sz w:val="21"/>
          <w:szCs w:val="21"/>
          <w:lang w:eastAsia="zh-CN"/>
        </w:rPr>
      </w:pPr>
      <w:r>
        <w:rPr>
          <w:rFonts w:hint="eastAsia" w:ascii="宋体" w:hAnsi="宋体" w:eastAsia="宋体" w:cs="宋体"/>
          <w:spacing w:val="-2"/>
          <w:sz w:val="21"/>
          <w:szCs w:val="21"/>
          <w:lang w:val="en-US" w:eastAsia="zh-CN"/>
        </w:rPr>
        <w:t>1.</w:t>
      </w:r>
      <w:r>
        <w:rPr>
          <w:rFonts w:hint="eastAsia" w:ascii="宋体" w:hAnsi="宋体" w:eastAsia="宋体" w:cs="宋体"/>
          <w:spacing w:val="-2"/>
          <w:sz w:val="21"/>
          <w:szCs w:val="21"/>
          <w:lang w:eastAsia="zh-CN"/>
        </w:rPr>
        <w:t>勘察纲要应包括（但不限于）下列内容：</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勘察范围、勘察内容</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勘察依据、勘察工作目标</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勘察说明和勘察方案</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勘察质量、进度、保密等</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保证措施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1.6</w:t>
      </w:r>
      <w:r>
        <w:rPr>
          <w:rFonts w:hint="eastAsia" w:ascii="宋体" w:hAnsi="宋体" w:eastAsia="宋体" w:cs="宋体"/>
          <w:sz w:val="21"/>
          <w:szCs w:val="21"/>
          <w:lang w:eastAsia="zh-CN"/>
        </w:rPr>
        <w:t>勘察安全保证措施</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1.7</w:t>
      </w:r>
      <w:r>
        <w:rPr>
          <w:rFonts w:hint="eastAsia" w:ascii="宋体" w:hAnsi="宋体" w:eastAsia="宋体" w:cs="宋体"/>
          <w:sz w:val="21"/>
          <w:szCs w:val="21"/>
          <w:lang w:eastAsia="zh-CN"/>
        </w:rPr>
        <w:t>勘察工作重点、难点分析</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lang w:eastAsia="zh-CN"/>
        </w:rPr>
      </w:pPr>
      <w:r>
        <w:rPr>
          <w:rFonts w:hint="eastAsia" w:ascii="宋体" w:hAnsi="宋体" w:eastAsia="宋体" w:cs="宋体"/>
          <w:sz w:val="21"/>
          <w:szCs w:val="21"/>
          <w:lang w:val="en-US" w:eastAsia="zh-CN"/>
        </w:rPr>
        <w:t>1.8</w:t>
      </w:r>
      <w:r>
        <w:rPr>
          <w:rFonts w:hint="eastAsia" w:ascii="宋体" w:hAnsi="宋体" w:eastAsia="宋体" w:cs="宋体"/>
          <w:sz w:val="21"/>
          <w:szCs w:val="21"/>
          <w:lang w:eastAsia="zh-CN"/>
        </w:rPr>
        <w:t>合理化建议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2.投标文件暗标部分编制要求如下：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2.1版面要求：A4 纸张大小。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2.2颜色要求：所有文字、图表均为黑色。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2.3字体要求：标题及正文部分所用文字均采用“宋体”四号“常规”字；图、表内的字体及字号不作要求；全部使用中文标点；所有字体均不得出现加粗、加色、倾斜、下划线等标记。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2.5其它：除满足上述各项要求外，投标文件暗标部分均不得出现投标人的名称和其</w:t>
      </w:r>
      <w:r>
        <w:rPr>
          <w:rFonts w:hint="eastAsia" w:ascii="宋体" w:hAnsi="宋体" w:eastAsia="宋体" w:cs="宋体"/>
          <w:spacing w:val="-20"/>
          <w:sz w:val="21"/>
          <w:szCs w:val="21"/>
          <w:lang w:val="en-US" w:eastAsia="zh-CN"/>
        </w:rPr>
        <w:t>它可识别投标人身份的字符、徽标、人员名称以及其他可能被辨别出投标人身份的任何标记</w:t>
      </w:r>
      <w:r>
        <w:rPr>
          <w:rFonts w:hint="eastAsia" w:ascii="宋体" w:hAnsi="宋体" w:eastAsia="宋体" w:cs="宋体"/>
          <w:sz w:val="21"/>
          <w:szCs w:val="21"/>
          <w:lang w:val="en-US"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宋体" w:hAnsi="宋体" w:eastAsia="宋体" w:cs="宋体"/>
          <w:lang w:eastAsia="zh-CN"/>
        </w:rPr>
      </w:pPr>
      <w:r>
        <w:rPr>
          <w:rFonts w:hint="eastAsia" w:ascii="宋体" w:hAnsi="宋体" w:eastAsia="宋体" w:cs="宋体"/>
          <w:sz w:val="21"/>
          <w:szCs w:val="21"/>
        </w:rPr>
        <w:t>不符合上述实质性要求的，投标文件作否决投标处理。</w:t>
      </w:r>
    </w:p>
    <w:sectPr>
      <w:pgSz w:w="11906" w:h="16838"/>
      <w:pgMar w:top="1440" w:right="1797" w:bottom="1440" w:left="1797"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56"/>
        <w:tab w:val="clear" w:pos="4153"/>
      </w:tabs>
    </w:pPr>
    <w:r>
      <w:rPr>
        <w:rFonts w:hint="eastAsia" w:eastAsia="宋体"/>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sz w:val="20"/>
                              <w:szCs w:val="20"/>
                              <w:lang w:eastAsia="zh-CN"/>
                            </w:rPr>
                            <w:fldChar w:fldCharType="begin"/>
                          </w:r>
                          <w:r>
                            <w:rPr>
                              <w:rFonts w:hint="eastAsia" w:asciiTheme="majorEastAsia" w:hAnsiTheme="majorEastAsia" w:eastAsiaTheme="majorEastAsia" w:cstheme="majorEastAsia"/>
                              <w:sz w:val="20"/>
                              <w:szCs w:val="20"/>
                              <w:lang w:eastAsia="zh-CN"/>
                            </w:rPr>
                            <w:instrText xml:space="preserve"> PAGE  \* MERGEFORMAT </w:instrText>
                          </w:r>
                          <w:r>
                            <w:rPr>
                              <w:rFonts w:hint="eastAsia" w:asciiTheme="majorEastAsia" w:hAnsiTheme="majorEastAsia" w:eastAsiaTheme="majorEastAsia" w:cstheme="majorEastAsia"/>
                              <w:sz w:val="20"/>
                              <w:szCs w:val="20"/>
                              <w:lang w:eastAsia="zh-CN"/>
                            </w:rPr>
                            <w:fldChar w:fldCharType="separate"/>
                          </w:r>
                          <w:r>
                            <w:rPr>
                              <w:rFonts w:hint="eastAsia" w:asciiTheme="majorEastAsia" w:hAnsiTheme="majorEastAsia" w:eastAsiaTheme="majorEastAsia" w:cstheme="majorEastAsia"/>
                              <w:sz w:val="20"/>
                              <w:szCs w:val="20"/>
                              <w:lang w:eastAsia="zh-CN"/>
                            </w:rPr>
                            <w:t>22</w:t>
                          </w:r>
                          <w:r>
                            <w:rPr>
                              <w:rFonts w:hint="eastAsia" w:asciiTheme="majorEastAsia" w:hAnsiTheme="majorEastAsia" w:eastAsiaTheme="majorEastAsia" w:cstheme="maj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2"/>
                      <w:rPr>
                        <w:rFonts w:hint="eastAsia" w:asciiTheme="majorEastAsia" w:hAnsiTheme="majorEastAsia" w:eastAsiaTheme="majorEastAsia" w:cstheme="majorEastAsia"/>
                        <w:sz w:val="20"/>
                        <w:szCs w:val="20"/>
                        <w:lang w:eastAsia="zh-CN"/>
                      </w:rPr>
                    </w:pPr>
                    <w:r>
                      <w:rPr>
                        <w:rFonts w:hint="eastAsia" w:asciiTheme="majorEastAsia" w:hAnsiTheme="majorEastAsia" w:eastAsiaTheme="majorEastAsia" w:cstheme="majorEastAsia"/>
                        <w:sz w:val="20"/>
                        <w:szCs w:val="20"/>
                        <w:lang w:eastAsia="zh-CN"/>
                      </w:rPr>
                      <w:fldChar w:fldCharType="begin"/>
                    </w:r>
                    <w:r>
                      <w:rPr>
                        <w:rFonts w:hint="eastAsia" w:asciiTheme="majorEastAsia" w:hAnsiTheme="majorEastAsia" w:eastAsiaTheme="majorEastAsia" w:cstheme="majorEastAsia"/>
                        <w:sz w:val="20"/>
                        <w:szCs w:val="20"/>
                        <w:lang w:eastAsia="zh-CN"/>
                      </w:rPr>
                      <w:instrText xml:space="preserve"> PAGE  \* MERGEFORMAT </w:instrText>
                    </w:r>
                    <w:r>
                      <w:rPr>
                        <w:rFonts w:hint="eastAsia" w:asciiTheme="majorEastAsia" w:hAnsiTheme="majorEastAsia" w:eastAsiaTheme="majorEastAsia" w:cstheme="majorEastAsia"/>
                        <w:sz w:val="20"/>
                        <w:szCs w:val="20"/>
                        <w:lang w:eastAsia="zh-CN"/>
                      </w:rPr>
                      <w:fldChar w:fldCharType="separate"/>
                    </w:r>
                    <w:r>
                      <w:rPr>
                        <w:rFonts w:hint="eastAsia" w:asciiTheme="majorEastAsia" w:hAnsiTheme="majorEastAsia" w:eastAsiaTheme="majorEastAsia" w:cstheme="majorEastAsia"/>
                        <w:sz w:val="20"/>
                        <w:szCs w:val="20"/>
                        <w:lang w:eastAsia="zh-CN"/>
                      </w:rPr>
                      <w:t>22</w:t>
                    </w:r>
                    <w:r>
                      <w:rPr>
                        <w:rFonts w:hint="eastAsia" w:asciiTheme="majorEastAsia" w:hAnsiTheme="majorEastAsia" w:eastAsiaTheme="majorEastAsia" w:cstheme="majorEastAsia"/>
                        <w:sz w:val="20"/>
                        <w:szCs w:val="20"/>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3815715</wp:posOffset>
              </wp:positionH>
              <wp:positionV relativeFrom="page">
                <wp:posOffset>9333230</wp:posOffset>
              </wp:positionV>
              <wp:extent cx="141605" cy="1397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a:effectLst/>
                    </wps:spPr>
                    <wps:txbx>
                      <w:txbxContent>
                        <w:p>
                          <w:pPr>
                            <w:spacing w:line="203" w:lineRule="exact"/>
                            <w:ind w:left="20"/>
                            <w:rPr>
                              <w:rFonts w:ascii="Calibri" w:hAnsi="Calibri" w:eastAsia="Calibri" w:cs="Calibri"/>
                              <w:sz w:val="18"/>
                              <w:szCs w:val="18"/>
                            </w:rPr>
                          </w:pPr>
                          <w:r>
                            <w:rPr>
                              <w:rFonts w:ascii="Calibri"/>
                              <w:spacing w:val="-1"/>
                              <w:sz w:val="18"/>
                            </w:rPr>
                            <w:t>30</w:t>
                          </w:r>
                        </w:p>
                      </w:txbxContent>
                    </wps:txbx>
                    <wps:bodyPr lIns="0" tIns="0" rIns="0" bIns="0" upright="1"/>
                  </wps:wsp>
                </a:graphicData>
              </a:graphic>
            </wp:anchor>
          </w:drawing>
        </mc:Choice>
        <mc:Fallback>
          <w:pict>
            <v:shape id="文本框 1030" o:spid="_x0000_s1026" o:spt="202" type="#_x0000_t202" style="position:absolute;left:0pt;margin-left:300.45pt;margin-top:734.9pt;height:11pt;width:11.15pt;mso-position-horizontal-relative:page;mso-position-vertical-relative:page;z-index:-251657216;mso-width-relative:page;mso-height-relative:page;" filled="f" stroked="f" coordsize="21600,21600" o:gfxdata="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NtTg62QAAAA0BAAAPAAAAAAAAAAEAIAAAACIAAABkcnMvZG93bnJldi54&#10;bWxQSwECFAAUAAAACACHTuJArxNT6cABAACCAwAADgAAAAAAAAABACAAAAAoAQAAZHJzL2Uyb0Rv&#10;Yy54bWxQSwUGAAAAAAYABgBZAQAAWgUAAAAA&#10;">
              <v:fill on="f" focussize="0,0"/>
              <v:stroke on="f"/>
              <v:imagedata o:title=""/>
              <o:lock v:ext="edit" aspectratio="f"/>
              <v:textbox inset="0mm,0mm,0mm,0mm">
                <w:txbxContent>
                  <w:p>
                    <w:pPr>
                      <w:spacing w:line="203" w:lineRule="exact"/>
                      <w:ind w:left="20"/>
                      <w:rPr>
                        <w:rFonts w:ascii="Calibri" w:hAnsi="Calibri" w:eastAsia="Calibri" w:cs="Calibri"/>
                        <w:sz w:val="18"/>
                        <w:szCs w:val="18"/>
                      </w:rPr>
                    </w:pPr>
                    <w:r>
                      <w:rPr>
                        <w:rFonts w:ascii="Calibri"/>
                        <w:spacing w:val="-1"/>
                        <w:sz w:val="18"/>
                      </w:rPr>
                      <w:t>30</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9"/>
      </w:rPr>
    </w:pPr>
    <w:r>
      <w:fldChar w:fldCharType="begin"/>
    </w:r>
    <w:r>
      <w:rPr>
        <w:rStyle w:val="19"/>
      </w:rPr>
      <w:instrText xml:space="preserve">PAGE  </w:instrText>
    </w:r>
    <w:r>
      <w:fldChar w:fldCharType="separate"/>
    </w:r>
    <w:r>
      <w:fldChar w:fldCharType="end"/>
    </w:r>
  </w:p>
  <w:p>
    <w:pPr>
      <w:pStyle w:val="12"/>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2"/>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720"/>
  <w:drawingGridHorizontalSpacing w:val="220"/>
  <w:drawingGridVerticalSpacing w:val="159"/>
  <w:displayHorizontalDrawingGridEvery w:val="1"/>
  <w:displayVerticalDrawingGridEvery w:val="2"/>
  <w:characterSpacingControl w:val="doNotCompress"/>
  <w:hdrShapeDefaults>
    <o:shapelayout v:ext="edit">
      <o:idmap v:ext="edit" data="1,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NDk4YWRkNDUzNWJiZWY1ZjcxZWExZjMyOTk1ODcifQ=="/>
  </w:docVars>
  <w:rsids>
    <w:rsidRoot w:val="00271CDF"/>
    <w:rsid w:val="001D1F84"/>
    <w:rsid w:val="00271CDF"/>
    <w:rsid w:val="00332361"/>
    <w:rsid w:val="00430D7F"/>
    <w:rsid w:val="00443DE4"/>
    <w:rsid w:val="00511A7A"/>
    <w:rsid w:val="00686DBF"/>
    <w:rsid w:val="00750C5F"/>
    <w:rsid w:val="00926529"/>
    <w:rsid w:val="00A44465"/>
    <w:rsid w:val="00B0346B"/>
    <w:rsid w:val="00D10376"/>
    <w:rsid w:val="00DA1783"/>
    <w:rsid w:val="03701033"/>
    <w:rsid w:val="04D460E8"/>
    <w:rsid w:val="050A61CB"/>
    <w:rsid w:val="07E63FC9"/>
    <w:rsid w:val="083C59C1"/>
    <w:rsid w:val="087010E5"/>
    <w:rsid w:val="0ACA495F"/>
    <w:rsid w:val="0AEA5D12"/>
    <w:rsid w:val="0B2142CA"/>
    <w:rsid w:val="0D6C53C3"/>
    <w:rsid w:val="10982334"/>
    <w:rsid w:val="11044ADE"/>
    <w:rsid w:val="13AB3C9A"/>
    <w:rsid w:val="15587EFC"/>
    <w:rsid w:val="161D681A"/>
    <w:rsid w:val="16490007"/>
    <w:rsid w:val="166D3498"/>
    <w:rsid w:val="16DF7391"/>
    <w:rsid w:val="19116148"/>
    <w:rsid w:val="199D288C"/>
    <w:rsid w:val="1CA22FCC"/>
    <w:rsid w:val="1D211E40"/>
    <w:rsid w:val="1DD8325B"/>
    <w:rsid w:val="20B30CA0"/>
    <w:rsid w:val="20C760A2"/>
    <w:rsid w:val="20D573B0"/>
    <w:rsid w:val="21104F37"/>
    <w:rsid w:val="22455724"/>
    <w:rsid w:val="23410D0A"/>
    <w:rsid w:val="25521FBB"/>
    <w:rsid w:val="280815DB"/>
    <w:rsid w:val="296A3769"/>
    <w:rsid w:val="29785406"/>
    <w:rsid w:val="30BF0C97"/>
    <w:rsid w:val="318800E7"/>
    <w:rsid w:val="31F966F3"/>
    <w:rsid w:val="32587BA8"/>
    <w:rsid w:val="32E970B4"/>
    <w:rsid w:val="34AC533E"/>
    <w:rsid w:val="34DC32BB"/>
    <w:rsid w:val="34F211E2"/>
    <w:rsid w:val="36D47515"/>
    <w:rsid w:val="383757F8"/>
    <w:rsid w:val="39D171B4"/>
    <w:rsid w:val="3A0E50ED"/>
    <w:rsid w:val="3A403461"/>
    <w:rsid w:val="3AD33054"/>
    <w:rsid w:val="3F126122"/>
    <w:rsid w:val="3FBB0ECF"/>
    <w:rsid w:val="421D6E92"/>
    <w:rsid w:val="42E5074D"/>
    <w:rsid w:val="438E006A"/>
    <w:rsid w:val="482F3624"/>
    <w:rsid w:val="4C202448"/>
    <w:rsid w:val="4F9F3AF7"/>
    <w:rsid w:val="51E41BFA"/>
    <w:rsid w:val="51FD7A02"/>
    <w:rsid w:val="522E1CF0"/>
    <w:rsid w:val="550B6A2C"/>
    <w:rsid w:val="56C403DB"/>
    <w:rsid w:val="57C0284E"/>
    <w:rsid w:val="57EB4BEE"/>
    <w:rsid w:val="58927B37"/>
    <w:rsid w:val="5AA14C2D"/>
    <w:rsid w:val="5BF02169"/>
    <w:rsid w:val="5C796108"/>
    <w:rsid w:val="5D687794"/>
    <w:rsid w:val="60704D0D"/>
    <w:rsid w:val="65211044"/>
    <w:rsid w:val="658A38DD"/>
    <w:rsid w:val="660B03DC"/>
    <w:rsid w:val="67691606"/>
    <w:rsid w:val="68D423D1"/>
    <w:rsid w:val="68E63EB3"/>
    <w:rsid w:val="69AA1A66"/>
    <w:rsid w:val="6BB56474"/>
    <w:rsid w:val="6BEB1F0C"/>
    <w:rsid w:val="6BF83B26"/>
    <w:rsid w:val="6C046B2A"/>
    <w:rsid w:val="6C562949"/>
    <w:rsid w:val="6DC60930"/>
    <w:rsid w:val="6EA36ACE"/>
    <w:rsid w:val="701117D4"/>
    <w:rsid w:val="706A672B"/>
    <w:rsid w:val="7191150A"/>
    <w:rsid w:val="71C76E43"/>
    <w:rsid w:val="71EF68F1"/>
    <w:rsid w:val="73661A20"/>
    <w:rsid w:val="737F2F3A"/>
    <w:rsid w:val="75335C9B"/>
    <w:rsid w:val="76711045"/>
    <w:rsid w:val="774D6C49"/>
    <w:rsid w:val="776D8059"/>
    <w:rsid w:val="78243F9C"/>
    <w:rsid w:val="78B04B71"/>
    <w:rsid w:val="7A367C5D"/>
    <w:rsid w:val="7D692F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3"/>
      <w:jc w:val="center"/>
      <w:outlineLvl w:val="0"/>
    </w:pPr>
    <w:rPr>
      <w:rFonts w:ascii="Microsoft JhengHei" w:hAnsi="Microsoft JhengHei" w:eastAsia="方正小标宋简体"/>
      <w:bCs/>
      <w:sz w:val="44"/>
      <w:szCs w:val="44"/>
    </w:rPr>
  </w:style>
  <w:style w:type="paragraph" w:styleId="3">
    <w:name w:val="heading 2"/>
    <w:basedOn w:val="1"/>
    <w:next w:val="1"/>
    <w:qFormat/>
    <w:uiPriority w:val="1"/>
    <w:pPr>
      <w:ind w:left="3"/>
      <w:outlineLvl w:val="1"/>
    </w:pPr>
    <w:rPr>
      <w:rFonts w:ascii="宋体" w:hAnsi="宋体" w:eastAsia="宋体"/>
      <w:sz w:val="44"/>
      <w:szCs w:val="44"/>
    </w:rPr>
  </w:style>
  <w:style w:type="paragraph" w:styleId="4">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5">
    <w:name w:val="heading 4"/>
    <w:basedOn w:val="1"/>
    <w:next w:val="1"/>
    <w:qFormat/>
    <w:uiPriority w:val="1"/>
    <w:pPr>
      <w:ind w:left="237"/>
      <w:jc w:val="left"/>
      <w:outlineLvl w:val="3"/>
    </w:pPr>
    <w:rPr>
      <w:rFonts w:ascii="宋体" w:hAnsi="宋体" w:eastAsia="宋体"/>
      <w:b/>
      <w:sz w:val="32"/>
      <w:szCs w:val="28"/>
    </w:rPr>
  </w:style>
  <w:style w:type="paragraph" w:styleId="6">
    <w:name w:val="heading 5"/>
    <w:basedOn w:val="1"/>
    <w:next w:val="1"/>
    <w:qFormat/>
    <w:uiPriority w:val="1"/>
    <w:pPr>
      <w:ind w:left="513"/>
      <w:outlineLvl w:val="4"/>
    </w:pPr>
    <w:rPr>
      <w:rFonts w:ascii="Times New Roman" w:hAnsi="Times New Roman" w:eastAsia="Times New Roman"/>
      <w:b/>
      <w:bCs/>
      <w:sz w:val="21"/>
      <w:szCs w:val="21"/>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link w:val="27"/>
    <w:qFormat/>
    <w:uiPriority w:val="1"/>
    <w:pPr>
      <w:ind w:left="100"/>
    </w:pPr>
    <w:rPr>
      <w:rFonts w:ascii="宋体" w:hAnsi="宋体" w:eastAsia="宋体"/>
      <w:sz w:val="21"/>
      <w:szCs w:val="21"/>
    </w:rPr>
  </w:style>
  <w:style w:type="paragraph" w:styleId="9">
    <w:name w:val="toc 3"/>
    <w:basedOn w:val="1"/>
    <w:next w:val="1"/>
    <w:qFormat/>
    <w:uiPriority w:val="1"/>
    <w:pPr>
      <w:ind w:left="520"/>
    </w:pPr>
    <w:rPr>
      <w:rFonts w:ascii="宋体" w:hAnsi="宋体" w:eastAsia="宋体"/>
      <w:sz w:val="21"/>
      <w:szCs w:val="21"/>
    </w:rPr>
  </w:style>
  <w:style w:type="paragraph" w:styleId="10">
    <w:name w:val="Date"/>
    <w:basedOn w:val="1"/>
    <w:next w:val="1"/>
    <w:link w:val="26"/>
    <w:qFormat/>
    <w:uiPriority w:val="0"/>
    <w:pPr>
      <w:ind w:left="100" w:leftChars="2500"/>
    </w:pPr>
  </w:style>
  <w:style w:type="paragraph" w:styleId="11">
    <w:name w:val="Balloon Text"/>
    <w:basedOn w:val="1"/>
    <w:link w:val="25"/>
    <w:qFormat/>
    <w:uiPriority w:val="0"/>
    <w:rPr>
      <w:sz w:val="18"/>
      <w:szCs w:val="18"/>
    </w:rPr>
  </w:style>
  <w:style w:type="paragraph" w:styleId="12">
    <w:name w:val="footer"/>
    <w:basedOn w:val="1"/>
    <w:link w:val="24"/>
    <w:qFormat/>
    <w:uiPriority w:val="0"/>
    <w:pPr>
      <w:tabs>
        <w:tab w:val="center" w:pos="4153"/>
        <w:tab w:val="right" w:pos="8306"/>
      </w:tabs>
      <w:snapToGrid w:val="0"/>
    </w:pPr>
    <w:rPr>
      <w:sz w:val="18"/>
      <w:szCs w:val="18"/>
    </w:rPr>
  </w:style>
  <w:style w:type="paragraph" w:styleId="13">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1"/>
    <w:rPr>
      <w:rFonts w:ascii="宋体" w:hAnsi="宋体" w:eastAsia="宋体"/>
      <w:sz w:val="21"/>
      <w:szCs w:val="21"/>
    </w:rPr>
  </w:style>
  <w:style w:type="paragraph" w:styleId="15">
    <w:name w:val="toc 4"/>
    <w:basedOn w:val="1"/>
    <w:next w:val="1"/>
    <w:qFormat/>
    <w:uiPriority w:val="1"/>
    <w:pPr>
      <w:ind w:left="940"/>
    </w:pPr>
    <w:rPr>
      <w:rFonts w:ascii="宋体" w:hAnsi="宋体" w:eastAsia="宋体"/>
      <w:sz w:val="21"/>
      <w:szCs w:val="21"/>
    </w:rPr>
  </w:style>
  <w:style w:type="paragraph" w:styleId="16">
    <w:name w:val="toc 2"/>
    <w:basedOn w:val="1"/>
    <w:next w:val="1"/>
    <w:qFormat/>
    <w:uiPriority w:val="1"/>
    <w:pPr>
      <w:ind w:left="100"/>
    </w:pPr>
    <w:rPr>
      <w:rFonts w:ascii="宋体" w:hAnsi="宋体" w:eastAsia="宋体"/>
      <w:sz w:val="21"/>
      <w:szCs w:val="21"/>
    </w:rPr>
  </w:style>
  <w:style w:type="character" w:styleId="19">
    <w:name w:val="page number"/>
    <w:basedOn w:val="18"/>
    <w:qFormat/>
    <w:uiPriority w:val="0"/>
  </w:style>
  <w:style w:type="table" w:customStyle="1" w:styleId="20">
    <w:name w:val="Table Normal"/>
    <w:semiHidden/>
    <w:unhideWhenUsed/>
    <w:qFormat/>
    <w:uiPriority w:val="2"/>
    <w:tblPr>
      <w:tblCellMar>
        <w:top w:w="0" w:type="dxa"/>
        <w:left w:w="0" w:type="dxa"/>
        <w:bottom w:w="0" w:type="dxa"/>
        <w:right w:w="0" w:type="dxa"/>
      </w:tblCellMar>
    </w:tblPr>
  </w:style>
  <w:style w:type="paragraph" w:styleId="21">
    <w:name w:val="List Paragraph"/>
    <w:basedOn w:val="1"/>
    <w:qFormat/>
    <w:uiPriority w:val="1"/>
  </w:style>
  <w:style w:type="paragraph" w:customStyle="1" w:styleId="22">
    <w:name w:val="Table Paragraph"/>
    <w:basedOn w:val="1"/>
    <w:qFormat/>
    <w:uiPriority w:val="1"/>
  </w:style>
  <w:style w:type="character" w:customStyle="1" w:styleId="23">
    <w:name w:val="页眉 Char"/>
    <w:basedOn w:val="18"/>
    <w:link w:val="13"/>
    <w:qFormat/>
    <w:uiPriority w:val="0"/>
    <w:rPr>
      <w:rFonts w:eastAsiaTheme="minorHAnsi"/>
      <w:sz w:val="18"/>
      <w:szCs w:val="18"/>
      <w:lang w:eastAsia="en-US"/>
    </w:rPr>
  </w:style>
  <w:style w:type="character" w:customStyle="1" w:styleId="24">
    <w:name w:val="页脚 Char"/>
    <w:basedOn w:val="18"/>
    <w:link w:val="12"/>
    <w:qFormat/>
    <w:uiPriority w:val="0"/>
    <w:rPr>
      <w:rFonts w:eastAsiaTheme="minorHAnsi"/>
      <w:sz w:val="18"/>
      <w:szCs w:val="18"/>
      <w:lang w:eastAsia="en-US"/>
    </w:rPr>
  </w:style>
  <w:style w:type="character" w:customStyle="1" w:styleId="25">
    <w:name w:val="批注框文本 Char"/>
    <w:basedOn w:val="18"/>
    <w:link w:val="11"/>
    <w:qFormat/>
    <w:uiPriority w:val="0"/>
    <w:rPr>
      <w:rFonts w:eastAsiaTheme="minorHAnsi"/>
      <w:sz w:val="18"/>
      <w:szCs w:val="18"/>
      <w:lang w:eastAsia="en-US"/>
    </w:rPr>
  </w:style>
  <w:style w:type="character" w:customStyle="1" w:styleId="26">
    <w:name w:val="日期 Char"/>
    <w:basedOn w:val="18"/>
    <w:link w:val="10"/>
    <w:qFormat/>
    <w:uiPriority w:val="0"/>
    <w:rPr>
      <w:rFonts w:eastAsiaTheme="minorHAnsi"/>
      <w:sz w:val="22"/>
      <w:szCs w:val="22"/>
      <w:lang w:eastAsia="en-US"/>
    </w:rPr>
  </w:style>
  <w:style w:type="character" w:customStyle="1" w:styleId="27">
    <w:name w:val="正文文本 Char"/>
    <w:basedOn w:val="18"/>
    <w:link w:val="8"/>
    <w:qFormat/>
    <w:uiPriority w:val="1"/>
    <w:rPr>
      <w:rFonts w:ascii="宋体" w:hAnsi="宋体" w:eastAsia="宋体"/>
      <w:sz w:val="21"/>
      <w:szCs w:val="21"/>
      <w:lang w:eastAsia="en-US"/>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paragraph" w:customStyle="1" w:styleId="29">
    <w:name w:val="WPSOffice手动目录 2"/>
    <w:qFormat/>
    <w:uiPriority w:val="0"/>
    <w:pPr>
      <w:ind w:leftChars="200"/>
    </w:pPr>
    <w:rPr>
      <w:rFonts w:asciiTheme="minorHAnsi" w:hAnsiTheme="minorHAnsi" w:eastAsiaTheme="minorEastAsia" w:cstheme="minorBidi"/>
      <w:sz w:val="20"/>
      <w:szCs w:val="20"/>
    </w:rPr>
  </w:style>
  <w:style w:type="paragraph" w:customStyle="1" w:styleId="30">
    <w:name w:val="WPSOffice手动目录 3"/>
    <w:qFormat/>
    <w:uiPriority w:val="0"/>
    <w:pPr>
      <w:ind w:leftChars="400"/>
    </w:pPr>
    <w:rPr>
      <w:rFonts w:asciiTheme="minorHAnsi" w:hAnsiTheme="minorHAnsi" w:eastAsiaTheme="minorEastAsia" w:cstheme="minorBidi"/>
      <w:sz w:val="20"/>
      <w:szCs w:val="20"/>
    </w:rPr>
  </w:style>
  <w:style w:type="paragraph" w:customStyle="1" w:styleId="31">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32">
    <w:name w:val="二级标题"/>
    <w:basedOn w:val="1"/>
    <w:qFormat/>
    <w:uiPriority w:val="1"/>
    <w:pPr>
      <w:ind w:left="100"/>
      <w:outlineLvl w:val="3"/>
    </w:pPr>
    <w:rPr>
      <w:rFonts w:ascii="Microsoft JhengHei" w:hAnsi="Microsoft JhengHei" w:eastAsia="黑体"/>
      <w:b/>
      <w:bCs/>
      <w:sz w:val="32"/>
      <w:szCs w:val="32"/>
    </w:rPr>
  </w:style>
  <w:style w:type="paragraph" w:customStyle="1" w:styleId="33">
    <w:name w:val="三级标题"/>
    <w:basedOn w:val="1"/>
    <w:qFormat/>
    <w:uiPriority w:val="1"/>
    <w:pPr>
      <w:ind w:left="237"/>
      <w:outlineLvl w:val="5"/>
    </w:pPr>
    <w:rPr>
      <w:rFonts w:ascii="宋体" w:hAnsi="宋体" w:eastAsia="宋体"/>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101</Pages>
  <Words>38532</Words>
  <Characters>41427</Characters>
  <Lines>3457</Lines>
  <Paragraphs>2547</Paragraphs>
  <TotalTime>15</TotalTime>
  <ScaleCrop>false</ScaleCrop>
  <LinksUpToDate>false</LinksUpToDate>
  <CharactersWithSpaces>44183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2023-07-31T17:22:00Z</dcterms:created>
  <dc:creator>袁静</dc:creator>
  <cp:lastModifiedBy>Administrator</cp:lastModifiedBy>
  <dcterms:modified xsi:type="dcterms:W3CDTF">2023-10-20T09:06:10Z</dcterms:modified>
  <dc:title>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2052-11.8.2.12055</vt:lpwstr>
  </property>
  <property fmtid="{D5CDD505-2E9C-101B-9397-08002B2CF9AE}" pid="5" name="ICV">
    <vt:lpwstr>6ADEC1F431714FF98F02B017C7D36544_13</vt:lpwstr>
  </property>
</Properties>
</file>